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382" w:rsidRDefault="008A2382">
      <w:pPr>
        <w:pStyle w:val="26"/>
        <w:spacing w:line="240" w:lineRule="auto"/>
        <w:ind w:left="142" w:right="136" w:hanging="142"/>
        <w:jc w:val="center"/>
        <w:rPr>
          <w:sz w:val="27"/>
          <w:szCs w:val="27"/>
        </w:rPr>
      </w:pPr>
    </w:p>
    <w:p w:rsidR="00B50320" w:rsidRDefault="00B737D4">
      <w:pPr>
        <w:pStyle w:val="26"/>
        <w:spacing w:line="240" w:lineRule="auto"/>
        <w:ind w:left="142" w:right="136" w:hanging="142"/>
        <w:jc w:val="center"/>
        <w:rPr>
          <w:sz w:val="27"/>
          <w:szCs w:val="27"/>
        </w:rPr>
      </w:pPr>
      <w:r>
        <w:rPr>
          <w:sz w:val="27"/>
          <w:szCs w:val="27"/>
        </w:rPr>
        <w:t>БЕЛГОРОДСКАЯ ОБЛАСТЬ</w:t>
      </w:r>
    </w:p>
    <w:p w:rsidR="00B50320" w:rsidRDefault="008A2382">
      <w:pPr>
        <w:jc w:val="center"/>
        <w:rPr>
          <w:b/>
          <w:sz w:val="27"/>
          <w:szCs w:val="27"/>
        </w:rPr>
      </w:pPr>
      <w:r>
        <w:rPr>
          <w:b/>
          <w:noProof/>
          <w:sz w:val="27"/>
          <w:szCs w:val="27"/>
        </w:rPr>
        <w:drawing>
          <wp:anchor distT="0" distB="0" distL="114300" distR="114300" simplePos="0" relativeHeight="251658240" behindDoc="0" locked="0" layoutInCell="1" allowOverlap="1">
            <wp:simplePos x="0" y="0"/>
            <wp:positionH relativeFrom="margin">
              <wp:posOffset>2582545</wp:posOffset>
            </wp:positionH>
            <wp:positionV relativeFrom="margin">
              <wp:posOffset>567690</wp:posOffset>
            </wp:positionV>
            <wp:extent cx="533400" cy="676275"/>
            <wp:effectExtent l="19050" t="0" r="0" b="0"/>
            <wp:wrapNone/>
            <wp:docPr id="2" name="Рисунок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pic:blipFill>
                  <pic:spPr bwMode="auto">
                    <a:xfrm>
                      <a:off x="0" y="0"/>
                      <a:ext cx="533400" cy="676275"/>
                    </a:xfrm>
                    <a:prstGeom prst="rect">
                      <a:avLst/>
                    </a:prstGeom>
                    <a:noFill/>
                    <a:ln>
                      <a:noFill/>
                      <a:round/>
                    </a:ln>
                  </pic:spPr>
                </pic:pic>
              </a:graphicData>
            </a:graphic>
          </wp:anchor>
        </w:drawing>
      </w:r>
      <w:r w:rsidR="00B737D4">
        <w:rPr>
          <w:b/>
          <w:sz w:val="27"/>
          <w:szCs w:val="27"/>
        </w:rPr>
        <w:t>ЧЕРНЯНСКИЙ РАЙОН</w:t>
      </w:r>
    </w:p>
    <w:p w:rsidR="00B50320" w:rsidRDefault="00B50320">
      <w:pPr>
        <w:rPr>
          <w:b/>
          <w:sz w:val="14"/>
          <w:szCs w:val="28"/>
        </w:rPr>
      </w:pPr>
    </w:p>
    <w:p w:rsidR="00B50320" w:rsidRDefault="00B50320">
      <w:pPr>
        <w:pStyle w:val="26"/>
        <w:spacing w:line="240" w:lineRule="auto"/>
        <w:ind w:left="0"/>
        <w:jc w:val="center"/>
        <w:rPr>
          <w:sz w:val="27"/>
          <w:szCs w:val="27"/>
        </w:rPr>
      </w:pPr>
    </w:p>
    <w:p w:rsidR="00B50320" w:rsidRDefault="00B50320">
      <w:pPr>
        <w:pStyle w:val="26"/>
        <w:spacing w:line="240" w:lineRule="auto"/>
        <w:ind w:left="0"/>
        <w:jc w:val="center"/>
        <w:rPr>
          <w:sz w:val="27"/>
          <w:szCs w:val="27"/>
        </w:rPr>
      </w:pPr>
    </w:p>
    <w:p w:rsidR="00B50320" w:rsidRDefault="00B50320">
      <w:pPr>
        <w:pStyle w:val="26"/>
        <w:spacing w:line="240" w:lineRule="auto"/>
        <w:ind w:left="0"/>
        <w:jc w:val="center"/>
        <w:rPr>
          <w:sz w:val="27"/>
          <w:szCs w:val="27"/>
        </w:rPr>
      </w:pPr>
    </w:p>
    <w:p w:rsidR="00B50320" w:rsidRDefault="00B737D4">
      <w:pPr>
        <w:pStyle w:val="26"/>
        <w:spacing w:line="240" w:lineRule="auto"/>
        <w:ind w:left="0"/>
        <w:jc w:val="center"/>
        <w:rPr>
          <w:sz w:val="27"/>
          <w:szCs w:val="27"/>
        </w:rPr>
      </w:pPr>
      <w:r>
        <w:rPr>
          <w:sz w:val="27"/>
          <w:szCs w:val="27"/>
        </w:rPr>
        <w:t xml:space="preserve">АДМИНИСТРАЦИЯ МУНИЦИПАЛЬНОГО РАЙОНА </w:t>
      </w:r>
    </w:p>
    <w:p w:rsidR="00B50320" w:rsidRDefault="00B737D4">
      <w:pPr>
        <w:pStyle w:val="26"/>
        <w:spacing w:line="240" w:lineRule="auto"/>
        <w:ind w:left="0"/>
        <w:jc w:val="center"/>
        <w:rPr>
          <w:sz w:val="27"/>
          <w:szCs w:val="27"/>
        </w:rPr>
      </w:pPr>
      <w:r>
        <w:rPr>
          <w:sz w:val="27"/>
          <w:szCs w:val="27"/>
        </w:rPr>
        <w:t>"ЧЕРНЯНСКИЙ РАЙОН" БЕЛГОРОДСКОЙ ОБЛАСТИ</w:t>
      </w:r>
    </w:p>
    <w:p w:rsidR="00B50320" w:rsidRDefault="00B50320">
      <w:pPr>
        <w:rPr>
          <w:b/>
          <w:sz w:val="27"/>
          <w:szCs w:val="27"/>
        </w:rPr>
      </w:pPr>
    </w:p>
    <w:p w:rsidR="00B50320" w:rsidRDefault="00B737D4">
      <w:pPr>
        <w:shd w:val="clear" w:color="auto" w:fill="FFFFFF"/>
        <w:spacing w:line="276" w:lineRule="auto"/>
        <w:jc w:val="center"/>
        <w:rPr>
          <w:b/>
          <w:sz w:val="27"/>
          <w:szCs w:val="27"/>
        </w:rPr>
      </w:pPr>
      <w:r>
        <w:rPr>
          <w:b/>
          <w:sz w:val="27"/>
          <w:szCs w:val="27"/>
        </w:rPr>
        <w:t>П О С Т А Н О В Л Е Н И Е</w:t>
      </w:r>
    </w:p>
    <w:p w:rsidR="00B50320" w:rsidRDefault="00B737D4">
      <w:pPr>
        <w:shd w:val="clear" w:color="auto" w:fill="FFFFFF"/>
        <w:spacing w:line="276" w:lineRule="auto"/>
        <w:jc w:val="center"/>
        <w:rPr>
          <w:b/>
          <w:sz w:val="27"/>
          <w:szCs w:val="27"/>
        </w:rPr>
      </w:pPr>
      <w:r>
        <w:rPr>
          <w:b/>
          <w:sz w:val="27"/>
          <w:szCs w:val="27"/>
        </w:rPr>
        <w:t>п. Чернянка</w:t>
      </w:r>
    </w:p>
    <w:p w:rsidR="00B50320" w:rsidRDefault="00B50320">
      <w:pPr>
        <w:shd w:val="clear" w:color="auto" w:fill="FFFFFF"/>
        <w:ind w:hanging="751"/>
        <w:jc w:val="center"/>
        <w:rPr>
          <w:b/>
          <w:sz w:val="27"/>
          <w:szCs w:val="27"/>
        </w:rPr>
      </w:pPr>
    </w:p>
    <w:p w:rsidR="00B50320" w:rsidRDefault="00B737D4">
      <w:pPr>
        <w:shd w:val="clear" w:color="auto" w:fill="FFFFFF"/>
        <w:rPr>
          <w:b/>
          <w:color w:val="000000"/>
          <w:sz w:val="27"/>
          <w:szCs w:val="27"/>
        </w:rPr>
      </w:pPr>
      <w:r>
        <w:rPr>
          <w:b/>
          <w:sz w:val="27"/>
          <w:szCs w:val="27"/>
        </w:rPr>
        <w:t xml:space="preserve">" __ " ____________  </w:t>
      </w:r>
      <w:r>
        <w:rPr>
          <w:b/>
          <w:color w:val="000000"/>
          <w:sz w:val="27"/>
          <w:szCs w:val="27"/>
        </w:rPr>
        <w:t>2023 г.                                                            № ________</w:t>
      </w:r>
    </w:p>
    <w:p w:rsidR="00B50320" w:rsidRDefault="00B50320">
      <w:pPr>
        <w:ind w:right="4535"/>
        <w:jc w:val="both"/>
        <w:rPr>
          <w:b/>
          <w:sz w:val="27"/>
          <w:szCs w:val="27"/>
        </w:rPr>
      </w:pPr>
    </w:p>
    <w:p w:rsidR="00B50320" w:rsidRDefault="00B737D4">
      <w:pPr>
        <w:pStyle w:val="Default"/>
        <w:jc w:val="center"/>
        <w:rPr>
          <w:b/>
          <w:bCs/>
          <w:sz w:val="27"/>
          <w:szCs w:val="27"/>
        </w:rPr>
      </w:pPr>
      <w:r>
        <w:rPr>
          <w:b/>
          <w:sz w:val="27"/>
          <w:szCs w:val="27"/>
        </w:rPr>
        <w:t>Об утверждении а</w:t>
      </w:r>
      <w:r>
        <w:rPr>
          <w:b/>
          <w:bCs/>
          <w:sz w:val="27"/>
          <w:szCs w:val="27"/>
        </w:rPr>
        <w:t xml:space="preserve">дминистративного регламента </w:t>
      </w:r>
    </w:p>
    <w:p w:rsidR="00B50320" w:rsidRDefault="00B737D4">
      <w:pPr>
        <w:pStyle w:val="Default"/>
        <w:jc w:val="center"/>
        <w:rPr>
          <w:b/>
          <w:bCs/>
          <w:sz w:val="27"/>
          <w:szCs w:val="27"/>
        </w:rPr>
      </w:pPr>
      <w:r>
        <w:rPr>
          <w:b/>
          <w:bCs/>
          <w:sz w:val="27"/>
          <w:szCs w:val="27"/>
        </w:rPr>
        <w:t>предоставления муниципальной услуги</w:t>
      </w:r>
    </w:p>
    <w:p w:rsidR="00B50320" w:rsidRDefault="00B737D4">
      <w:pPr>
        <w:pStyle w:val="Default"/>
        <w:jc w:val="center"/>
        <w:rPr>
          <w:b/>
          <w:bCs/>
          <w:sz w:val="27"/>
          <w:szCs w:val="27"/>
        </w:rPr>
      </w:pPr>
      <w:r>
        <w:rPr>
          <w:b/>
          <w:bCs/>
          <w:sz w:val="27"/>
          <w:szCs w:val="27"/>
        </w:rPr>
        <w:t xml:space="preserve"> «Предоставление земельного участка, находящегося в муниципальной собственности или государственная собственность</w:t>
      </w:r>
    </w:p>
    <w:p w:rsidR="00B50320" w:rsidRDefault="00B737D4">
      <w:pPr>
        <w:pStyle w:val="Default"/>
        <w:jc w:val="center"/>
        <w:rPr>
          <w:sz w:val="27"/>
          <w:szCs w:val="27"/>
        </w:rPr>
      </w:pPr>
      <w:r>
        <w:rPr>
          <w:b/>
          <w:bCs/>
          <w:sz w:val="27"/>
          <w:szCs w:val="27"/>
        </w:rPr>
        <w:t xml:space="preserve"> на который не разграничена, на торгах» </w:t>
      </w:r>
    </w:p>
    <w:p w:rsidR="00B50320" w:rsidRDefault="00B737D4">
      <w:pPr>
        <w:jc w:val="both"/>
        <w:rPr>
          <w:sz w:val="27"/>
          <w:szCs w:val="27"/>
        </w:rPr>
      </w:pPr>
      <w:r>
        <w:rPr>
          <w:sz w:val="27"/>
          <w:szCs w:val="27"/>
        </w:rPr>
        <w:t xml:space="preserve">                В соответствии с Земельным кодексом Российской Федерации, Федеральным законом от 27.07.2010 №210-ФЗ «Об организации предоставления государственных и муниципальных услуг», Постановлением Правительства Российской Федерации от 26.03.2016 № 236 «О требованиях </w:t>
      </w:r>
      <w:proofErr w:type="gramStart"/>
      <w:r>
        <w:rPr>
          <w:sz w:val="27"/>
          <w:szCs w:val="27"/>
        </w:rPr>
        <w:t>к</w:t>
      </w:r>
      <w:proofErr w:type="gramEnd"/>
      <w:r>
        <w:rPr>
          <w:sz w:val="27"/>
          <w:szCs w:val="27"/>
        </w:rPr>
        <w:t xml:space="preserve"> предоставлению в электронной форме государственных и муниципальных услуг», Уставом муниципального района «Чернянский район» Белгородской области, постановлением администрации муниципального района «Чернянский район» Белгородской области от 14.07.2022 № 454 «Об утверждении Порядка разработки и утверждения административных регламентов», администрация  муниципального района «Чернянский район» Белгородской области </w:t>
      </w:r>
      <w:proofErr w:type="gramStart"/>
      <w:r>
        <w:rPr>
          <w:b/>
          <w:sz w:val="27"/>
          <w:szCs w:val="27"/>
        </w:rPr>
        <w:t>п</w:t>
      </w:r>
      <w:proofErr w:type="gramEnd"/>
      <w:r>
        <w:rPr>
          <w:b/>
          <w:sz w:val="27"/>
          <w:szCs w:val="27"/>
        </w:rPr>
        <w:t xml:space="preserve"> о с т а н о в л я е т:</w:t>
      </w:r>
    </w:p>
    <w:p w:rsidR="00B50320" w:rsidRDefault="00B737D4">
      <w:pPr>
        <w:jc w:val="both"/>
        <w:rPr>
          <w:sz w:val="27"/>
          <w:szCs w:val="27"/>
        </w:rPr>
      </w:pPr>
      <w:r>
        <w:rPr>
          <w:sz w:val="27"/>
          <w:szCs w:val="27"/>
        </w:rPr>
        <w:t xml:space="preserve">               1. Утвердить административный регламент предоставления муниципальной услуги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 (прилагается).</w:t>
      </w:r>
    </w:p>
    <w:p w:rsidR="00B50320" w:rsidRDefault="00B737D4">
      <w:pPr>
        <w:pStyle w:val="Default"/>
        <w:jc w:val="both"/>
        <w:rPr>
          <w:szCs w:val="27"/>
        </w:rPr>
      </w:pPr>
      <w:r>
        <w:rPr>
          <w:sz w:val="27"/>
          <w:szCs w:val="27"/>
        </w:rPr>
        <w:t xml:space="preserve">          2. Признать утратившим силу постановление администрации муниципального района от 15 мая 2017 г. № 203 «Об утверждении административного регламента предоставления администрацией муниципального района «Чернянский район» Белгородской области в лице управления имущественных и земельных отношений администрации района муниципальной услуги «Принятие решения о проведении аукциона по продаже</w:t>
      </w:r>
      <w:r>
        <w:rPr>
          <w:bCs/>
          <w:sz w:val="27"/>
          <w:szCs w:val="27"/>
        </w:rPr>
        <w:t xml:space="preserve">  земельного участка или аукциона на право заключения договора аренды земельного участка по инициативе гражданина или юридического лица, заинтересованных в предоставлении земельного участка, находящегося в муниципальной собственности или государственная собственность на который не разграничена». </w:t>
      </w:r>
    </w:p>
    <w:p w:rsidR="00B50320" w:rsidRDefault="00B737D4">
      <w:pPr>
        <w:pStyle w:val="Default"/>
        <w:jc w:val="both"/>
        <w:rPr>
          <w:sz w:val="27"/>
          <w:szCs w:val="27"/>
        </w:rPr>
      </w:pPr>
      <w:r>
        <w:rPr>
          <w:sz w:val="27"/>
          <w:szCs w:val="27"/>
        </w:rPr>
        <w:t xml:space="preserve">      3. </w:t>
      </w:r>
      <w:proofErr w:type="gramStart"/>
      <w:r>
        <w:rPr>
          <w:color w:val="000000" w:themeColor="text1"/>
          <w:sz w:val="27"/>
          <w:szCs w:val="27"/>
        </w:rPr>
        <w:t>Разместить</w:t>
      </w:r>
      <w:proofErr w:type="gramEnd"/>
      <w:r>
        <w:rPr>
          <w:color w:val="000000" w:themeColor="text1"/>
          <w:sz w:val="27"/>
          <w:szCs w:val="27"/>
        </w:rPr>
        <w:t xml:space="preserve"> настоящее постановление на официальном сайте  органов местного самоуправления муниципального района «Чернянский район» Белгородской области (адрес сайта: https://chernyanskijrajo</w:t>
      </w:r>
      <w:r>
        <w:rPr>
          <w:sz w:val="27"/>
          <w:szCs w:val="27"/>
        </w:rPr>
        <w:t>n-</w:t>
      </w:r>
      <w:r>
        <w:rPr>
          <w:sz w:val="27"/>
          <w:szCs w:val="27"/>
        </w:rPr>
        <w:lastRenderedPageBreak/>
        <w:t>r31.gosweb.gosuslugi.ru) в установленном порядке.</w:t>
      </w:r>
    </w:p>
    <w:p w:rsidR="00B50320" w:rsidRDefault="00B737D4">
      <w:pPr>
        <w:jc w:val="both"/>
        <w:rPr>
          <w:sz w:val="27"/>
          <w:szCs w:val="27"/>
        </w:rPr>
      </w:pPr>
      <w:r>
        <w:rPr>
          <w:sz w:val="27"/>
          <w:szCs w:val="27"/>
        </w:rPr>
        <w:t xml:space="preserve">              4. Контроль за исполнением настоящего постановления возложить на заместителя главы администрации Чернянского района - руководителя управления и имущественных отношений (Елфимов А.С.).</w:t>
      </w:r>
    </w:p>
    <w:tbl>
      <w:tblPr>
        <w:tblW w:w="9885" w:type="dxa"/>
        <w:tblLayout w:type="fixed"/>
        <w:tblLook w:val="04A0"/>
      </w:tblPr>
      <w:tblGrid>
        <w:gridCol w:w="3084"/>
        <w:gridCol w:w="3821"/>
        <w:gridCol w:w="2980"/>
      </w:tblGrid>
      <w:tr w:rsidR="00B50320">
        <w:tc>
          <w:tcPr>
            <w:tcW w:w="3084" w:type="dxa"/>
          </w:tcPr>
          <w:p w:rsidR="00B50320" w:rsidRDefault="00B50320">
            <w:pPr>
              <w:rPr>
                <w:b/>
                <w:sz w:val="27"/>
                <w:szCs w:val="27"/>
              </w:rPr>
            </w:pPr>
          </w:p>
          <w:p w:rsidR="00B50320" w:rsidRDefault="00B50320">
            <w:pPr>
              <w:rPr>
                <w:b/>
                <w:sz w:val="27"/>
                <w:szCs w:val="27"/>
              </w:rPr>
            </w:pPr>
          </w:p>
          <w:p w:rsidR="00B50320" w:rsidRDefault="00B737D4">
            <w:pPr>
              <w:jc w:val="center"/>
              <w:rPr>
                <w:b/>
                <w:sz w:val="27"/>
                <w:szCs w:val="27"/>
              </w:rPr>
            </w:pPr>
            <w:r>
              <w:rPr>
                <w:b/>
                <w:sz w:val="27"/>
                <w:szCs w:val="27"/>
              </w:rPr>
              <w:t>Глава администрации</w:t>
            </w:r>
          </w:p>
          <w:p w:rsidR="00B50320" w:rsidRDefault="00B737D4">
            <w:pPr>
              <w:jc w:val="center"/>
              <w:rPr>
                <w:b/>
                <w:sz w:val="27"/>
                <w:szCs w:val="27"/>
              </w:rPr>
            </w:pPr>
            <w:r>
              <w:rPr>
                <w:b/>
                <w:sz w:val="27"/>
                <w:szCs w:val="27"/>
              </w:rPr>
              <w:t>Чернянского района</w:t>
            </w:r>
          </w:p>
        </w:tc>
        <w:tc>
          <w:tcPr>
            <w:tcW w:w="3821" w:type="dxa"/>
          </w:tcPr>
          <w:p w:rsidR="00B50320" w:rsidRDefault="00B50320">
            <w:pPr>
              <w:rPr>
                <w:b/>
                <w:sz w:val="27"/>
                <w:szCs w:val="27"/>
              </w:rPr>
            </w:pPr>
          </w:p>
        </w:tc>
        <w:tc>
          <w:tcPr>
            <w:tcW w:w="2980" w:type="dxa"/>
          </w:tcPr>
          <w:p w:rsidR="00B50320" w:rsidRDefault="00B50320">
            <w:pPr>
              <w:jc w:val="right"/>
              <w:rPr>
                <w:b/>
                <w:sz w:val="27"/>
                <w:szCs w:val="27"/>
              </w:rPr>
            </w:pPr>
          </w:p>
          <w:p w:rsidR="00B50320" w:rsidRDefault="00B50320">
            <w:pPr>
              <w:jc w:val="right"/>
              <w:rPr>
                <w:b/>
                <w:sz w:val="27"/>
                <w:szCs w:val="27"/>
              </w:rPr>
            </w:pPr>
          </w:p>
          <w:p w:rsidR="00B50320" w:rsidRDefault="00B50320">
            <w:pPr>
              <w:jc w:val="right"/>
              <w:rPr>
                <w:b/>
                <w:sz w:val="27"/>
                <w:szCs w:val="27"/>
              </w:rPr>
            </w:pPr>
          </w:p>
          <w:p w:rsidR="00B50320" w:rsidRDefault="00B737D4">
            <w:pPr>
              <w:jc w:val="right"/>
              <w:rPr>
                <w:b/>
                <w:sz w:val="27"/>
                <w:szCs w:val="27"/>
              </w:rPr>
            </w:pPr>
            <w:r>
              <w:rPr>
                <w:b/>
                <w:sz w:val="27"/>
                <w:szCs w:val="27"/>
              </w:rPr>
              <w:t>Т.П. Круглякова</w:t>
            </w:r>
          </w:p>
        </w:tc>
      </w:tr>
    </w:tbl>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B50320" w:rsidRDefault="00B50320">
      <w:pPr>
        <w:pStyle w:val="Default"/>
        <w:jc w:val="right"/>
        <w:rPr>
          <w:b/>
          <w:bCs/>
          <w:sz w:val="28"/>
          <w:szCs w:val="28"/>
        </w:rPr>
      </w:pPr>
    </w:p>
    <w:p w:rsidR="008A2382" w:rsidRDefault="008A2382" w:rsidP="008A2382">
      <w:pPr>
        <w:jc w:val="center"/>
        <w:rPr>
          <w:rFonts w:eastAsia="Times New Roman" w:cs="Times New Roman"/>
          <w:b/>
          <w:sz w:val="24"/>
          <w:szCs w:val="24"/>
        </w:rPr>
      </w:pPr>
      <w:r>
        <w:rPr>
          <w:rFonts w:eastAsia="Times New Roman" w:cs="Times New Roman"/>
          <w:b/>
          <w:sz w:val="24"/>
          <w:szCs w:val="24"/>
        </w:rPr>
        <w:lastRenderedPageBreak/>
        <w:t>ЛИСТ СОГЛАСОВАНИЯ</w:t>
      </w:r>
    </w:p>
    <w:p w:rsidR="008A2382" w:rsidRDefault="008A2382" w:rsidP="008A2382">
      <w:pPr>
        <w:jc w:val="center"/>
        <w:rPr>
          <w:rFonts w:eastAsia="Times New Roman" w:cs="Times New Roman"/>
          <w:sz w:val="24"/>
          <w:szCs w:val="24"/>
        </w:rPr>
      </w:pPr>
      <w:r>
        <w:rPr>
          <w:rFonts w:eastAsia="Times New Roman" w:cs="Times New Roman"/>
          <w:sz w:val="24"/>
          <w:szCs w:val="24"/>
        </w:rPr>
        <w:t xml:space="preserve">проекта постановления администрации </w:t>
      </w:r>
    </w:p>
    <w:p w:rsidR="008A2382" w:rsidRDefault="008A2382" w:rsidP="008A2382">
      <w:pPr>
        <w:jc w:val="center"/>
        <w:rPr>
          <w:rFonts w:eastAsia="Times New Roman" w:cs="Times New Roman"/>
          <w:sz w:val="24"/>
          <w:szCs w:val="24"/>
        </w:rPr>
      </w:pPr>
      <w:r>
        <w:rPr>
          <w:rFonts w:eastAsia="Times New Roman" w:cs="Times New Roman"/>
          <w:sz w:val="24"/>
          <w:szCs w:val="24"/>
        </w:rPr>
        <w:t>муниципального района «Чернянский район»</w:t>
      </w:r>
    </w:p>
    <w:p w:rsidR="008A2382" w:rsidRPr="008A2382" w:rsidRDefault="008A2382" w:rsidP="008A2382">
      <w:pPr>
        <w:jc w:val="center"/>
        <w:rPr>
          <w:rFonts w:eastAsia="Times New Roman" w:cs="Times New Roman"/>
          <w:b/>
          <w:bCs/>
          <w:sz w:val="24"/>
          <w:szCs w:val="24"/>
          <w:lang w:eastAsia="zh-CN"/>
        </w:rPr>
      </w:pPr>
      <w:r w:rsidRPr="008A2382">
        <w:rPr>
          <w:rFonts w:eastAsia="Times New Roman" w:cs="Times New Roman"/>
          <w:b/>
          <w:bCs/>
          <w:sz w:val="24"/>
          <w:szCs w:val="24"/>
        </w:rPr>
        <w:t>«Об утверждении административного регламента предоставления муниципальной услуги «</w:t>
      </w:r>
      <w:r w:rsidRPr="008A2382">
        <w:rPr>
          <w:b/>
          <w:sz w:val="24"/>
          <w:szCs w:val="24"/>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p>
    <w:p w:rsidR="008A2382" w:rsidRDefault="008A2382" w:rsidP="008A2382">
      <w:pPr>
        <w:rPr>
          <w:rFonts w:eastAsia="Times New Roman" w:cs="Times New Roman"/>
          <w:sz w:val="24"/>
          <w:szCs w:val="24"/>
        </w:rPr>
      </w:pPr>
    </w:p>
    <w:p w:rsidR="008A2382" w:rsidRDefault="008A2382" w:rsidP="008A2382">
      <w:pPr>
        <w:rPr>
          <w:rFonts w:eastAsia="Times New Roman" w:cs="Times New Roman"/>
          <w:b/>
          <w:sz w:val="24"/>
          <w:szCs w:val="24"/>
        </w:rPr>
      </w:pPr>
    </w:p>
    <w:p w:rsidR="008A2382" w:rsidRDefault="008A2382" w:rsidP="008A2382">
      <w:pPr>
        <w:tabs>
          <w:tab w:val="left" w:pos="9072"/>
        </w:tabs>
        <w:rPr>
          <w:rFonts w:eastAsia="Times New Roman" w:cs="Times New Roman"/>
          <w:sz w:val="24"/>
          <w:szCs w:val="24"/>
        </w:rPr>
      </w:pPr>
      <w:r>
        <w:rPr>
          <w:rFonts w:eastAsia="Times New Roman" w:cs="Times New Roman"/>
          <w:sz w:val="24"/>
          <w:szCs w:val="24"/>
        </w:rPr>
        <w:t>Документу присвоен №______ от_____________________________ 2023 г.</w:t>
      </w:r>
    </w:p>
    <w:p w:rsidR="008A2382" w:rsidRDefault="008A2382" w:rsidP="008A2382">
      <w:pPr>
        <w:tabs>
          <w:tab w:val="left" w:pos="9072"/>
        </w:tabs>
        <w:rPr>
          <w:rFonts w:eastAsia="Times New Roman" w:cs="Times New Roman"/>
          <w:sz w:val="24"/>
          <w:szCs w:val="24"/>
        </w:rPr>
      </w:pPr>
    </w:p>
    <w:p w:rsidR="008A2382" w:rsidRDefault="008A2382" w:rsidP="008A2382">
      <w:pPr>
        <w:jc w:val="both"/>
        <w:rPr>
          <w:rFonts w:eastAsia="Times New Roman" w:cs="Times New Roman"/>
          <w:b/>
          <w:sz w:val="24"/>
          <w:szCs w:val="24"/>
        </w:rPr>
      </w:pPr>
    </w:p>
    <w:p w:rsidR="008A2382" w:rsidRDefault="008A2382" w:rsidP="008A2382">
      <w:pPr>
        <w:jc w:val="both"/>
        <w:rPr>
          <w:rFonts w:eastAsia="Times New Roman" w:cs="Times New Roman"/>
          <w:b/>
          <w:sz w:val="24"/>
          <w:szCs w:val="24"/>
        </w:rPr>
      </w:pPr>
      <w:r>
        <w:rPr>
          <w:rFonts w:eastAsia="Times New Roman" w:cs="Times New Roman"/>
          <w:b/>
          <w:sz w:val="24"/>
          <w:szCs w:val="24"/>
        </w:rPr>
        <w:t>Подготовлено:</w:t>
      </w:r>
    </w:p>
    <w:p w:rsidR="008A2382" w:rsidRDefault="008A2382" w:rsidP="008A2382">
      <w:pPr>
        <w:jc w:val="both"/>
        <w:rPr>
          <w:rFonts w:eastAsia="Times New Roman" w:cs="Times New Roman"/>
          <w:sz w:val="24"/>
          <w:szCs w:val="24"/>
        </w:rPr>
      </w:pPr>
    </w:p>
    <w:p w:rsidR="008A2382" w:rsidRDefault="008A2382" w:rsidP="008A2382">
      <w:pPr>
        <w:jc w:val="both"/>
        <w:rPr>
          <w:sz w:val="24"/>
          <w:szCs w:val="24"/>
        </w:rPr>
      </w:pPr>
      <w:r>
        <w:rPr>
          <w:sz w:val="24"/>
          <w:szCs w:val="24"/>
        </w:rPr>
        <w:t xml:space="preserve">Отдел  земельных ресурсов </w:t>
      </w:r>
    </w:p>
    <w:p w:rsidR="008A2382" w:rsidRDefault="008A2382" w:rsidP="008A2382">
      <w:pPr>
        <w:jc w:val="both"/>
        <w:rPr>
          <w:sz w:val="24"/>
          <w:szCs w:val="24"/>
        </w:rPr>
      </w:pPr>
      <w:r>
        <w:rPr>
          <w:sz w:val="24"/>
          <w:szCs w:val="24"/>
        </w:rPr>
        <w:t xml:space="preserve">управления </w:t>
      </w:r>
      <w:proofErr w:type="gramStart"/>
      <w:r>
        <w:rPr>
          <w:sz w:val="24"/>
          <w:szCs w:val="24"/>
        </w:rPr>
        <w:t>имущественных</w:t>
      </w:r>
      <w:proofErr w:type="gramEnd"/>
      <w:r>
        <w:rPr>
          <w:sz w:val="24"/>
          <w:szCs w:val="24"/>
        </w:rPr>
        <w:t xml:space="preserve"> и </w:t>
      </w:r>
    </w:p>
    <w:p w:rsidR="008A2382" w:rsidRDefault="008A2382" w:rsidP="008A2382">
      <w:pPr>
        <w:jc w:val="both"/>
        <w:rPr>
          <w:sz w:val="24"/>
          <w:szCs w:val="24"/>
        </w:rPr>
      </w:pPr>
      <w:r>
        <w:rPr>
          <w:sz w:val="24"/>
          <w:szCs w:val="24"/>
        </w:rPr>
        <w:t xml:space="preserve">земельных отношений администрации </w:t>
      </w:r>
    </w:p>
    <w:p w:rsidR="008A2382" w:rsidRDefault="008A2382" w:rsidP="008A2382">
      <w:pPr>
        <w:tabs>
          <w:tab w:val="left" w:pos="7371"/>
          <w:tab w:val="left" w:pos="8931"/>
          <w:tab w:val="left" w:pos="9214"/>
          <w:tab w:val="left" w:pos="9356"/>
        </w:tabs>
        <w:ind w:right="-569"/>
        <w:jc w:val="both"/>
        <w:rPr>
          <w:sz w:val="24"/>
          <w:szCs w:val="24"/>
        </w:rPr>
      </w:pPr>
      <w:r>
        <w:rPr>
          <w:sz w:val="24"/>
          <w:szCs w:val="24"/>
        </w:rPr>
        <w:t xml:space="preserve">Чернянского района                                                                                              О.И. </w:t>
      </w:r>
      <w:proofErr w:type="spellStart"/>
      <w:r>
        <w:rPr>
          <w:sz w:val="24"/>
          <w:szCs w:val="24"/>
        </w:rPr>
        <w:t>Запорожан</w:t>
      </w:r>
      <w:proofErr w:type="spellEnd"/>
    </w:p>
    <w:p w:rsidR="008A2382" w:rsidRDefault="008A2382" w:rsidP="008A2382">
      <w:pPr>
        <w:jc w:val="both"/>
        <w:rPr>
          <w:rFonts w:eastAsia="Times New Roman" w:cs="Times New Roman"/>
          <w:sz w:val="24"/>
          <w:szCs w:val="24"/>
        </w:rPr>
      </w:pPr>
    </w:p>
    <w:p w:rsidR="008A2382" w:rsidRDefault="008A2382" w:rsidP="008A2382">
      <w:pPr>
        <w:jc w:val="both"/>
        <w:rPr>
          <w:rFonts w:eastAsia="Times New Roman" w:cs="Times New Roman"/>
          <w:b/>
          <w:sz w:val="24"/>
          <w:szCs w:val="24"/>
        </w:rPr>
      </w:pPr>
      <w:r>
        <w:rPr>
          <w:rFonts w:eastAsia="Times New Roman" w:cs="Times New Roman"/>
          <w:b/>
          <w:sz w:val="24"/>
          <w:szCs w:val="24"/>
        </w:rPr>
        <w:t>Согласовано:</w:t>
      </w:r>
    </w:p>
    <w:p w:rsidR="008A2382" w:rsidRDefault="008A2382" w:rsidP="008A2382">
      <w:pPr>
        <w:jc w:val="both"/>
        <w:rPr>
          <w:rFonts w:eastAsia="Times New Roman" w:cs="Times New Roman"/>
          <w:sz w:val="24"/>
          <w:szCs w:val="24"/>
        </w:rPr>
      </w:pPr>
    </w:p>
    <w:p w:rsidR="008A2382" w:rsidRDefault="008A2382" w:rsidP="008A2382">
      <w:pPr>
        <w:tabs>
          <w:tab w:val="left" w:pos="7371"/>
          <w:tab w:val="left" w:pos="8931"/>
          <w:tab w:val="left" w:pos="9214"/>
          <w:tab w:val="left" w:pos="9356"/>
        </w:tabs>
        <w:ind w:right="-569"/>
        <w:contextualSpacing/>
        <w:jc w:val="both"/>
        <w:rPr>
          <w:rFonts w:eastAsia="Times New Roman" w:cs="Times New Roman"/>
          <w:sz w:val="24"/>
          <w:szCs w:val="24"/>
        </w:rPr>
      </w:pPr>
      <w:r>
        <w:rPr>
          <w:rFonts w:eastAsia="Times New Roman" w:cs="Times New Roman"/>
          <w:sz w:val="24"/>
          <w:szCs w:val="24"/>
        </w:rPr>
        <w:t>Заместитель главы администрации-</w:t>
      </w:r>
    </w:p>
    <w:p w:rsidR="008A2382" w:rsidRDefault="008A2382" w:rsidP="008A2382">
      <w:pPr>
        <w:tabs>
          <w:tab w:val="left" w:pos="7371"/>
          <w:tab w:val="left" w:pos="8931"/>
          <w:tab w:val="left" w:pos="9214"/>
          <w:tab w:val="left" w:pos="9356"/>
        </w:tabs>
        <w:ind w:right="-569"/>
        <w:contextualSpacing/>
        <w:jc w:val="both"/>
        <w:rPr>
          <w:rFonts w:eastAsia="Times New Roman" w:cs="Times New Roman"/>
          <w:sz w:val="24"/>
          <w:szCs w:val="24"/>
        </w:rPr>
      </w:pPr>
      <w:r>
        <w:rPr>
          <w:rFonts w:eastAsia="Times New Roman" w:cs="Times New Roman"/>
          <w:sz w:val="24"/>
          <w:szCs w:val="24"/>
        </w:rPr>
        <w:t xml:space="preserve">руководитель управления </w:t>
      </w:r>
      <w:proofErr w:type="gramStart"/>
      <w:r>
        <w:rPr>
          <w:rFonts w:eastAsia="Times New Roman" w:cs="Times New Roman"/>
          <w:sz w:val="24"/>
          <w:szCs w:val="24"/>
        </w:rPr>
        <w:t>имущественных</w:t>
      </w:r>
      <w:proofErr w:type="gramEnd"/>
      <w:r>
        <w:rPr>
          <w:rFonts w:eastAsia="Times New Roman" w:cs="Times New Roman"/>
          <w:sz w:val="24"/>
          <w:szCs w:val="24"/>
        </w:rPr>
        <w:t xml:space="preserve"> и </w:t>
      </w:r>
    </w:p>
    <w:p w:rsidR="008A2382" w:rsidRDefault="008A2382" w:rsidP="008A2382">
      <w:pPr>
        <w:tabs>
          <w:tab w:val="left" w:pos="7371"/>
          <w:tab w:val="left" w:pos="8931"/>
          <w:tab w:val="left" w:pos="9214"/>
          <w:tab w:val="left" w:pos="9356"/>
        </w:tabs>
        <w:ind w:right="-569"/>
        <w:contextualSpacing/>
        <w:jc w:val="both"/>
        <w:rPr>
          <w:rFonts w:eastAsia="Times New Roman" w:cs="Times New Roman"/>
          <w:sz w:val="24"/>
          <w:szCs w:val="24"/>
        </w:rPr>
      </w:pPr>
      <w:r>
        <w:rPr>
          <w:rFonts w:eastAsia="Times New Roman" w:cs="Times New Roman"/>
          <w:sz w:val="24"/>
          <w:szCs w:val="24"/>
        </w:rPr>
        <w:t xml:space="preserve">земельных отношений администрации </w:t>
      </w:r>
    </w:p>
    <w:p w:rsidR="008A2382" w:rsidRDefault="008A2382" w:rsidP="008A2382">
      <w:pPr>
        <w:tabs>
          <w:tab w:val="left" w:pos="7371"/>
          <w:tab w:val="left" w:pos="8931"/>
          <w:tab w:val="left" w:pos="9214"/>
          <w:tab w:val="left" w:pos="9356"/>
        </w:tabs>
        <w:ind w:right="-569"/>
        <w:contextualSpacing/>
        <w:jc w:val="both"/>
        <w:rPr>
          <w:rFonts w:eastAsia="Times New Roman" w:cs="Times New Roman"/>
          <w:sz w:val="24"/>
          <w:szCs w:val="24"/>
        </w:rPr>
      </w:pPr>
      <w:r>
        <w:rPr>
          <w:rFonts w:eastAsia="Times New Roman" w:cs="Times New Roman"/>
          <w:sz w:val="24"/>
          <w:szCs w:val="24"/>
        </w:rPr>
        <w:t>Чернянского района                                                                                            А.С. Елфимов</w:t>
      </w:r>
    </w:p>
    <w:p w:rsidR="008A2382" w:rsidRDefault="008A2382" w:rsidP="008A2382">
      <w:pPr>
        <w:jc w:val="both"/>
        <w:rPr>
          <w:rFonts w:eastAsia="Times New Roman" w:cs="Times New Roman"/>
          <w:sz w:val="24"/>
          <w:szCs w:val="24"/>
        </w:rPr>
      </w:pPr>
    </w:p>
    <w:p w:rsidR="008A2382" w:rsidRDefault="008A2382" w:rsidP="008A2382">
      <w:pPr>
        <w:jc w:val="both"/>
        <w:rPr>
          <w:rFonts w:eastAsia="Times New Roman" w:cs="Times New Roman"/>
          <w:sz w:val="24"/>
          <w:szCs w:val="24"/>
        </w:rPr>
      </w:pPr>
    </w:p>
    <w:p w:rsidR="008A2382" w:rsidRDefault="008A2382" w:rsidP="008A2382">
      <w:pPr>
        <w:jc w:val="both"/>
        <w:rPr>
          <w:sz w:val="24"/>
          <w:szCs w:val="24"/>
        </w:rPr>
      </w:pPr>
      <w:r>
        <w:rPr>
          <w:sz w:val="24"/>
          <w:szCs w:val="24"/>
        </w:rPr>
        <w:t>Заместитель главы администрации</w:t>
      </w:r>
    </w:p>
    <w:p w:rsidR="008A2382" w:rsidRDefault="008A2382" w:rsidP="008A2382">
      <w:pPr>
        <w:jc w:val="both"/>
        <w:rPr>
          <w:sz w:val="24"/>
          <w:szCs w:val="24"/>
        </w:rPr>
      </w:pPr>
      <w:r>
        <w:rPr>
          <w:sz w:val="24"/>
          <w:szCs w:val="24"/>
        </w:rPr>
        <w:t xml:space="preserve">Чернянского района – </w:t>
      </w:r>
    </w:p>
    <w:p w:rsidR="008A2382" w:rsidRDefault="008A2382" w:rsidP="008A2382">
      <w:pPr>
        <w:jc w:val="both"/>
        <w:rPr>
          <w:sz w:val="24"/>
          <w:szCs w:val="24"/>
        </w:rPr>
      </w:pPr>
      <w:r>
        <w:rPr>
          <w:sz w:val="24"/>
          <w:szCs w:val="24"/>
        </w:rPr>
        <w:t xml:space="preserve">руководитель аппарата </w:t>
      </w:r>
      <w:r>
        <w:rPr>
          <w:b/>
          <w:sz w:val="24"/>
          <w:szCs w:val="24"/>
        </w:rPr>
        <w:tab/>
      </w:r>
      <w:r>
        <w:rPr>
          <w:b/>
          <w:sz w:val="24"/>
          <w:szCs w:val="24"/>
        </w:rPr>
        <w:tab/>
      </w:r>
      <w:r>
        <w:rPr>
          <w:b/>
          <w:sz w:val="24"/>
          <w:szCs w:val="24"/>
        </w:rPr>
        <w:tab/>
      </w:r>
      <w:r>
        <w:rPr>
          <w:b/>
          <w:sz w:val="24"/>
          <w:szCs w:val="24"/>
        </w:rPr>
        <w:tab/>
      </w:r>
      <w:r>
        <w:rPr>
          <w:b/>
          <w:sz w:val="24"/>
          <w:szCs w:val="24"/>
        </w:rPr>
        <w:tab/>
      </w:r>
    </w:p>
    <w:p w:rsidR="008A2382" w:rsidRDefault="008A2382" w:rsidP="008A2382">
      <w:pPr>
        <w:tabs>
          <w:tab w:val="left" w:pos="7371"/>
        </w:tabs>
        <w:ind w:right="-569"/>
        <w:jc w:val="both"/>
        <w:rPr>
          <w:sz w:val="24"/>
          <w:szCs w:val="24"/>
        </w:rPr>
      </w:pPr>
      <w:r>
        <w:rPr>
          <w:sz w:val="24"/>
          <w:szCs w:val="24"/>
        </w:rPr>
        <w:t>администрации Чернянского района                                                                  Л.Н. Овсянникова</w:t>
      </w:r>
    </w:p>
    <w:p w:rsidR="008A2382" w:rsidRDefault="008A2382" w:rsidP="008A2382">
      <w:pPr>
        <w:tabs>
          <w:tab w:val="left" w:pos="7371"/>
        </w:tabs>
        <w:ind w:right="-569"/>
        <w:contextualSpacing/>
        <w:jc w:val="both"/>
        <w:rPr>
          <w:rFonts w:eastAsia="Times New Roman" w:cs="Times New Roman"/>
          <w:sz w:val="24"/>
          <w:szCs w:val="24"/>
        </w:rPr>
      </w:pPr>
    </w:p>
    <w:p w:rsidR="008A2382" w:rsidRDefault="008A2382" w:rsidP="008A2382">
      <w:pPr>
        <w:jc w:val="both"/>
        <w:rPr>
          <w:rFonts w:eastAsia="Times New Roman" w:cs="Times New Roman"/>
          <w:sz w:val="24"/>
          <w:szCs w:val="24"/>
        </w:rPr>
      </w:pPr>
    </w:p>
    <w:p w:rsidR="008A2382" w:rsidRDefault="008A2382" w:rsidP="008A2382">
      <w:pPr>
        <w:jc w:val="both"/>
        <w:rPr>
          <w:rFonts w:eastAsia="Times New Roman" w:cs="Times New Roman"/>
          <w:sz w:val="24"/>
          <w:szCs w:val="24"/>
        </w:rPr>
      </w:pPr>
      <w:r>
        <w:rPr>
          <w:rFonts w:eastAsia="Times New Roman" w:cs="Times New Roman"/>
          <w:sz w:val="24"/>
          <w:szCs w:val="24"/>
        </w:rPr>
        <w:t>Правовое управление</w:t>
      </w:r>
    </w:p>
    <w:p w:rsidR="008A2382" w:rsidRDefault="008A2382" w:rsidP="008A2382">
      <w:pPr>
        <w:tabs>
          <w:tab w:val="left" w:pos="7513"/>
          <w:tab w:val="left" w:pos="9072"/>
        </w:tabs>
        <w:jc w:val="both"/>
        <w:rPr>
          <w:rFonts w:eastAsia="Times New Roman" w:cs="Times New Roman"/>
          <w:sz w:val="24"/>
          <w:szCs w:val="24"/>
        </w:rPr>
      </w:pPr>
      <w:r>
        <w:rPr>
          <w:rFonts w:eastAsia="Times New Roman" w:cs="Times New Roman"/>
          <w:sz w:val="24"/>
          <w:szCs w:val="24"/>
        </w:rPr>
        <w:t>администрации Чернянского района                                                                 Э.Н. Стрекозов</w:t>
      </w:r>
    </w:p>
    <w:p w:rsidR="008A2382" w:rsidRDefault="008A2382" w:rsidP="008A2382">
      <w:pPr>
        <w:tabs>
          <w:tab w:val="left" w:pos="9072"/>
        </w:tabs>
        <w:jc w:val="both"/>
        <w:rPr>
          <w:rFonts w:eastAsia="Times New Roman" w:cs="Times New Roman"/>
          <w:sz w:val="24"/>
          <w:szCs w:val="24"/>
        </w:rPr>
      </w:pPr>
    </w:p>
    <w:p w:rsidR="008A2382" w:rsidRDefault="008A2382" w:rsidP="008A2382">
      <w:pPr>
        <w:tabs>
          <w:tab w:val="left" w:pos="9072"/>
        </w:tabs>
        <w:jc w:val="both"/>
        <w:rPr>
          <w:rFonts w:eastAsia="Times New Roman" w:cs="Times New Roman"/>
          <w:sz w:val="24"/>
          <w:szCs w:val="24"/>
        </w:rPr>
      </w:pPr>
    </w:p>
    <w:p w:rsidR="008A2382" w:rsidRDefault="008A2382" w:rsidP="008A2382">
      <w:pPr>
        <w:tabs>
          <w:tab w:val="left" w:pos="9072"/>
        </w:tabs>
        <w:jc w:val="both"/>
        <w:rPr>
          <w:rFonts w:eastAsia="Times New Roman" w:cs="Times New Roman"/>
          <w:sz w:val="24"/>
          <w:szCs w:val="24"/>
        </w:rPr>
      </w:pPr>
    </w:p>
    <w:p w:rsidR="008A2382" w:rsidRDefault="008A2382" w:rsidP="008A2382">
      <w:pPr>
        <w:tabs>
          <w:tab w:val="left" w:pos="9072"/>
        </w:tabs>
        <w:jc w:val="both"/>
        <w:rPr>
          <w:rFonts w:eastAsia="Times New Roman" w:cs="Times New Roman"/>
          <w:b/>
          <w:sz w:val="24"/>
          <w:szCs w:val="24"/>
        </w:rPr>
      </w:pPr>
      <w:r>
        <w:rPr>
          <w:rFonts w:eastAsia="Times New Roman" w:cs="Times New Roman"/>
          <w:b/>
          <w:sz w:val="24"/>
          <w:szCs w:val="24"/>
        </w:rPr>
        <w:t>Процедура анализа проекта нормативного правового акта на предмет его влияния на конкуренцию соблюдена:</w:t>
      </w:r>
    </w:p>
    <w:p w:rsidR="008A2382" w:rsidRDefault="008A2382" w:rsidP="008A2382">
      <w:pPr>
        <w:tabs>
          <w:tab w:val="left" w:pos="9072"/>
        </w:tabs>
        <w:jc w:val="both"/>
        <w:rPr>
          <w:rFonts w:eastAsia="Times New Roman" w:cs="Times New Roman"/>
          <w:sz w:val="24"/>
          <w:szCs w:val="24"/>
        </w:rPr>
      </w:pPr>
    </w:p>
    <w:p w:rsidR="008A2382" w:rsidRDefault="008A2382" w:rsidP="008A2382">
      <w:pPr>
        <w:jc w:val="both"/>
        <w:rPr>
          <w:sz w:val="24"/>
          <w:szCs w:val="24"/>
        </w:rPr>
      </w:pPr>
      <w:r>
        <w:rPr>
          <w:sz w:val="24"/>
          <w:szCs w:val="24"/>
        </w:rPr>
        <w:t xml:space="preserve">Отдел  земельных ресурсов </w:t>
      </w:r>
    </w:p>
    <w:p w:rsidR="008A2382" w:rsidRDefault="008A2382" w:rsidP="008A2382">
      <w:pPr>
        <w:jc w:val="both"/>
        <w:rPr>
          <w:sz w:val="24"/>
          <w:szCs w:val="24"/>
        </w:rPr>
      </w:pPr>
      <w:r>
        <w:rPr>
          <w:sz w:val="24"/>
          <w:szCs w:val="24"/>
        </w:rPr>
        <w:t xml:space="preserve">управления </w:t>
      </w:r>
      <w:proofErr w:type="gramStart"/>
      <w:r>
        <w:rPr>
          <w:sz w:val="24"/>
          <w:szCs w:val="24"/>
        </w:rPr>
        <w:t>имущественных</w:t>
      </w:r>
      <w:proofErr w:type="gramEnd"/>
      <w:r>
        <w:rPr>
          <w:sz w:val="24"/>
          <w:szCs w:val="24"/>
        </w:rPr>
        <w:t xml:space="preserve"> и </w:t>
      </w:r>
    </w:p>
    <w:p w:rsidR="008A2382" w:rsidRDefault="008A2382" w:rsidP="008A2382">
      <w:pPr>
        <w:jc w:val="both"/>
        <w:rPr>
          <w:sz w:val="24"/>
          <w:szCs w:val="24"/>
        </w:rPr>
      </w:pPr>
      <w:r>
        <w:rPr>
          <w:sz w:val="24"/>
          <w:szCs w:val="24"/>
        </w:rPr>
        <w:t xml:space="preserve">земельных отношений администрации </w:t>
      </w:r>
    </w:p>
    <w:p w:rsidR="008A2382" w:rsidRDefault="008A2382" w:rsidP="008A2382">
      <w:pPr>
        <w:tabs>
          <w:tab w:val="left" w:pos="7371"/>
          <w:tab w:val="left" w:pos="8931"/>
          <w:tab w:val="left" w:pos="9214"/>
          <w:tab w:val="left" w:pos="9356"/>
        </w:tabs>
        <w:ind w:right="-569"/>
        <w:jc w:val="both"/>
        <w:rPr>
          <w:sz w:val="24"/>
          <w:szCs w:val="24"/>
        </w:rPr>
      </w:pPr>
      <w:r>
        <w:rPr>
          <w:sz w:val="24"/>
          <w:szCs w:val="24"/>
        </w:rPr>
        <w:t xml:space="preserve">Чернянского района                                                                                          О.И. </w:t>
      </w:r>
      <w:proofErr w:type="spellStart"/>
      <w:r>
        <w:rPr>
          <w:sz w:val="24"/>
          <w:szCs w:val="24"/>
        </w:rPr>
        <w:t>Запорожан</w:t>
      </w:r>
      <w:proofErr w:type="spellEnd"/>
    </w:p>
    <w:p w:rsidR="008A2382" w:rsidRDefault="008A2382" w:rsidP="008A2382">
      <w:pPr>
        <w:tabs>
          <w:tab w:val="left" w:pos="9072"/>
        </w:tabs>
        <w:jc w:val="both"/>
        <w:rPr>
          <w:rFonts w:eastAsia="Times New Roman" w:cs="Times New Roman"/>
          <w:sz w:val="24"/>
          <w:szCs w:val="24"/>
        </w:rPr>
      </w:pPr>
    </w:p>
    <w:p w:rsidR="008A2382" w:rsidRDefault="008A2382" w:rsidP="008A2382">
      <w:pPr>
        <w:tabs>
          <w:tab w:val="left" w:pos="9072"/>
        </w:tabs>
        <w:jc w:val="both"/>
        <w:rPr>
          <w:rFonts w:eastAsia="Times New Roman" w:cs="Times New Roman"/>
          <w:sz w:val="24"/>
          <w:szCs w:val="24"/>
        </w:rPr>
      </w:pPr>
      <w:r>
        <w:rPr>
          <w:rFonts w:eastAsia="Times New Roman" w:cs="Times New Roman"/>
          <w:b/>
          <w:sz w:val="24"/>
          <w:szCs w:val="24"/>
        </w:rPr>
        <w:tab/>
      </w:r>
    </w:p>
    <w:p w:rsidR="008A2382" w:rsidRDefault="008A2382" w:rsidP="008A2382">
      <w:pPr>
        <w:jc w:val="both"/>
        <w:rPr>
          <w:rFonts w:eastAsia="Times New Roman" w:cs="Times New Roman"/>
          <w:b/>
          <w:sz w:val="24"/>
          <w:szCs w:val="24"/>
        </w:rPr>
      </w:pPr>
      <w:r>
        <w:rPr>
          <w:rFonts w:eastAsia="Times New Roman" w:cs="Times New Roman"/>
          <w:b/>
          <w:sz w:val="24"/>
          <w:szCs w:val="24"/>
        </w:rPr>
        <w:t>Проект документа оформил:</w:t>
      </w:r>
      <w:bookmarkStart w:id="0" w:name="_Hlk26513373"/>
    </w:p>
    <w:p w:rsidR="008A2382" w:rsidRDefault="008A2382" w:rsidP="008A2382">
      <w:pPr>
        <w:jc w:val="both"/>
        <w:rPr>
          <w:rFonts w:eastAsia="Times New Roman" w:cs="Times New Roman"/>
          <w:b/>
          <w:sz w:val="24"/>
          <w:szCs w:val="24"/>
        </w:rPr>
      </w:pPr>
      <w:proofErr w:type="spellStart"/>
      <w:r>
        <w:rPr>
          <w:rFonts w:eastAsia="Times New Roman" w:cs="Times New Roman"/>
          <w:sz w:val="24"/>
          <w:szCs w:val="24"/>
          <w:u w:val="single"/>
        </w:rPr>
        <w:t>______________________Запорожан</w:t>
      </w:r>
      <w:proofErr w:type="spellEnd"/>
      <w:r>
        <w:rPr>
          <w:rFonts w:eastAsia="Times New Roman" w:cs="Times New Roman"/>
          <w:sz w:val="24"/>
          <w:szCs w:val="24"/>
          <w:u w:val="single"/>
        </w:rPr>
        <w:t xml:space="preserve"> Оксана Ивановна, тел. 5-50-40</w:t>
      </w:r>
    </w:p>
    <w:p w:rsidR="008A2382" w:rsidRDefault="008A2382" w:rsidP="008A2382">
      <w:pPr>
        <w:spacing w:line="276" w:lineRule="auto"/>
        <w:rPr>
          <w:rFonts w:eastAsia="Times New Roman" w:cs="Times New Roman"/>
          <w:sz w:val="18"/>
          <w:szCs w:val="18"/>
        </w:rPr>
      </w:pPr>
      <w:r>
        <w:rPr>
          <w:rFonts w:eastAsia="Times New Roman" w:cs="Times New Roman"/>
          <w:sz w:val="18"/>
          <w:szCs w:val="18"/>
        </w:rPr>
        <w:t>Подпись, фамилия, имя, отчество, рабочий телефон</w:t>
      </w:r>
      <w:bookmarkEnd w:id="0"/>
    </w:p>
    <w:p w:rsidR="008A2382" w:rsidRDefault="008A2382" w:rsidP="008A2382">
      <w:pPr>
        <w:spacing w:line="276" w:lineRule="auto"/>
        <w:rPr>
          <w:rFonts w:eastAsia="Times New Roman" w:cs="Times New Roman"/>
          <w:sz w:val="18"/>
          <w:szCs w:val="18"/>
        </w:rPr>
      </w:pPr>
    </w:p>
    <w:p w:rsidR="00D05459" w:rsidRDefault="00D05459" w:rsidP="008A2382">
      <w:pPr>
        <w:spacing w:line="276" w:lineRule="auto"/>
        <w:rPr>
          <w:rFonts w:eastAsia="Times New Roman" w:cs="Times New Roman"/>
          <w:sz w:val="18"/>
          <w:szCs w:val="18"/>
        </w:rPr>
      </w:pPr>
    </w:p>
    <w:p w:rsidR="00D05459" w:rsidRDefault="00D05459" w:rsidP="008A2382">
      <w:pPr>
        <w:spacing w:line="276" w:lineRule="auto"/>
        <w:rPr>
          <w:rFonts w:eastAsia="Times New Roman" w:cs="Times New Roman"/>
          <w:sz w:val="18"/>
          <w:szCs w:val="18"/>
        </w:rPr>
      </w:pPr>
    </w:p>
    <w:p w:rsidR="00D05459" w:rsidRDefault="00D05459" w:rsidP="008A2382">
      <w:pPr>
        <w:spacing w:line="276" w:lineRule="auto"/>
        <w:rPr>
          <w:rFonts w:eastAsia="Times New Roman" w:cs="Times New Roman"/>
          <w:sz w:val="18"/>
          <w:szCs w:val="18"/>
        </w:rPr>
      </w:pPr>
    </w:p>
    <w:p w:rsidR="008A2382" w:rsidRDefault="008A2382" w:rsidP="008A2382">
      <w:pPr>
        <w:spacing w:line="276" w:lineRule="auto"/>
        <w:rPr>
          <w:rFonts w:eastAsia="Times New Roman" w:cs="Times New Roman"/>
          <w:sz w:val="18"/>
          <w:szCs w:val="18"/>
        </w:rPr>
      </w:pPr>
    </w:p>
    <w:p w:rsidR="008A2382" w:rsidRDefault="008A2382" w:rsidP="008A2382">
      <w:pPr>
        <w:spacing w:line="276" w:lineRule="auto"/>
        <w:rPr>
          <w:rFonts w:eastAsia="Times New Roman" w:cs="Times New Roman"/>
          <w:sz w:val="18"/>
          <w:szCs w:val="18"/>
        </w:rPr>
      </w:pPr>
    </w:p>
    <w:p w:rsidR="008A2382" w:rsidRDefault="008A2382" w:rsidP="008A2382">
      <w:pPr>
        <w:tabs>
          <w:tab w:val="left" w:pos="708"/>
        </w:tabs>
        <w:ind w:firstLine="709"/>
        <w:jc w:val="center"/>
        <w:rPr>
          <w:rFonts w:eastAsia="Times New Roman" w:cs="Times New Roman"/>
          <w:b/>
          <w:bCs/>
          <w:sz w:val="24"/>
          <w:szCs w:val="24"/>
          <w:lang w:eastAsia="zh-CN"/>
        </w:rPr>
      </w:pPr>
      <w:r>
        <w:rPr>
          <w:rFonts w:eastAsia="Times New Roman" w:cs="Times New Roman"/>
          <w:b/>
          <w:bCs/>
          <w:sz w:val="24"/>
          <w:szCs w:val="24"/>
          <w:lang w:eastAsia="zh-CN"/>
        </w:rPr>
        <w:lastRenderedPageBreak/>
        <w:t>ЛИСТ РАССЫЛКИ</w:t>
      </w:r>
    </w:p>
    <w:p w:rsidR="008A2382" w:rsidRDefault="008A2382" w:rsidP="008A2382">
      <w:pPr>
        <w:tabs>
          <w:tab w:val="left" w:pos="708"/>
          <w:tab w:val="left" w:pos="2694"/>
        </w:tabs>
        <w:ind w:firstLine="709"/>
        <w:jc w:val="center"/>
        <w:rPr>
          <w:rFonts w:eastAsia="Times New Roman" w:cs="Times New Roman"/>
          <w:sz w:val="24"/>
          <w:szCs w:val="24"/>
          <w:lang w:eastAsia="zh-CN"/>
        </w:rPr>
      </w:pPr>
      <w:r>
        <w:rPr>
          <w:rFonts w:eastAsia="Times New Roman" w:cs="Times New Roman"/>
          <w:sz w:val="24"/>
          <w:szCs w:val="24"/>
          <w:lang w:eastAsia="zh-CN"/>
        </w:rPr>
        <w:t>постановления администрации</w:t>
      </w:r>
    </w:p>
    <w:p w:rsidR="008A2382" w:rsidRDefault="008A2382" w:rsidP="008A2382">
      <w:pPr>
        <w:tabs>
          <w:tab w:val="left" w:pos="708"/>
        </w:tabs>
        <w:ind w:firstLine="709"/>
        <w:jc w:val="center"/>
        <w:rPr>
          <w:rFonts w:eastAsia="Times New Roman" w:cs="Times New Roman"/>
          <w:sz w:val="24"/>
          <w:szCs w:val="24"/>
          <w:lang w:eastAsia="zh-CN"/>
        </w:rPr>
      </w:pPr>
      <w:r>
        <w:rPr>
          <w:rFonts w:eastAsia="Times New Roman" w:cs="Times New Roman"/>
          <w:sz w:val="24"/>
          <w:szCs w:val="24"/>
          <w:lang w:eastAsia="zh-CN"/>
        </w:rPr>
        <w:t>муниципального района «Чернянский район»</w:t>
      </w:r>
    </w:p>
    <w:p w:rsidR="008A2382" w:rsidRDefault="008A2382" w:rsidP="008A2382">
      <w:pPr>
        <w:tabs>
          <w:tab w:val="left" w:pos="708"/>
        </w:tabs>
        <w:ind w:firstLine="709"/>
        <w:jc w:val="center"/>
        <w:rPr>
          <w:rFonts w:eastAsia="Times New Roman" w:cs="Times New Roman"/>
          <w:sz w:val="24"/>
          <w:szCs w:val="24"/>
          <w:lang w:eastAsia="zh-CN"/>
        </w:rPr>
      </w:pPr>
      <w:r>
        <w:rPr>
          <w:rFonts w:eastAsia="Times New Roman" w:cs="Times New Roman"/>
          <w:sz w:val="24"/>
          <w:szCs w:val="24"/>
          <w:lang w:eastAsia="zh-CN"/>
        </w:rPr>
        <w:t>от «___» ______________ 2023 года №_______</w:t>
      </w:r>
    </w:p>
    <w:p w:rsidR="008A2382" w:rsidRPr="008A2382" w:rsidRDefault="008A2382" w:rsidP="008A2382">
      <w:pPr>
        <w:jc w:val="center"/>
        <w:rPr>
          <w:b/>
          <w:sz w:val="24"/>
          <w:szCs w:val="24"/>
        </w:rPr>
      </w:pPr>
      <w:r w:rsidRPr="008A2382">
        <w:rPr>
          <w:rFonts w:eastAsia="Times New Roman" w:cs="Times New Roman"/>
          <w:b/>
          <w:bCs/>
          <w:sz w:val="24"/>
          <w:szCs w:val="24"/>
        </w:rPr>
        <w:t>«Об утверждении административного регламента предоставления муниципальной услуги «</w:t>
      </w:r>
      <w:r w:rsidRPr="008A2382">
        <w:rPr>
          <w:b/>
          <w:sz w:val="24"/>
          <w:szCs w:val="24"/>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p>
    <w:p w:rsidR="008A2382" w:rsidRDefault="008A2382" w:rsidP="008A2382">
      <w:pPr>
        <w:jc w:val="center"/>
        <w:rPr>
          <w:rFonts w:eastAsia="Times New Roman" w:cs="Times New Roman"/>
          <w:b/>
          <w:bCs/>
          <w:sz w:val="24"/>
          <w:szCs w:val="24"/>
          <w:lang w:eastAsia="zh-CN"/>
        </w:rPr>
      </w:pPr>
    </w:p>
    <w:p w:rsidR="008A2382" w:rsidRDefault="008A2382" w:rsidP="008A2382">
      <w:pPr>
        <w:tabs>
          <w:tab w:val="left" w:pos="6804"/>
        </w:tabs>
        <w:rPr>
          <w:rFonts w:eastAsia="Times New Roman" w:cs="Times New Roman"/>
          <w:b/>
          <w:sz w:val="24"/>
          <w:szCs w:val="24"/>
        </w:rPr>
      </w:pPr>
      <w:r>
        <w:rPr>
          <w:rFonts w:eastAsia="Times New Roman" w:cs="Times New Roman"/>
          <w:b/>
          <w:sz w:val="24"/>
          <w:szCs w:val="24"/>
        </w:rPr>
        <w:t>Отпечатано в 3-х экземплярах:</w:t>
      </w:r>
    </w:p>
    <w:p w:rsidR="008A2382" w:rsidRDefault="008A2382" w:rsidP="008A2382">
      <w:pPr>
        <w:tabs>
          <w:tab w:val="left" w:pos="6804"/>
        </w:tabs>
        <w:rPr>
          <w:rFonts w:eastAsia="Times New Roman" w:cs="Times New Roman"/>
          <w:b/>
          <w:sz w:val="24"/>
          <w:szCs w:val="24"/>
        </w:rPr>
      </w:pPr>
    </w:p>
    <w:p w:rsidR="008A2382" w:rsidRDefault="008A2382" w:rsidP="008A2382">
      <w:pPr>
        <w:tabs>
          <w:tab w:val="left" w:pos="6804"/>
        </w:tabs>
        <w:rPr>
          <w:rFonts w:eastAsia="Times New Roman" w:cs="Times New Roman"/>
          <w:b/>
          <w:sz w:val="24"/>
          <w:szCs w:val="24"/>
        </w:rPr>
      </w:pPr>
    </w:p>
    <w:p w:rsidR="008A2382" w:rsidRDefault="008A2382" w:rsidP="008A2382">
      <w:pPr>
        <w:jc w:val="both"/>
        <w:rPr>
          <w:rFonts w:eastAsia="Times New Roman" w:cs="Times New Roman"/>
          <w:sz w:val="24"/>
          <w:szCs w:val="24"/>
        </w:rPr>
      </w:pPr>
      <w:r>
        <w:rPr>
          <w:rFonts w:eastAsia="Times New Roman" w:cs="Times New Roman"/>
          <w:sz w:val="24"/>
          <w:szCs w:val="24"/>
        </w:rPr>
        <w:t>Дело - 1</w:t>
      </w:r>
    </w:p>
    <w:p w:rsidR="008A2382" w:rsidRDefault="008A2382" w:rsidP="008A2382">
      <w:pPr>
        <w:jc w:val="both"/>
        <w:rPr>
          <w:rFonts w:eastAsia="Times New Roman" w:cs="Times New Roman"/>
          <w:sz w:val="24"/>
          <w:szCs w:val="24"/>
        </w:rPr>
      </w:pPr>
    </w:p>
    <w:p w:rsidR="008A2382" w:rsidRDefault="008A2382" w:rsidP="008A2382">
      <w:pPr>
        <w:jc w:val="both"/>
        <w:rPr>
          <w:rFonts w:eastAsia="Times New Roman" w:cs="Times New Roman"/>
          <w:color w:val="000000"/>
          <w:sz w:val="24"/>
          <w:szCs w:val="24"/>
          <w:shd w:val="clear" w:color="auto" w:fill="FFFFFF"/>
        </w:rPr>
      </w:pPr>
      <w:r>
        <w:rPr>
          <w:rFonts w:eastAsia="Times New Roman" w:cs="Times New Roman"/>
          <w:sz w:val="24"/>
          <w:szCs w:val="24"/>
        </w:rPr>
        <w:t>Прокуратура -1</w:t>
      </w:r>
    </w:p>
    <w:p w:rsidR="008A2382" w:rsidRDefault="008A2382" w:rsidP="008A2382">
      <w:pPr>
        <w:jc w:val="both"/>
        <w:rPr>
          <w:rFonts w:eastAsia="Times New Roman" w:cs="Times New Roman"/>
          <w:sz w:val="24"/>
          <w:szCs w:val="24"/>
        </w:rPr>
      </w:pPr>
    </w:p>
    <w:p w:rsidR="008A2382" w:rsidRDefault="008A2382" w:rsidP="008A2382">
      <w:pPr>
        <w:tabs>
          <w:tab w:val="left" w:pos="7371"/>
        </w:tabs>
        <w:ind w:right="-569"/>
        <w:contextualSpacing/>
        <w:jc w:val="both"/>
        <w:rPr>
          <w:rFonts w:eastAsia="Times New Roman" w:cs="Times New Roman"/>
          <w:sz w:val="24"/>
          <w:szCs w:val="24"/>
        </w:rPr>
      </w:pPr>
      <w:r>
        <w:rPr>
          <w:rFonts w:eastAsia="Times New Roman" w:cs="Times New Roman"/>
          <w:sz w:val="24"/>
          <w:szCs w:val="24"/>
        </w:rPr>
        <w:t xml:space="preserve">Управление </w:t>
      </w:r>
      <w:proofErr w:type="gramStart"/>
      <w:r>
        <w:rPr>
          <w:rFonts w:eastAsia="Times New Roman" w:cs="Times New Roman"/>
          <w:sz w:val="24"/>
          <w:szCs w:val="24"/>
        </w:rPr>
        <w:t>имущественных</w:t>
      </w:r>
      <w:proofErr w:type="gramEnd"/>
      <w:r>
        <w:rPr>
          <w:rFonts w:eastAsia="Times New Roman" w:cs="Times New Roman"/>
          <w:sz w:val="24"/>
          <w:szCs w:val="24"/>
        </w:rPr>
        <w:t xml:space="preserve"> и</w:t>
      </w:r>
    </w:p>
    <w:p w:rsidR="008A2382" w:rsidRDefault="008A2382" w:rsidP="008A2382">
      <w:pPr>
        <w:tabs>
          <w:tab w:val="left" w:pos="7371"/>
        </w:tabs>
        <w:ind w:right="-569"/>
        <w:contextualSpacing/>
        <w:jc w:val="both"/>
        <w:rPr>
          <w:rFonts w:eastAsia="Times New Roman" w:cs="Times New Roman"/>
          <w:sz w:val="24"/>
          <w:szCs w:val="24"/>
        </w:rPr>
      </w:pPr>
      <w:r>
        <w:rPr>
          <w:rFonts w:eastAsia="Times New Roman" w:cs="Times New Roman"/>
          <w:sz w:val="24"/>
          <w:szCs w:val="24"/>
        </w:rPr>
        <w:t>земельных отношений администрации</w:t>
      </w:r>
    </w:p>
    <w:p w:rsidR="008A2382" w:rsidRDefault="008A2382" w:rsidP="008A2382">
      <w:pPr>
        <w:tabs>
          <w:tab w:val="left" w:pos="7371"/>
        </w:tabs>
        <w:ind w:right="-569"/>
        <w:contextualSpacing/>
        <w:jc w:val="both"/>
        <w:rPr>
          <w:rFonts w:eastAsia="Times New Roman" w:cs="Times New Roman"/>
          <w:sz w:val="24"/>
          <w:szCs w:val="24"/>
        </w:rPr>
      </w:pPr>
      <w:r>
        <w:rPr>
          <w:rFonts w:eastAsia="Times New Roman" w:cs="Times New Roman"/>
          <w:sz w:val="24"/>
          <w:szCs w:val="24"/>
        </w:rPr>
        <w:t>Чернянского района – 1</w:t>
      </w:r>
    </w:p>
    <w:p w:rsidR="008A2382" w:rsidRDefault="008A2382" w:rsidP="008A2382">
      <w:pPr>
        <w:jc w:val="both"/>
        <w:rPr>
          <w:rFonts w:eastAsia="Times New Roman" w:cs="Times New Roman"/>
          <w:sz w:val="24"/>
          <w:szCs w:val="24"/>
        </w:rPr>
      </w:pPr>
    </w:p>
    <w:p w:rsidR="008A2382" w:rsidRDefault="008A2382" w:rsidP="008A2382">
      <w:pPr>
        <w:tabs>
          <w:tab w:val="left" w:pos="7371"/>
        </w:tabs>
        <w:ind w:right="-569"/>
        <w:contextualSpacing/>
        <w:jc w:val="both"/>
        <w:rPr>
          <w:rFonts w:eastAsia="Times New Roman" w:cs="Times New Roman"/>
          <w:sz w:val="24"/>
          <w:szCs w:val="24"/>
        </w:rPr>
      </w:pPr>
    </w:p>
    <w:p w:rsidR="008A2382" w:rsidRDefault="008A2382" w:rsidP="008A2382">
      <w:pPr>
        <w:tabs>
          <w:tab w:val="left" w:pos="7371"/>
        </w:tabs>
        <w:ind w:right="-569"/>
        <w:contextualSpacing/>
        <w:jc w:val="both"/>
        <w:rPr>
          <w:rFonts w:eastAsia="Times New Roman" w:cs="Times New Roman"/>
          <w:sz w:val="24"/>
          <w:szCs w:val="24"/>
        </w:rPr>
      </w:pPr>
    </w:p>
    <w:p w:rsidR="008A2382" w:rsidRDefault="008A2382" w:rsidP="008A2382">
      <w:pPr>
        <w:tabs>
          <w:tab w:val="left" w:pos="7371"/>
        </w:tabs>
        <w:ind w:right="-569"/>
        <w:contextualSpacing/>
        <w:jc w:val="both"/>
        <w:rPr>
          <w:rFonts w:eastAsia="Times New Roman" w:cs="Times New Roman"/>
          <w:sz w:val="24"/>
          <w:szCs w:val="24"/>
        </w:rPr>
      </w:pPr>
    </w:p>
    <w:p w:rsidR="008A2382" w:rsidRDefault="008A2382" w:rsidP="008A2382">
      <w:pPr>
        <w:tabs>
          <w:tab w:val="left" w:pos="9072"/>
        </w:tabs>
        <w:jc w:val="both"/>
        <w:rPr>
          <w:rFonts w:eastAsia="Times New Roman" w:cs="Times New Roman"/>
          <w:sz w:val="24"/>
          <w:szCs w:val="24"/>
        </w:rPr>
      </w:pPr>
      <w:r>
        <w:rPr>
          <w:rFonts w:eastAsia="Times New Roman" w:cs="Times New Roman"/>
          <w:sz w:val="24"/>
          <w:szCs w:val="24"/>
        </w:rPr>
        <w:t xml:space="preserve">  </w:t>
      </w:r>
    </w:p>
    <w:p w:rsidR="008A2382" w:rsidRDefault="008A2382" w:rsidP="008A2382">
      <w:pPr>
        <w:rPr>
          <w:rFonts w:eastAsia="Times New Roman" w:cs="Times New Roman"/>
          <w:sz w:val="24"/>
          <w:szCs w:val="24"/>
        </w:rPr>
      </w:pPr>
    </w:p>
    <w:p w:rsidR="008A2382" w:rsidRDefault="008A2382" w:rsidP="008A2382">
      <w:pPr>
        <w:rPr>
          <w:rFonts w:eastAsia="Times New Roman" w:cs="Times New Roman"/>
          <w:sz w:val="24"/>
          <w:szCs w:val="24"/>
        </w:rPr>
      </w:pPr>
    </w:p>
    <w:p w:rsidR="008A2382" w:rsidRDefault="008A2382" w:rsidP="008A2382">
      <w:pPr>
        <w:rPr>
          <w:rFonts w:eastAsia="Times New Roman" w:cs="Times New Roman"/>
          <w:sz w:val="24"/>
          <w:szCs w:val="24"/>
        </w:rPr>
      </w:pPr>
    </w:p>
    <w:p w:rsidR="008A2382" w:rsidRDefault="008A2382" w:rsidP="008A2382">
      <w:pPr>
        <w:rPr>
          <w:rFonts w:eastAsia="Times New Roman" w:cs="Times New Roman"/>
          <w:sz w:val="24"/>
          <w:szCs w:val="24"/>
        </w:rPr>
      </w:pPr>
    </w:p>
    <w:p w:rsidR="008A2382" w:rsidRDefault="008A2382" w:rsidP="008A2382">
      <w:pPr>
        <w:rPr>
          <w:rFonts w:eastAsia="Times New Roman" w:cs="Times New Roman"/>
          <w:sz w:val="24"/>
          <w:szCs w:val="24"/>
        </w:rPr>
      </w:pPr>
    </w:p>
    <w:p w:rsidR="008A2382" w:rsidRDefault="008A2382" w:rsidP="008A2382">
      <w:pPr>
        <w:rPr>
          <w:rFonts w:eastAsia="Times New Roman" w:cs="Times New Roman"/>
          <w:sz w:val="24"/>
          <w:szCs w:val="24"/>
        </w:rPr>
      </w:pPr>
    </w:p>
    <w:p w:rsidR="008A2382" w:rsidRDefault="008A2382" w:rsidP="008A2382">
      <w:pPr>
        <w:rPr>
          <w:rFonts w:eastAsia="Times New Roman" w:cs="Times New Roman"/>
          <w:sz w:val="24"/>
          <w:szCs w:val="24"/>
        </w:rPr>
      </w:pPr>
    </w:p>
    <w:p w:rsidR="008A2382" w:rsidRDefault="008A2382" w:rsidP="008A2382">
      <w:pPr>
        <w:rPr>
          <w:rFonts w:eastAsia="Times New Roman" w:cs="Times New Roman"/>
          <w:sz w:val="24"/>
          <w:szCs w:val="24"/>
        </w:rPr>
      </w:pPr>
    </w:p>
    <w:p w:rsidR="008A2382" w:rsidRDefault="008A2382" w:rsidP="008A2382">
      <w:pPr>
        <w:rPr>
          <w:rFonts w:eastAsia="Times New Roman" w:cs="Times New Roman"/>
          <w:sz w:val="24"/>
          <w:szCs w:val="24"/>
        </w:rPr>
      </w:pPr>
    </w:p>
    <w:p w:rsidR="008A2382" w:rsidRDefault="008A2382" w:rsidP="008A2382">
      <w:pPr>
        <w:rPr>
          <w:rFonts w:eastAsia="Times New Roman" w:cs="Times New Roman"/>
          <w:sz w:val="24"/>
          <w:szCs w:val="24"/>
        </w:rPr>
      </w:pPr>
    </w:p>
    <w:p w:rsidR="008A2382" w:rsidRDefault="008A2382" w:rsidP="008A2382">
      <w:pPr>
        <w:rPr>
          <w:rFonts w:eastAsia="Times New Roman" w:cs="Times New Roman"/>
          <w:sz w:val="24"/>
          <w:szCs w:val="24"/>
        </w:rPr>
      </w:pPr>
    </w:p>
    <w:p w:rsidR="008A2382" w:rsidRDefault="008A2382" w:rsidP="008A2382">
      <w:pPr>
        <w:rPr>
          <w:rFonts w:eastAsia="Times New Roman" w:cs="Times New Roman"/>
          <w:sz w:val="24"/>
          <w:szCs w:val="24"/>
        </w:rPr>
      </w:pPr>
    </w:p>
    <w:p w:rsidR="008A2382" w:rsidRDefault="008A2382" w:rsidP="008A2382">
      <w:pPr>
        <w:rPr>
          <w:rFonts w:eastAsia="Times New Roman" w:cs="Times New Roman"/>
          <w:sz w:val="24"/>
          <w:szCs w:val="24"/>
        </w:rPr>
      </w:pPr>
    </w:p>
    <w:p w:rsidR="008A2382" w:rsidRDefault="008A2382" w:rsidP="008A2382">
      <w:pPr>
        <w:rPr>
          <w:rFonts w:eastAsia="Times New Roman" w:cs="Times New Roman"/>
          <w:sz w:val="24"/>
          <w:szCs w:val="24"/>
        </w:rPr>
      </w:pPr>
    </w:p>
    <w:p w:rsidR="008A2382" w:rsidRDefault="008A2382" w:rsidP="008A2382">
      <w:pPr>
        <w:rPr>
          <w:rFonts w:eastAsia="Times New Roman" w:cs="Times New Roman"/>
          <w:sz w:val="24"/>
          <w:szCs w:val="24"/>
        </w:rPr>
      </w:pPr>
    </w:p>
    <w:p w:rsidR="008A2382" w:rsidRDefault="008A2382" w:rsidP="008A2382">
      <w:pPr>
        <w:rPr>
          <w:rFonts w:eastAsia="Times New Roman" w:cs="Times New Roman"/>
          <w:sz w:val="24"/>
          <w:szCs w:val="24"/>
        </w:rPr>
      </w:pPr>
    </w:p>
    <w:p w:rsidR="008A2382" w:rsidRDefault="008A2382" w:rsidP="008A2382">
      <w:pPr>
        <w:rPr>
          <w:rFonts w:eastAsia="Times New Roman" w:cs="Times New Roman"/>
          <w:sz w:val="24"/>
          <w:szCs w:val="24"/>
        </w:rPr>
      </w:pPr>
    </w:p>
    <w:p w:rsidR="008A2382" w:rsidRDefault="008A2382" w:rsidP="008A2382">
      <w:pPr>
        <w:rPr>
          <w:rFonts w:eastAsia="Times New Roman" w:cs="Times New Roman"/>
          <w:sz w:val="24"/>
          <w:szCs w:val="24"/>
        </w:rPr>
      </w:pPr>
    </w:p>
    <w:p w:rsidR="008A2382" w:rsidRDefault="008A2382" w:rsidP="008A2382">
      <w:pPr>
        <w:rPr>
          <w:rFonts w:eastAsia="Times New Roman" w:cs="Times New Roman"/>
          <w:sz w:val="24"/>
          <w:szCs w:val="24"/>
        </w:rPr>
      </w:pPr>
    </w:p>
    <w:p w:rsidR="008A2382" w:rsidRDefault="008A2382" w:rsidP="008A2382">
      <w:pPr>
        <w:rPr>
          <w:rFonts w:eastAsia="Times New Roman" w:cs="Times New Roman"/>
          <w:sz w:val="24"/>
          <w:szCs w:val="24"/>
        </w:rPr>
      </w:pPr>
    </w:p>
    <w:p w:rsidR="008A2382" w:rsidRDefault="008A2382" w:rsidP="008A2382">
      <w:pPr>
        <w:rPr>
          <w:rFonts w:eastAsia="Times New Roman" w:cs="Times New Roman"/>
          <w:sz w:val="24"/>
          <w:szCs w:val="24"/>
        </w:rPr>
      </w:pPr>
    </w:p>
    <w:p w:rsidR="008A2382" w:rsidRDefault="008A2382" w:rsidP="008A2382">
      <w:pPr>
        <w:rPr>
          <w:rFonts w:eastAsia="Times New Roman" w:cs="Times New Roman"/>
          <w:sz w:val="24"/>
          <w:szCs w:val="24"/>
        </w:rPr>
      </w:pPr>
    </w:p>
    <w:p w:rsidR="008A2382" w:rsidRDefault="008A2382" w:rsidP="008A2382">
      <w:pPr>
        <w:rPr>
          <w:rFonts w:eastAsia="Times New Roman" w:cs="Times New Roman"/>
          <w:sz w:val="24"/>
          <w:szCs w:val="24"/>
        </w:rPr>
      </w:pPr>
    </w:p>
    <w:p w:rsidR="008A2382" w:rsidRDefault="008A2382" w:rsidP="008A2382">
      <w:pPr>
        <w:rPr>
          <w:rFonts w:eastAsia="Times New Roman" w:cs="Times New Roman"/>
          <w:sz w:val="24"/>
          <w:szCs w:val="24"/>
        </w:rPr>
      </w:pPr>
    </w:p>
    <w:p w:rsidR="008A2382" w:rsidRDefault="008A2382" w:rsidP="008A2382">
      <w:pPr>
        <w:rPr>
          <w:rFonts w:eastAsia="Times New Roman" w:cs="Times New Roman"/>
          <w:sz w:val="24"/>
          <w:szCs w:val="24"/>
        </w:rPr>
      </w:pPr>
    </w:p>
    <w:p w:rsidR="008A2382" w:rsidRDefault="008A2382" w:rsidP="008A2382">
      <w:pPr>
        <w:rPr>
          <w:rFonts w:eastAsia="Times New Roman" w:cs="Times New Roman"/>
          <w:sz w:val="24"/>
          <w:szCs w:val="24"/>
        </w:rPr>
      </w:pPr>
    </w:p>
    <w:p w:rsidR="008A2382" w:rsidRDefault="008A2382" w:rsidP="008A2382">
      <w:pPr>
        <w:rPr>
          <w:rFonts w:eastAsia="Times New Roman" w:cs="Times New Roman"/>
          <w:sz w:val="24"/>
          <w:szCs w:val="24"/>
        </w:rPr>
      </w:pPr>
    </w:p>
    <w:p w:rsidR="008A2382" w:rsidRDefault="008A2382" w:rsidP="008A2382">
      <w:pPr>
        <w:rPr>
          <w:rFonts w:eastAsia="Times New Roman" w:cs="Times New Roman"/>
          <w:sz w:val="24"/>
          <w:szCs w:val="24"/>
        </w:rPr>
      </w:pPr>
    </w:p>
    <w:p w:rsidR="008A2382" w:rsidRDefault="008A2382" w:rsidP="008A2382">
      <w:pPr>
        <w:rPr>
          <w:rFonts w:eastAsia="Times New Roman" w:cs="Times New Roman"/>
          <w:sz w:val="24"/>
          <w:szCs w:val="24"/>
        </w:rPr>
      </w:pPr>
    </w:p>
    <w:p w:rsidR="008A2382" w:rsidRDefault="008A2382" w:rsidP="008A2382">
      <w:pPr>
        <w:rPr>
          <w:rFonts w:eastAsia="Times New Roman" w:cs="Times New Roman"/>
          <w:b/>
          <w:bCs/>
        </w:rPr>
      </w:pPr>
      <w:r>
        <w:rPr>
          <w:rFonts w:eastAsia="Times New Roman" w:cs="Times New Roman"/>
          <w:b/>
          <w:bCs/>
        </w:rPr>
        <w:t>Лист рассылки оформил:</w:t>
      </w:r>
    </w:p>
    <w:p w:rsidR="008A2382" w:rsidRDefault="008A2382" w:rsidP="008A2382">
      <w:pPr>
        <w:tabs>
          <w:tab w:val="left" w:pos="8931"/>
        </w:tabs>
        <w:rPr>
          <w:rFonts w:eastAsia="Times New Roman" w:cs="Times New Roman"/>
          <w:u w:val="single"/>
        </w:rPr>
      </w:pPr>
      <w:r>
        <w:rPr>
          <w:rFonts w:eastAsia="Times New Roman" w:cs="Times New Roman"/>
          <w:b/>
          <w:bCs/>
          <w:u w:val="single"/>
        </w:rPr>
        <w:t xml:space="preserve">________________       </w:t>
      </w:r>
      <w:proofErr w:type="spellStart"/>
      <w:r>
        <w:rPr>
          <w:rFonts w:eastAsia="Times New Roman" w:cs="Times New Roman"/>
          <w:u w:val="single"/>
        </w:rPr>
        <w:t>Запорожан</w:t>
      </w:r>
      <w:proofErr w:type="spellEnd"/>
      <w:r>
        <w:rPr>
          <w:rFonts w:eastAsia="Times New Roman" w:cs="Times New Roman"/>
          <w:u w:val="single"/>
        </w:rPr>
        <w:t xml:space="preserve"> Оксана Ивановна, тел. 5-50-40</w:t>
      </w:r>
    </w:p>
    <w:p w:rsidR="008A2382" w:rsidRDefault="008A2382" w:rsidP="008A2382">
      <w:pPr>
        <w:ind w:left="1416" w:firstLine="708"/>
        <w:rPr>
          <w:rFonts w:eastAsia="Times New Roman" w:cs="Times New Roman"/>
          <w:sz w:val="16"/>
          <w:szCs w:val="16"/>
        </w:rPr>
      </w:pPr>
      <w:r>
        <w:rPr>
          <w:rFonts w:eastAsia="Times New Roman" w:cs="Times New Roman"/>
          <w:sz w:val="16"/>
          <w:szCs w:val="16"/>
        </w:rPr>
        <w:t>Подпись, фамилия, имя, отчество, рабочий телефон</w:t>
      </w:r>
    </w:p>
    <w:p w:rsidR="00B50320" w:rsidRDefault="00B50320">
      <w:pPr>
        <w:pStyle w:val="Default"/>
        <w:jc w:val="right"/>
        <w:rPr>
          <w:b/>
          <w:bCs/>
          <w:sz w:val="28"/>
          <w:szCs w:val="28"/>
        </w:rPr>
      </w:pPr>
    </w:p>
    <w:p w:rsidR="00B50320" w:rsidRDefault="00B737D4">
      <w:pPr>
        <w:pStyle w:val="Default"/>
        <w:jc w:val="right"/>
        <w:rPr>
          <w:b/>
          <w:bCs/>
          <w:sz w:val="26"/>
          <w:szCs w:val="26"/>
        </w:rPr>
      </w:pPr>
      <w:r>
        <w:rPr>
          <w:b/>
          <w:bCs/>
          <w:sz w:val="26"/>
          <w:szCs w:val="26"/>
        </w:rPr>
        <w:t xml:space="preserve">Приложение </w:t>
      </w:r>
    </w:p>
    <w:p w:rsidR="00B50320" w:rsidRDefault="00B737D4">
      <w:pPr>
        <w:pStyle w:val="Default"/>
        <w:jc w:val="right"/>
        <w:rPr>
          <w:b/>
          <w:bCs/>
          <w:sz w:val="26"/>
          <w:szCs w:val="26"/>
        </w:rPr>
      </w:pPr>
      <w:r>
        <w:rPr>
          <w:b/>
          <w:bCs/>
          <w:sz w:val="26"/>
          <w:szCs w:val="26"/>
        </w:rPr>
        <w:t xml:space="preserve">к постановлению администрации </w:t>
      </w:r>
    </w:p>
    <w:p w:rsidR="00B50320" w:rsidRDefault="00B737D4">
      <w:pPr>
        <w:pStyle w:val="Default"/>
        <w:jc w:val="right"/>
        <w:rPr>
          <w:b/>
          <w:bCs/>
          <w:sz w:val="26"/>
          <w:szCs w:val="26"/>
        </w:rPr>
      </w:pPr>
      <w:r>
        <w:rPr>
          <w:b/>
          <w:bCs/>
          <w:sz w:val="26"/>
          <w:szCs w:val="26"/>
        </w:rPr>
        <w:t xml:space="preserve">муниципального района </w:t>
      </w:r>
    </w:p>
    <w:p w:rsidR="00B50320" w:rsidRDefault="00B737D4">
      <w:pPr>
        <w:pStyle w:val="Default"/>
        <w:jc w:val="right"/>
        <w:rPr>
          <w:b/>
          <w:bCs/>
          <w:sz w:val="26"/>
          <w:szCs w:val="26"/>
        </w:rPr>
      </w:pPr>
      <w:r>
        <w:rPr>
          <w:b/>
          <w:bCs/>
          <w:sz w:val="26"/>
          <w:szCs w:val="26"/>
        </w:rPr>
        <w:t xml:space="preserve">«Чернянский район» Белгородской области </w:t>
      </w:r>
    </w:p>
    <w:p w:rsidR="00B50320" w:rsidRDefault="00B737D4">
      <w:pPr>
        <w:pStyle w:val="Default"/>
        <w:jc w:val="right"/>
        <w:rPr>
          <w:b/>
          <w:bCs/>
          <w:sz w:val="26"/>
          <w:szCs w:val="26"/>
        </w:rPr>
      </w:pPr>
      <w:r>
        <w:rPr>
          <w:b/>
          <w:bCs/>
          <w:sz w:val="26"/>
          <w:szCs w:val="26"/>
        </w:rPr>
        <w:t>от «__» __________ 2023 г. № ____</w:t>
      </w:r>
    </w:p>
    <w:p w:rsidR="00B50320" w:rsidRDefault="00B50320">
      <w:pPr>
        <w:pStyle w:val="Default"/>
        <w:jc w:val="center"/>
        <w:rPr>
          <w:b/>
          <w:bCs/>
          <w:sz w:val="28"/>
          <w:szCs w:val="28"/>
        </w:rPr>
      </w:pPr>
    </w:p>
    <w:p w:rsidR="00B50320" w:rsidRDefault="00B50320">
      <w:pPr>
        <w:pStyle w:val="Default"/>
        <w:jc w:val="center"/>
        <w:rPr>
          <w:b/>
          <w:bCs/>
          <w:sz w:val="28"/>
          <w:szCs w:val="28"/>
        </w:rPr>
      </w:pPr>
    </w:p>
    <w:p w:rsidR="00B50320" w:rsidRDefault="00B737D4">
      <w:pPr>
        <w:pStyle w:val="Default"/>
        <w:jc w:val="center"/>
        <w:rPr>
          <w:b/>
          <w:bCs/>
          <w:sz w:val="26"/>
          <w:szCs w:val="26"/>
        </w:rPr>
      </w:pPr>
      <w:r>
        <w:rPr>
          <w:b/>
          <w:bCs/>
          <w:sz w:val="26"/>
          <w:szCs w:val="26"/>
        </w:rPr>
        <w:t>Административный регламент</w:t>
      </w:r>
    </w:p>
    <w:p w:rsidR="00B50320" w:rsidRDefault="00B737D4">
      <w:pPr>
        <w:pStyle w:val="Default"/>
        <w:jc w:val="center"/>
        <w:rPr>
          <w:b/>
          <w:bCs/>
          <w:sz w:val="26"/>
          <w:szCs w:val="26"/>
        </w:rPr>
      </w:pPr>
      <w:r>
        <w:rPr>
          <w:b/>
          <w:bCs/>
          <w:sz w:val="26"/>
          <w:szCs w:val="26"/>
        </w:rPr>
        <w:t>предоставления муниципальной услуги</w:t>
      </w:r>
    </w:p>
    <w:p w:rsidR="00B50320" w:rsidRDefault="00B737D4">
      <w:pPr>
        <w:pStyle w:val="Default"/>
        <w:jc w:val="center"/>
        <w:rPr>
          <w:b/>
          <w:sz w:val="26"/>
          <w:szCs w:val="26"/>
        </w:rPr>
      </w:pPr>
      <w:r>
        <w:rPr>
          <w:b/>
          <w:bCs/>
          <w:sz w:val="26"/>
          <w:szCs w:val="26"/>
        </w:rPr>
        <w:t xml:space="preserve">«Предоставление земельного участка, находящегося в муниципальной собственности или государственная собственность на который не разграничена, на торгах» </w:t>
      </w:r>
    </w:p>
    <w:p w:rsidR="00B50320" w:rsidRDefault="00B50320">
      <w:pPr>
        <w:pStyle w:val="Default"/>
        <w:jc w:val="center"/>
        <w:rPr>
          <w:b/>
          <w:bCs/>
          <w:sz w:val="26"/>
          <w:szCs w:val="26"/>
        </w:rPr>
      </w:pPr>
    </w:p>
    <w:p w:rsidR="00B50320" w:rsidRDefault="00B737D4">
      <w:pPr>
        <w:pStyle w:val="Default"/>
        <w:jc w:val="center"/>
        <w:rPr>
          <w:sz w:val="26"/>
          <w:szCs w:val="26"/>
        </w:rPr>
      </w:pPr>
      <w:r>
        <w:rPr>
          <w:b/>
          <w:bCs/>
          <w:sz w:val="26"/>
          <w:szCs w:val="26"/>
        </w:rPr>
        <w:t>I. Общие положения</w:t>
      </w:r>
    </w:p>
    <w:p w:rsidR="00B50320" w:rsidRDefault="00B50320">
      <w:pPr>
        <w:pStyle w:val="Default"/>
        <w:rPr>
          <w:sz w:val="26"/>
          <w:szCs w:val="26"/>
        </w:rPr>
      </w:pPr>
    </w:p>
    <w:p w:rsidR="00B50320" w:rsidRDefault="00B737D4">
      <w:pPr>
        <w:pStyle w:val="afb"/>
        <w:numPr>
          <w:ilvl w:val="1"/>
          <w:numId w:val="2"/>
        </w:numPr>
        <w:jc w:val="center"/>
        <w:rPr>
          <w:b/>
          <w:bCs/>
          <w:sz w:val="26"/>
          <w:szCs w:val="26"/>
        </w:rPr>
      </w:pPr>
      <w:r>
        <w:rPr>
          <w:b/>
          <w:bCs/>
          <w:sz w:val="26"/>
          <w:szCs w:val="26"/>
        </w:rPr>
        <w:t>Предмет регулирования Административного регламента</w:t>
      </w:r>
    </w:p>
    <w:p w:rsidR="00B50320" w:rsidRDefault="00B50320">
      <w:pPr>
        <w:pStyle w:val="afb"/>
        <w:rPr>
          <w:b/>
          <w:bCs/>
          <w:sz w:val="26"/>
          <w:szCs w:val="26"/>
        </w:rPr>
      </w:pPr>
    </w:p>
    <w:p w:rsidR="00B50320" w:rsidRDefault="00B737D4">
      <w:pPr>
        <w:ind w:firstLine="708"/>
        <w:jc w:val="both"/>
        <w:rPr>
          <w:sz w:val="26"/>
          <w:szCs w:val="26"/>
        </w:rPr>
      </w:pPr>
      <w:r>
        <w:rPr>
          <w:sz w:val="26"/>
          <w:szCs w:val="26"/>
        </w:rPr>
        <w:t xml:space="preserve">1.1.1. Административный регламент предоставления муниципальной услуги (далее – Административный регламент)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 разработан в целях повышения качества предоставления и доступности муниципальной услуги и определяет сроки и последовательность действий (административных процедур) при осуществлении полномочий по предоставлению на торгах в собственность, в аренду земельных участков, находящихся в муниципальной собственности или государственная собственность на которые не разграничена, на территории муниципального района «Чернянский район» (далее – Чернянский район) путем проведения аукционов. </w:t>
      </w:r>
    </w:p>
    <w:p w:rsidR="00B50320" w:rsidRDefault="00B737D4">
      <w:pPr>
        <w:ind w:firstLine="708"/>
        <w:jc w:val="both"/>
        <w:rPr>
          <w:sz w:val="26"/>
          <w:szCs w:val="26"/>
        </w:rPr>
      </w:pPr>
      <w:r>
        <w:rPr>
          <w:sz w:val="26"/>
          <w:szCs w:val="26"/>
        </w:rPr>
        <w:t>1.1.3. Настоящий Административный регламент не применяется при предоставлении услуги в связи с размещением нестационарных торговых объектов, рекламных конструкций, возведением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p>
    <w:p w:rsidR="00B50320" w:rsidRDefault="00B737D4">
      <w:pPr>
        <w:ind w:firstLine="708"/>
        <w:jc w:val="both"/>
        <w:rPr>
          <w:bCs/>
          <w:sz w:val="26"/>
          <w:szCs w:val="26"/>
        </w:rPr>
      </w:pPr>
      <w:r>
        <w:rPr>
          <w:bCs/>
          <w:sz w:val="26"/>
          <w:szCs w:val="26"/>
        </w:rPr>
        <w:t xml:space="preserve">Предоставление </w:t>
      </w:r>
      <w:r>
        <w:rPr>
          <w:sz w:val="26"/>
          <w:szCs w:val="26"/>
        </w:rPr>
        <w:t>земельного участка, находящегося в муниципальной собственности или государственная собственность на который не разграничена, на торгах</w:t>
      </w:r>
      <w:r>
        <w:rPr>
          <w:bCs/>
          <w:sz w:val="26"/>
          <w:szCs w:val="26"/>
        </w:rPr>
        <w:t xml:space="preserve"> осуществляется только путем </w:t>
      </w:r>
      <w:r>
        <w:rPr>
          <w:bCs/>
          <w:color w:val="000000" w:themeColor="text1"/>
          <w:sz w:val="26"/>
          <w:szCs w:val="26"/>
        </w:rPr>
        <w:t>проведения электронного</w:t>
      </w:r>
      <w:r>
        <w:rPr>
          <w:bCs/>
          <w:sz w:val="26"/>
          <w:szCs w:val="26"/>
        </w:rPr>
        <w:t xml:space="preserve"> аукциона по продаже земельного участка, </w:t>
      </w:r>
      <w:r>
        <w:rPr>
          <w:sz w:val="26"/>
          <w:szCs w:val="26"/>
        </w:rPr>
        <w:t>находящегося в муниципальной собственности или государственная собственность на который не разграничена</w:t>
      </w:r>
      <w:r>
        <w:rPr>
          <w:bCs/>
          <w:sz w:val="26"/>
          <w:szCs w:val="26"/>
        </w:rPr>
        <w:t xml:space="preserve">, либо аукцион на право заключения договора аренды земельного участка, </w:t>
      </w:r>
      <w:r>
        <w:rPr>
          <w:sz w:val="26"/>
          <w:szCs w:val="26"/>
        </w:rPr>
        <w:t>находящегося в муниципальной собственности или государственная собственность на который не разграничена</w:t>
      </w:r>
      <w:r>
        <w:rPr>
          <w:bCs/>
          <w:sz w:val="26"/>
          <w:szCs w:val="26"/>
        </w:rPr>
        <w:t>, в электронной форме (далее - аукцион).</w:t>
      </w:r>
    </w:p>
    <w:p w:rsidR="00B50320" w:rsidRDefault="00B50320">
      <w:pPr>
        <w:ind w:firstLine="567"/>
        <w:jc w:val="both"/>
        <w:rPr>
          <w:rFonts w:eastAsiaTheme="minorHAnsi"/>
          <w:sz w:val="26"/>
          <w:szCs w:val="26"/>
          <w:lang w:eastAsia="en-US"/>
        </w:rPr>
      </w:pPr>
    </w:p>
    <w:p w:rsidR="00B50320" w:rsidRDefault="00B737D4">
      <w:pPr>
        <w:jc w:val="center"/>
        <w:rPr>
          <w:b/>
          <w:bCs/>
          <w:sz w:val="26"/>
          <w:szCs w:val="26"/>
        </w:rPr>
      </w:pPr>
      <w:r>
        <w:rPr>
          <w:b/>
          <w:bCs/>
          <w:sz w:val="26"/>
          <w:szCs w:val="26"/>
        </w:rPr>
        <w:t>1.2. Круг Заявителей</w:t>
      </w:r>
    </w:p>
    <w:p w:rsidR="00B50320" w:rsidRDefault="00B50320">
      <w:pPr>
        <w:pStyle w:val="Default"/>
        <w:rPr>
          <w:sz w:val="26"/>
          <w:szCs w:val="26"/>
        </w:rPr>
      </w:pPr>
    </w:p>
    <w:p w:rsidR="00B50320" w:rsidRDefault="00B737D4">
      <w:pPr>
        <w:pStyle w:val="Default"/>
        <w:spacing w:after="36"/>
        <w:ind w:firstLine="708"/>
        <w:jc w:val="both"/>
        <w:rPr>
          <w:sz w:val="26"/>
          <w:szCs w:val="26"/>
        </w:rPr>
      </w:pPr>
      <w:r>
        <w:rPr>
          <w:sz w:val="26"/>
          <w:szCs w:val="26"/>
        </w:rPr>
        <w:t xml:space="preserve">1.2.1 Заявителями на получение муниципальной услуги являются   физические лица, юридические лица, индивидуальные предприниматели, крестьянские (фермерские) хозяйства (далее - Заявители).   </w:t>
      </w:r>
    </w:p>
    <w:p w:rsidR="00B50320" w:rsidRDefault="00B737D4">
      <w:pPr>
        <w:pStyle w:val="Default"/>
        <w:ind w:firstLine="708"/>
        <w:jc w:val="both"/>
        <w:rPr>
          <w:sz w:val="26"/>
          <w:szCs w:val="26"/>
        </w:rPr>
      </w:pPr>
      <w:r>
        <w:rPr>
          <w:sz w:val="26"/>
          <w:szCs w:val="26"/>
        </w:rPr>
        <w:t xml:space="preserve">1.2.2. Интересы Заявителей, указанных в пункте 1.2.1. настоящего подраздела раздела I Административного регламента, могут представлять лица, </w:t>
      </w:r>
      <w:r>
        <w:rPr>
          <w:sz w:val="26"/>
          <w:szCs w:val="26"/>
        </w:rPr>
        <w:lastRenderedPageBreak/>
        <w:t xml:space="preserve">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 (далее – представитель). </w:t>
      </w:r>
    </w:p>
    <w:p w:rsidR="00B50320" w:rsidRDefault="00B50320">
      <w:pPr>
        <w:ind w:firstLine="567"/>
        <w:jc w:val="both"/>
        <w:rPr>
          <w:sz w:val="28"/>
          <w:szCs w:val="28"/>
        </w:rPr>
      </w:pPr>
    </w:p>
    <w:p w:rsidR="00B50320" w:rsidRDefault="00B737D4">
      <w:pPr>
        <w:jc w:val="center"/>
        <w:rPr>
          <w:b/>
          <w:bCs/>
          <w:sz w:val="27"/>
          <w:szCs w:val="27"/>
        </w:rPr>
      </w:pPr>
      <w:r>
        <w:rPr>
          <w:b/>
          <w:bCs/>
          <w:sz w:val="27"/>
          <w:szCs w:val="27"/>
        </w:rPr>
        <w:t>1.3.Требования предоставления заявителю муниципальной</w:t>
      </w:r>
      <w:r>
        <w:t xml:space="preserve"> </w:t>
      </w:r>
      <w:r>
        <w:rPr>
          <w:b/>
          <w:bCs/>
          <w:sz w:val="27"/>
          <w:szCs w:val="27"/>
        </w:rPr>
        <w:t>услуги в соответствии с вариантом предоставления</w:t>
      </w:r>
      <w:r>
        <w:t xml:space="preserve"> </w:t>
      </w:r>
      <w:r>
        <w:rPr>
          <w:b/>
          <w:bCs/>
          <w:sz w:val="27"/>
          <w:szCs w:val="27"/>
        </w:rPr>
        <w:t>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w:t>
      </w:r>
    </w:p>
    <w:p w:rsidR="00B50320" w:rsidRDefault="00B50320">
      <w:pPr>
        <w:pStyle w:val="Default"/>
        <w:rPr>
          <w:sz w:val="27"/>
          <w:szCs w:val="27"/>
        </w:rPr>
      </w:pPr>
    </w:p>
    <w:p w:rsidR="00B50320" w:rsidRDefault="00B737D4">
      <w:pPr>
        <w:pStyle w:val="Default"/>
        <w:spacing w:after="36"/>
        <w:ind w:firstLine="708"/>
        <w:jc w:val="both"/>
        <w:rPr>
          <w:sz w:val="26"/>
          <w:szCs w:val="26"/>
        </w:rPr>
      </w:pPr>
      <w:r>
        <w:rPr>
          <w:sz w:val="26"/>
          <w:szCs w:val="26"/>
        </w:rPr>
        <w:t xml:space="preserve">1.3.1. Муниципальная услуга должна быть предоставлена Заявителю в соответствии с вариантом предоставления муниципальной услуги (далее – вариант). </w:t>
      </w:r>
    </w:p>
    <w:p w:rsidR="00B50320" w:rsidRDefault="00B737D4">
      <w:pPr>
        <w:pStyle w:val="Default"/>
        <w:spacing w:after="36"/>
        <w:ind w:firstLine="708"/>
        <w:jc w:val="both"/>
        <w:rPr>
          <w:sz w:val="26"/>
          <w:szCs w:val="26"/>
        </w:rPr>
      </w:pPr>
      <w:r>
        <w:rPr>
          <w:sz w:val="26"/>
          <w:szCs w:val="26"/>
        </w:rPr>
        <w:t xml:space="preserve">1.3.2. Вариант, в соответствии с которым заявителю будет предоставлена муниципальная услуга, определяется в соответствии с настоящим Административным регламентом, исходя из признаков Заявителя (принадлежащего ему объекта) и показателей таких признаков (перечень признаков Заявителя (принадлежащих им объектов), а также комбинации значений признаков, каждая из которых соответствует одному варианту предоставления муниципальной услуги. </w:t>
      </w:r>
    </w:p>
    <w:p w:rsidR="00B50320" w:rsidRDefault="00B737D4">
      <w:pPr>
        <w:ind w:firstLine="540"/>
        <w:jc w:val="both"/>
        <w:rPr>
          <w:sz w:val="26"/>
          <w:szCs w:val="26"/>
        </w:rPr>
      </w:pPr>
      <w:r>
        <w:rPr>
          <w:sz w:val="26"/>
          <w:szCs w:val="26"/>
        </w:rPr>
        <w:t>1.3.3</w:t>
      </w:r>
      <w:r>
        <w:rPr>
          <w:rFonts w:ascii="Arial" w:hAnsi="Arial" w:cs="Arial"/>
          <w:sz w:val="26"/>
          <w:szCs w:val="26"/>
        </w:rPr>
        <w:t>.</w:t>
      </w:r>
      <w:r>
        <w:rPr>
          <w:sz w:val="26"/>
          <w:szCs w:val="26"/>
        </w:rPr>
        <w:t xml:space="preserve"> Орган, предоставляющий муниципальную услугу, проводит анкетирование по результатам которого определяется: соответствие лица, обратившегося за оказанием муниципальной услуги, признакам заявителя и варианта предоставления </w:t>
      </w:r>
      <w:r>
        <w:rPr>
          <w:rFonts w:cs="Arial"/>
          <w:sz w:val="26"/>
          <w:szCs w:val="26"/>
        </w:rPr>
        <w:t>муниципальной услуги</w:t>
      </w:r>
      <w:r>
        <w:rPr>
          <w:sz w:val="26"/>
          <w:szCs w:val="26"/>
        </w:rPr>
        <w:t>. Анкета должна содержать перечень вопросов и ответов, необходимых для однозначного определения варианта предоставления муниципальной услуги. Число вопросов, задаваемых в ходе профилирования, должно быть минимально необходимым. По итогам профилирования заявителю должна быть предоставлена исчерпывающая информация о порядке предоставления муниципальной услуги в его индивидуальном случае.</w:t>
      </w:r>
    </w:p>
    <w:p w:rsidR="00B50320" w:rsidRDefault="00B50320">
      <w:pPr>
        <w:pStyle w:val="afb"/>
        <w:ind w:left="0"/>
        <w:jc w:val="both"/>
        <w:rPr>
          <w:sz w:val="28"/>
          <w:szCs w:val="28"/>
        </w:rPr>
      </w:pPr>
    </w:p>
    <w:p w:rsidR="00B50320" w:rsidRDefault="00B737D4">
      <w:pPr>
        <w:pStyle w:val="Default"/>
        <w:jc w:val="center"/>
        <w:rPr>
          <w:sz w:val="27"/>
          <w:szCs w:val="27"/>
        </w:rPr>
      </w:pPr>
      <w:r>
        <w:rPr>
          <w:b/>
          <w:bCs/>
          <w:sz w:val="27"/>
          <w:szCs w:val="27"/>
        </w:rPr>
        <w:t>II. Стандарт предоставления муниципальной услуги</w:t>
      </w:r>
    </w:p>
    <w:p w:rsidR="00B50320" w:rsidRDefault="00B50320">
      <w:pPr>
        <w:pStyle w:val="Default"/>
        <w:jc w:val="center"/>
        <w:rPr>
          <w:b/>
          <w:bCs/>
          <w:sz w:val="27"/>
          <w:szCs w:val="27"/>
        </w:rPr>
      </w:pPr>
    </w:p>
    <w:p w:rsidR="00B50320" w:rsidRDefault="00B737D4">
      <w:pPr>
        <w:pStyle w:val="Default"/>
        <w:jc w:val="center"/>
        <w:rPr>
          <w:sz w:val="27"/>
          <w:szCs w:val="27"/>
        </w:rPr>
      </w:pPr>
      <w:r>
        <w:rPr>
          <w:b/>
          <w:bCs/>
          <w:sz w:val="27"/>
          <w:szCs w:val="27"/>
        </w:rPr>
        <w:t>2.1. Наименование муниципальной услуги</w:t>
      </w:r>
    </w:p>
    <w:p w:rsidR="00B50320" w:rsidRDefault="00B50320">
      <w:pPr>
        <w:pStyle w:val="Default"/>
        <w:ind w:left="284" w:firstLine="142"/>
        <w:jc w:val="center"/>
        <w:rPr>
          <w:sz w:val="27"/>
          <w:szCs w:val="27"/>
        </w:rPr>
      </w:pPr>
    </w:p>
    <w:p w:rsidR="00B50320" w:rsidRDefault="00B737D4">
      <w:pPr>
        <w:pStyle w:val="Default"/>
        <w:ind w:firstLine="708"/>
        <w:jc w:val="both"/>
        <w:rPr>
          <w:sz w:val="27"/>
          <w:szCs w:val="27"/>
        </w:rPr>
      </w:pPr>
      <w:r>
        <w:rPr>
          <w:sz w:val="27"/>
          <w:szCs w:val="27"/>
        </w:rPr>
        <w:t>2.1.1. Муниципальная услуга «</w:t>
      </w:r>
      <w:r>
        <w:rPr>
          <w:bCs/>
          <w:sz w:val="27"/>
          <w:szCs w:val="27"/>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Pr>
          <w:sz w:val="27"/>
          <w:szCs w:val="27"/>
        </w:rPr>
        <w:t xml:space="preserve">». </w:t>
      </w:r>
    </w:p>
    <w:p w:rsidR="00B50320" w:rsidRDefault="00B50320">
      <w:pPr>
        <w:pStyle w:val="afb"/>
        <w:tabs>
          <w:tab w:val="left" w:pos="1134"/>
        </w:tabs>
        <w:ind w:left="540"/>
        <w:jc w:val="both"/>
        <w:rPr>
          <w:sz w:val="28"/>
          <w:szCs w:val="28"/>
        </w:rPr>
      </w:pPr>
    </w:p>
    <w:p w:rsidR="00B50320" w:rsidRDefault="00B737D4">
      <w:pPr>
        <w:jc w:val="center"/>
        <w:rPr>
          <w:b/>
          <w:bCs/>
          <w:sz w:val="27"/>
          <w:szCs w:val="27"/>
        </w:rPr>
      </w:pPr>
      <w:r>
        <w:rPr>
          <w:b/>
          <w:bCs/>
          <w:sz w:val="27"/>
          <w:szCs w:val="27"/>
        </w:rPr>
        <w:t>2.2. Наименование органа предоставляющего муниципальную услугу</w:t>
      </w:r>
    </w:p>
    <w:p w:rsidR="00B50320" w:rsidRDefault="00B50320">
      <w:pPr>
        <w:pStyle w:val="afb"/>
        <w:tabs>
          <w:tab w:val="left" w:pos="1134"/>
        </w:tabs>
        <w:ind w:left="540"/>
        <w:jc w:val="both"/>
        <w:rPr>
          <w:sz w:val="28"/>
          <w:szCs w:val="28"/>
        </w:rPr>
      </w:pPr>
    </w:p>
    <w:p w:rsidR="00B50320" w:rsidRDefault="00B737D4">
      <w:pPr>
        <w:pStyle w:val="Default"/>
        <w:ind w:firstLine="708"/>
        <w:jc w:val="both"/>
        <w:rPr>
          <w:sz w:val="26"/>
          <w:szCs w:val="26"/>
        </w:rPr>
      </w:pPr>
      <w:r>
        <w:rPr>
          <w:sz w:val="26"/>
          <w:szCs w:val="26"/>
        </w:rPr>
        <w:t xml:space="preserve">2.2.1. Муниципальная услуга предоставляется администрацией муниципального района «Чернянский район» Белгородской области (далее – Администрация). </w:t>
      </w:r>
    </w:p>
    <w:p w:rsidR="00B50320" w:rsidRDefault="00B737D4">
      <w:pPr>
        <w:pStyle w:val="Default"/>
        <w:ind w:firstLine="708"/>
        <w:jc w:val="both"/>
        <w:rPr>
          <w:sz w:val="26"/>
          <w:szCs w:val="26"/>
        </w:rPr>
      </w:pPr>
      <w:r>
        <w:rPr>
          <w:sz w:val="26"/>
          <w:szCs w:val="26"/>
        </w:rPr>
        <w:t xml:space="preserve">Ответственным структурным подразделением Администрации при предоставлении муниципальной услуги является управление имущественных и земельных отношений администрации муниципального района «Чернянский </w:t>
      </w:r>
      <w:r>
        <w:rPr>
          <w:sz w:val="26"/>
          <w:szCs w:val="26"/>
        </w:rPr>
        <w:lastRenderedPageBreak/>
        <w:t xml:space="preserve">район» Белгородской области (далее – Уполномоченный орган, орган, предоставляющий муниципальную услугу). </w:t>
      </w:r>
    </w:p>
    <w:p w:rsidR="00B50320" w:rsidRDefault="00B737D4">
      <w:pPr>
        <w:jc w:val="both"/>
        <w:rPr>
          <w:sz w:val="26"/>
          <w:szCs w:val="26"/>
        </w:rPr>
      </w:pPr>
      <w:r>
        <w:rPr>
          <w:sz w:val="26"/>
          <w:szCs w:val="26"/>
        </w:rPr>
        <w:t xml:space="preserve">          2.2.2. В многофункциональных центрах предоставления государственных и муниципальных услуг обеспечивается возможность подачи заявлений через </w:t>
      </w:r>
      <w:r>
        <w:rPr>
          <w:spacing w:val="2"/>
          <w:sz w:val="26"/>
          <w:szCs w:val="26"/>
        </w:rPr>
        <w:t>федеральную государственную информационную систему «Единый портал государственных и муниципальных услуг (функций)» (далее – ЕПГУ)</w:t>
      </w:r>
      <w:r>
        <w:rPr>
          <w:bCs/>
          <w:color w:val="000000" w:themeColor="text1"/>
          <w:sz w:val="26"/>
          <w:szCs w:val="26"/>
        </w:rPr>
        <w:t xml:space="preserve">, </w:t>
      </w:r>
      <w:r>
        <w:rPr>
          <w:rFonts w:eastAsia="Times New Roman" w:cs="Times New Roman"/>
          <w:color w:val="000000"/>
          <w:sz w:val="26"/>
          <w:szCs w:val="26"/>
        </w:rPr>
        <w:t>региональную информационную систему «Портал государственных и муниципальных услуг (функций) Белгородской области»</w:t>
      </w:r>
      <w:r>
        <w:rPr>
          <w:spacing w:val="2"/>
          <w:sz w:val="26"/>
          <w:szCs w:val="26"/>
        </w:rPr>
        <w:t xml:space="preserve"> (далее – РПГУ)</w:t>
      </w:r>
      <w:r>
        <w:rPr>
          <w:sz w:val="26"/>
          <w:szCs w:val="26"/>
        </w:rPr>
        <w:t xml:space="preserve"> на компьютерах общего доступа.</w:t>
      </w:r>
    </w:p>
    <w:p w:rsidR="00B50320" w:rsidRDefault="00B50320">
      <w:pPr>
        <w:ind w:firstLine="567"/>
        <w:jc w:val="both"/>
        <w:rPr>
          <w:rFonts w:eastAsiaTheme="minorHAnsi"/>
          <w:sz w:val="28"/>
          <w:szCs w:val="28"/>
          <w:shd w:val="clear" w:color="auto" w:fill="FFFF00"/>
          <w:lang w:eastAsia="en-US"/>
        </w:rPr>
      </w:pPr>
    </w:p>
    <w:p w:rsidR="00B50320" w:rsidRDefault="00B737D4">
      <w:pPr>
        <w:jc w:val="center"/>
        <w:rPr>
          <w:b/>
          <w:bCs/>
          <w:sz w:val="26"/>
          <w:szCs w:val="26"/>
        </w:rPr>
      </w:pPr>
      <w:r>
        <w:rPr>
          <w:b/>
          <w:bCs/>
          <w:sz w:val="26"/>
          <w:szCs w:val="26"/>
        </w:rPr>
        <w:t>2.3. Результат предоставления муниципальной услуги</w:t>
      </w:r>
    </w:p>
    <w:p w:rsidR="00B50320" w:rsidRDefault="00B50320">
      <w:pPr>
        <w:ind w:firstLine="567"/>
        <w:jc w:val="both"/>
        <w:rPr>
          <w:rFonts w:eastAsiaTheme="minorHAnsi"/>
          <w:sz w:val="26"/>
          <w:szCs w:val="26"/>
          <w:lang w:eastAsia="en-US"/>
        </w:rPr>
      </w:pPr>
    </w:p>
    <w:p w:rsidR="00B50320" w:rsidRDefault="00B737D4">
      <w:pPr>
        <w:tabs>
          <w:tab w:val="left" w:pos="1134"/>
        </w:tabs>
        <w:ind w:firstLine="567"/>
        <w:jc w:val="both"/>
        <w:rPr>
          <w:sz w:val="26"/>
          <w:szCs w:val="26"/>
        </w:rPr>
      </w:pPr>
      <w:r>
        <w:rPr>
          <w:sz w:val="26"/>
          <w:szCs w:val="26"/>
        </w:rPr>
        <w:t>2.3.1. Результатом предоставления муниципальной услуги является:</w:t>
      </w:r>
    </w:p>
    <w:p w:rsidR="00B50320" w:rsidRDefault="00B737D4">
      <w:pPr>
        <w:pStyle w:val="afb"/>
        <w:numPr>
          <w:ilvl w:val="0"/>
          <w:numId w:val="23"/>
        </w:numPr>
        <w:tabs>
          <w:tab w:val="left" w:pos="993"/>
        </w:tabs>
        <w:ind w:left="0" w:firstLine="709"/>
        <w:jc w:val="both"/>
      </w:pPr>
      <w:r>
        <w:rPr>
          <w:sz w:val="26"/>
          <w:szCs w:val="26"/>
        </w:rPr>
        <w:t>решение о проведении торгов в форме аукциона по продаже земельного участка или в форме аукциона на право заключения договора аренды земельного участка;</w:t>
      </w:r>
    </w:p>
    <w:p w:rsidR="00B50320" w:rsidRDefault="00B737D4">
      <w:pPr>
        <w:pStyle w:val="ConsPlusNormal0"/>
        <w:tabs>
          <w:tab w:val="left" w:pos="993"/>
        </w:tabs>
        <w:ind w:firstLine="567"/>
        <w:jc w:val="both"/>
        <w:rPr>
          <w:rFonts w:ascii="Times New Roman" w:hAnsi="Times New Roman" w:cs="Times New Roman"/>
        </w:rPr>
      </w:pPr>
      <w:r>
        <w:rPr>
          <w:rFonts w:ascii="Times New Roman" w:hAnsi="Times New Roman" w:cs="Times New Roman"/>
          <w:sz w:val="26"/>
          <w:szCs w:val="26"/>
        </w:rPr>
        <w:t xml:space="preserve"> - решение об отказе в проведении торгов в форме аукциона по продаже земельного участка либо об отказе в проведении торгов в форме аукциона на право заключения договора аренды земельного участка;</w:t>
      </w:r>
    </w:p>
    <w:p w:rsidR="00B50320" w:rsidRDefault="00B737D4">
      <w:pPr>
        <w:pStyle w:val="afb"/>
        <w:numPr>
          <w:ilvl w:val="0"/>
          <w:numId w:val="20"/>
        </w:numPr>
        <w:tabs>
          <w:tab w:val="left" w:pos="1134"/>
        </w:tabs>
        <w:ind w:left="0" w:firstLine="709"/>
        <w:jc w:val="both"/>
        <w:rPr>
          <w:sz w:val="26"/>
          <w:szCs w:val="26"/>
        </w:rPr>
      </w:pPr>
      <w:r>
        <w:rPr>
          <w:sz w:val="26"/>
          <w:szCs w:val="26"/>
        </w:rPr>
        <w:t>направление победителю аукциона проекта договора купли-продажи земельного участка или проекта договора аренды земельного участка;</w:t>
      </w:r>
    </w:p>
    <w:p w:rsidR="00B50320" w:rsidRDefault="00B737D4">
      <w:pPr>
        <w:pStyle w:val="afb"/>
        <w:numPr>
          <w:ilvl w:val="0"/>
          <w:numId w:val="20"/>
        </w:numPr>
        <w:tabs>
          <w:tab w:val="left" w:pos="1134"/>
        </w:tabs>
        <w:ind w:left="0" w:firstLine="709"/>
        <w:jc w:val="both"/>
        <w:rPr>
          <w:sz w:val="26"/>
          <w:szCs w:val="26"/>
          <w:highlight w:val="white"/>
        </w:rPr>
      </w:pPr>
      <w:r>
        <w:rPr>
          <w:sz w:val="26"/>
          <w:szCs w:val="26"/>
          <w:highlight w:val="white"/>
        </w:rPr>
        <w:t xml:space="preserve">размещение протокола о результатах электронного аукциона на </w:t>
      </w:r>
      <w:r>
        <w:rPr>
          <w:rFonts w:eastAsia="Times New Roman" w:cs="Times New Roman"/>
          <w:sz w:val="26"/>
          <w:highlight w:val="white"/>
        </w:rPr>
        <w:t>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w:t>
      </w:r>
      <w:r>
        <w:rPr>
          <w:rFonts w:eastAsia="Times New Roman" w:cs="Times New Roman"/>
          <w:sz w:val="26"/>
          <w:szCs w:val="26"/>
          <w:highlight w:val="white"/>
        </w:rPr>
        <w:t xml:space="preserve"> </w:t>
      </w:r>
      <w:proofErr w:type="spellStart"/>
      <w:r>
        <w:rPr>
          <w:rFonts w:eastAsia="Times New Roman" w:cs="Times New Roman"/>
          <w:sz w:val="26"/>
          <w:szCs w:val="26"/>
          <w:highlight w:val="white"/>
          <w:lang w:val="en-US"/>
        </w:rPr>
        <w:t>torgi</w:t>
      </w:r>
      <w:proofErr w:type="spellEnd"/>
      <w:r>
        <w:rPr>
          <w:rFonts w:eastAsia="Times New Roman" w:cs="Times New Roman"/>
          <w:sz w:val="26"/>
          <w:szCs w:val="26"/>
          <w:highlight w:val="white"/>
        </w:rPr>
        <w:t>.</w:t>
      </w:r>
      <w:proofErr w:type="spellStart"/>
      <w:r>
        <w:rPr>
          <w:rFonts w:eastAsia="Times New Roman" w:cs="Times New Roman"/>
          <w:sz w:val="26"/>
          <w:szCs w:val="26"/>
          <w:highlight w:val="white"/>
          <w:lang w:val="en-US"/>
        </w:rPr>
        <w:t>gov</w:t>
      </w:r>
      <w:proofErr w:type="spellEnd"/>
      <w:r>
        <w:rPr>
          <w:rFonts w:eastAsia="Times New Roman" w:cs="Times New Roman"/>
          <w:sz w:val="26"/>
          <w:szCs w:val="26"/>
          <w:highlight w:val="white"/>
        </w:rPr>
        <w:t>.</w:t>
      </w:r>
      <w:proofErr w:type="spellStart"/>
      <w:r>
        <w:rPr>
          <w:rFonts w:eastAsia="Times New Roman" w:cs="Times New Roman"/>
          <w:sz w:val="26"/>
          <w:szCs w:val="26"/>
          <w:highlight w:val="white"/>
          <w:lang w:val="en-US"/>
        </w:rPr>
        <w:t>ru</w:t>
      </w:r>
      <w:proofErr w:type="spellEnd"/>
      <w:r>
        <w:rPr>
          <w:rFonts w:eastAsia="Times New Roman" w:cs="Times New Roman"/>
          <w:sz w:val="26"/>
          <w:szCs w:val="26"/>
          <w:highlight w:val="white"/>
        </w:rPr>
        <w:t xml:space="preserve"> (далее – ГИС Торги)</w:t>
      </w:r>
      <w:r>
        <w:rPr>
          <w:sz w:val="26"/>
          <w:szCs w:val="26"/>
          <w:highlight w:val="white"/>
        </w:rPr>
        <w:t>.</w:t>
      </w:r>
    </w:p>
    <w:p w:rsidR="00B50320" w:rsidRDefault="00B737D4">
      <w:pPr>
        <w:ind w:firstLine="539"/>
        <w:jc w:val="both"/>
        <w:rPr>
          <w:rFonts w:eastAsiaTheme="minorHAnsi"/>
          <w:sz w:val="26"/>
          <w:szCs w:val="26"/>
        </w:rPr>
      </w:pPr>
      <w:r>
        <w:rPr>
          <w:rFonts w:eastAsiaTheme="minorHAnsi" w:cs="Times New Roman"/>
          <w:color w:val="000000"/>
          <w:sz w:val="26"/>
          <w:szCs w:val="26"/>
          <w:highlight w:val="white"/>
          <w:lang w:eastAsia="en-US"/>
        </w:rPr>
        <w:t xml:space="preserve">2.3.2. Решение </w:t>
      </w:r>
      <w:r>
        <w:rPr>
          <w:sz w:val="26"/>
          <w:szCs w:val="26"/>
          <w:highlight w:val="white"/>
        </w:rPr>
        <w:t>о проведении торгов в форме аукциона по прод</w:t>
      </w:r>
      <w:r>
        <w:rPr>
          <w:sz w:val="26"/>
          <w:szCs w:val="26"/>
        </w:rPr>
        <w:t xml:space="preserve">аже земельного участка или в форме аукциона на право заключения договора аренды земельного участка принимается в форме постановления администрации муниципального района «Чернянский район» Белгородской области </w:t>
      </w:r>
      <w:r>
        <w:rPr>
          <w:rFonts w:eastAsiaTheme="minorHAnsi"/>
          <w:sz w:val="26"/>
          <w:szCs w:val="26"/>
          <w:lang w:eastAsia="en-US"/>
        </w:rPr>
        <w:t xml:space="preserve">о проведении аукциона по продаже права на заключение договора аренды земельного участка либо о проведении аукциона по продаже земельного участка» (в случае заключения договора купли-продажи), </w:t>
      </w:r>
      <w:r>
        <w:rPr>
          <w:sz w:val="26"/>
          <w:szCs w:val="26"/>
        </w:rPr>
        <w:t>и должно содержать:</w:t>
      </w:r>
    </w:p>
    <w:p w:rsidR="00B50320" w:rsidRDefault="00B737D4">
      <w:pPr>
        <w:ind w:firstLine="539"/>
        <w:jc w:val="both"/>
        <w:rPr>
          <w:rFonts w:eastAsiaTheme="minorHAnsi"/>
          <w:sz w:val="26"/>
          <w:szCs w:val="26"/>
        </w:rPr>
      </w:pPr>
      <w:r>
        <w:rPr>
          <w:rFonts w:eastAsiaTheme="minorHAnsi"/>
          <w:sz w:val="26"/>
          <w:szCs w:val="26"/>
        </w:rPr>
        <w:t>- дата и номер принятия решения;</w:t>
      </w:r>
    </w:p>
    <w:p w:rsidR="00B50320" w:rsidRDefault="00B737D4">
      <w:pPr>
        <w:ind w:firstLine="539"/>
        <w:jc w:val="both"/>
        <w:rPr>
          <w:rFonts w:eastAsiaTheme="minorHAnsi"/>
          <w:sz w:val="26"/>
          <w:szCs w:val="26"/>
        </w:rPr>
      </w:pPr>
      <w:r>
        <w:rPr>
          <w:rFonts w:eastAsiaTheme="minorHAnsi"/>
          <w:sz w:val="26"/>
          <w:szCs w:val="26"/>
        </w:rPr>
        <w:t>- срок заключения договора аренды (в случае заключения договора аренды);</w:t>
      </w:r>
    </w:p>
    <w:p w:rsidR="00B50320" w:rsidRDefault="00B737D4">
      <w:pPr>
        <w:ind w:firstLine="539"/>
        <w:jc w:val="both"/>
        <w:rPr>
          <w:rFonts w:eastAsiaTheme="minorHAnsi"/>
          <w:sz w:val="26"/>
          <w:szCs w:val="26"/>
        </w:rPr>
      </w:pPr>
      <w:r>
        <w:rPr>
          <w:rFonts w:eastAsiaTheme="minorHAnsi"/>
          <w:sz w:val="26"/>
          <w:szCs w:val="26"/>
        </w:rPr>
        <w:t>-  адрес земельного участка;</w:t>
      </w:r>
    </w:p>
    <w:p w:rsidR="00B50320" w:rsidRDefault="00B737D4">
      <w:pPr>
        <w:ind w:firstLine="539"/>
        <w:jc w:val="both"/>
        <w:rPr>
          <w:rFonts w:eastAsiaTheme="minorHAnsi"/>
          <w:sz w:val="26"/>
          <w:szCs w:val="26"/>
        </w:rPr>
      </w:pPr>
      <w:r>
        <w:rPr>
          <w:rFonts w:eastAsiaTheme="minorHAnsi"/>
          <w:sz w:val="26"/>
          <w:szCs w:val="26"/>
        </w:rPr>
        <w:t>- кадастровый номер земельного участка;</w:t>
      </w:r>
    </w:p>
    <w:p w:rsidR="00B50320" w:rsidRDefault="00B737D4">
      <w:pPr>
        <w:ind w:firstLine="539"/>
        <w:jc w:val="both"/>
        <w:rPr>
          <w:rFonts w:eastAsiaTheme="minorHAnsi"/>
          <w:sz w:val="26"/>
          <w:szCs w:val="26"/>
        </w:rPr>
      </w:pPr>
      <w:r>
        <w:rPr>
          <w:rFonts w:eastAsiaTheme="minorHAnsi"/>
          <w:sz w:val="26"/>
          <w:szCs w:val="26"/>
        </w:rPr>
        <w:t>- вид разрешенного использования земельного участка;</w:t>
      </w:r>
    </w:p>
    <w:p w:rsidR="00B50320" w:rsidRDefault="00B737D4">
      <w:pPr>
        <w:ind w:firstLine="539"/>
        <w:jc w:val="both"/>
        <w:rPr>
          <w:rFonts w:eastAsiaTheme="minorHAnsi"/>
          <w:sz w:val="26"/>
          <w:szCs w:val="26"/>
        </w:rPr>
      </w:pPr>
      <w:r>
        <w:rPr>
          <w:rFonts w:eastAsiaTheme="minorHAnsi"/>
          <w:sz w:val="26"/>
          <w:szCs w:val="26"/>
        </w:rPr>
        <w:t>- начальный размер ежегодного арендного платежа за земельный участок (в случае заключения договора аренды);</w:t>
      </w:r>
    </w:p>
    <w:p w:rsidR="00B50320" w:rsidRDefault="00B737D4">
      <w:pPr>
        <w:ind w:firstLine="539"/>
        <w:jc w:val="both"/>
        <w:rPr>
          <w:rFonts w:eastAsiaTheme="minorHAnsi"/>
          <w:sz w:val="26"/>
          <w:szCs w:val="26"/>
        </w:rPr>
      </w:pPr>
      <w:r>
        <w:rPr>
          <w:rFonts w:eastAsiaTheme="minorHAnsi"/>
          <w:sz w:val="26"/>
          <w:szCs w:val="26"/>
        </w:rPr>
        <w:t>- начальный размер платы за земельный участок (в случае заключения договора купли-продажи).</w:t>
      </w:r>
    </w:p>
    <w:p w:rsidR="00B50320" w:rsidRDefault="00B737D4">
      <w:pPr>
        <w:ind w:firstLine="539"/>
        <w:jc w:val="both"/>
        <w:rPr>
          <w:sz w:val="26"/>
          <w:szCs w:val="26"/>
        </w:rPr>
      </w:pPr>
      <w:r>
        <w:rPr>
          <w:sz w:val="26"/>
          <w:szCs w:val="26"/>
        </w:rPr>
        <w:t>2.3.2. Результаты муниципальной услуги по заявлению о проведении аукциона могут быть получены:</w:t>
      </w:r>
    </w:p>
    <w:p w:rsidR="00B50320" w:rsidRDefault="00B737D4">
      <w:pPr>
        <w:ind w:firstLine="539"/>
        <w:jc w:val="both"/>
        <w:rPr>
          <w:sz w:val="26"/>
          <w:szCs w:val="26"/>
        </w:rPr>
      </w:pPr>
      <w:r>
        <w:rPr>
          <w:bCs/>
          <w:sz w:val="26"/>
          <w:szCs w:val="26"/>
        </w:rPr>
        <w:t xml:space="preserve">лично либо через представителя в </w:t>
      </w:r>
      <w:r>
        <w:rPr>
          <w:sz w:val="26"/>
          <w:szCs w:val="26"/>
        </w:rPr>
        <w:t xml:space="preserve">Уполномоченном органе, </w:t>
      </w:r>
    </w:p>
    <w:p w:rsidR="00B50320" w:rsidRDefault="00B737D4">
      <w:pPr>
        <w:ind w:firstLine="539"/>
        <w:jc w:val="both"/>
        <w:rPr>
          <w:sz w:val="26"/>
          <w:szCs w:val="26"/>
        </w:rPr>
      </w:pPr>
      <w:r>
        <w:rPr>
          <w:sz w:val="26"/>
          <w:szCs w:val="26"/>
        </w:rPr>
        <w:t xml:space="preserve">посредством ЕПГУ, РПГУ; </w:t>
      </w:r>
    </w:p>
    <w:p w:rsidR="00B50320" w:rsidRDefault="00B737D4">
      <w:pPr>
        <w:ind w:firstLine="539"/>
        <w:jc w:val="both"/>
        <w:rPr>
          <w:rFonts w:cs="Times New Roman"/>
          <w:sz w:val="26"/>
          <w:szCs w:val="26"/>
        </w:rPr>
      </w:pPr>
      <w:r>
        <w:rPr>
          <w:rFonts w:cs="Times New Roman"/>
          <w:sz w:val="26"/>
          <w:szCs w:val="26"/>
        </w:rPr>
        <w:t xml:space="preserve">посредством электронной почты, </w:t>
      </w:r>
    </w:p>
    <w:p w:rsidR="00B50320" w:rsidRDefault="00B737D4">
      <w:pPr>
        <w:ind w:firstLine="567"/>
        <w:jc w:val="both"/>
        <w:rPr>
          <w:rFonts w:cs="Times New Roman"/>
          <w:sz w:val="26"/>
          <w:szCs w:val="26"/>
        </w:rPr>
      </w:pPr>
      <w:r>
        <w:rPr>
          <w:rFonts w:cs="Times New Roman"/>
          <w:sz w:val="26"/>
          <w:szCs w:val="26"/>
        </w:rPr>
        <w:t>посредством почтового отправления.</w:t>
      </w:r>
    </w:p>
    <w:p w:rsidR="00B50320" w:rsidRDefault="00B737D4">
      <w:pPr>
        <w:ind w:firstLine="709"/>
        <w:jc w:val="both"/>
        <w:rPr>
          <w:sz w:val="26"/>
          <w:szCs w:val="26"/>
        </w:rPr>
      </w:pPr>
      <w:r>
        <w:rPr>
          <w:rFonts w:cs="Times New Roman"/>
          <w:sz w:val="26"/>
          <w:szCs w:val="26"/>
        </w:rPr>
        <w:t xml:space="preserve">2.3.2. Результат муниципальной услуги по заявке на участие в аукционе может быть представлен победителю аукциона или иным лицам, с которыми в соответствии с пунктами 13, 14, 20 и 25 статьи 39.12 Земельного кодекса Российской Федерации заключается договор купли-продажи земельного участка </w:t>
      </w:r>
      <w:r>
        <w:rPr>
          <w:rFonts w:cs="Times New Roman"/>
          <w:sz w:val="26"/>
          <w:szCs w:val="26"/>
        </w:rPr>
        <w:lastRenderedPageBreak/>
        <w:t xml:space="preserve">или договор аренды земельного участка (далее – победитель аукциона), в виде проекта договора аренды, либо договора купли-продажи на земельный участок, и может быть получен только в электронном виде посредством сайта в информационно-телекоммуникационной сети «Интернет», на котором проводится аукцион по продаже земельного участка, находящегося в муниципальной собственности или государственная собственность на который не разграничена, либо аукцион на право заключения договора аренды такого участка (далее - электронная площадка). </w:t>
      </w:r>
    </w:p>
    <w:p w:rsidR="00B50320" w:rsidRDefault="00B737D4">
      <w:pPr>
        <w:ind w:firstLine="709"/>
        <w:rPr>
          <w:rFonts w:cs="Times New Roman"/>
          <w:sz w:val="26"/>
          <w:szCs w:val="26"/>
        </w:rPr>
      </w:pPr>
      <w:r>
        <w:rPr>
          <w:sz w:val="26"/>
          <w:szCs w:val="26"/>
        </w:rPr>
        <w:t>Протокол о результатах электронного аукциона размещается в ГИС Торги.</w:t>
      </w:r>
    </w:p>
    <w:p w:rsidR="00B50320" w:rsidRDefault="00B737D4">
      <w:pPr>
        <w:pStyle w:val="Default"/>
        <w:ind w:firstLine="708"/>
        <w:jc w:val="both"/>
        <w:rPr>
          <w:sz w:val="26"/>
          <w:szCs w:val="26"/>
        </w:rPr>
      </w:pPr>
      <w:r>
        <w:rPr>
          <w:sz w:val="26"/>
          <w:szCs w:val="26"/>
        </w:rPr>
        <w:t>2.3.3. Реестровая запись не является результатом предоставления муниципальной услуги.</w:t>
      </w:r>
    </w:p>
    <w:p w:rsidR="00B50320" w:rsidRDefault="00B737D4">
      <w:pPr>
        <w:widowControl/>
        <w:pBdr>
          <w:top w:val="none" w:sz="0" w:space="0" w:color="auto"/>
          <w:left w:val="none" w:sz="0" w:space="0" w:color="auto"/>
          <w:bottom w:val="none" w:sz="0" w:space="0" w:color="auto"/>
          <w:right w:val="none" w:sz="0" w:space="0" w:color="auto"/>
          <w:between w:val="none" w:sz="0" w:space="0" w:color="auto"/>
        </w:pBdr>
        <w:jc w:val="both"/>
        <w:rPr>
          <w:sz w:val="26"/>
          <w:szCs w:val="26"/>
          <w:shd w:val="clear" w:color="auto" w:fill="B4C7DC"/>
        </w:rPr>
      </w:pPr>
      <w:r>
        <w:rPr>
          <w:rFonts w:eastAsiaTheme="minorHAnsi" w:cs="Times New Roman"/>
          <w:color w:val="000000" w:themeColor="text1"/>
          <w:sz w:val="26"/>
          <w:szCs w:val="26"/>
          <w:lang w:eastAsia="en-US"/>
        </w:rPr>
        <w:t xml:space="preserve">            </w:t>
      </w:r>
    </w:p>
    <w:p w:rsidR="00B50320" w:rsidRDefault="00B737D4">
      <w:pPr>
        <w:pStyle w:val="Default"/>
        <w:jc w:val="center"/>
        <w:rPr>
          <w:sz w:val="26"/>
          <w:szCs w:val="26"/>
        </w:rPr>
      </w:pPr>
      <w:r>
        <w:rPr>
          <w:b/>
          <w:bCs/>
          <w:sz w:val="26"/>
          <w:szCs w:val="26"/>
        </w:rPr>
        <w:t>2.4. Срок предоставления Муниципальной услуги</w:t>
      </w:r>
    </w:p>
    <w:p w:rsidR="00B50320" w:rsidRDefault="00B50320">
      <w:pPr>
        <w:pStyle w:val="afb"/>
        <w:tabs>
          <w:tab w:val="left" w:pos="993"/>
        </w:tabs>
        <w:ind w:left="0" w:firstLine="567"/>
        <w:jc w:val="both"/>
        <w:rPr>
          <w:sz w:val="28"/>
          <w:szCs w:val="28"/>
        </w:rPr>
      </w:pPr>
    </w:p>
    <w:p w:rsidR="00B50320" w:rsidRDefault="00B737D4">
      <w:pPr>
        <w:pStyle w:val="afb"/>
        <w:ind w:left="0" w:firstLine="540"/>
        <w:jc w:val="both"/>
        <w:rPr>
          <w:sz w:val="26"/>
          <w:szCs w:val="26"/>
        </w:rPr>
      </w:pPr>
      <w:r>
        <w:rPr>
          <w:sz w:val="26"/>
          <w:szCs w:val="26"/>
        </w:rPr>
        <w:t xml:space="preserve">2.4.1. Срок предоставления муниципальной услуги составляет: </w:t>
      </w:r>
    </w:p>
    <w:p w:rsidR="00B50320" w:rsidRDefault="00B737D4">
      <w:pPr>
        <w:pStyle w:val="afb"/>
        <w:ind w:left="0" w:firstLine="540"/>
        <w:jc w:val="both"/>
        <w:rPr>
          <w:sz w:val="26"/>
          <w:szCs w:val="26"/>
        </w:rPr>
      </w:pPr>
      <w:r>
        <w:rPr>
          <w:sz w:val="26"/>
          <w:szCs w:val="26"/>
        </w:rPr>
        <w:t xml:space="preserve">1) принятие решения о проведении аукциона по предоставлению в собственность или в аренду земельного участка, в случае отсутствия необходимости образования земельного участка, в соответствии с разрешенным использованием - не более 50 (пятидесяти) календарных дней со дня регистрации поступившего заявления в Уполномоченном органе, в том числе, если заявление о предоставлении муниципальной услуги и документы и (или) информация, необходимые для предоставления муниципальной услуги, поданы заявителем посредством почтового отправления в Уполномоченный орган; в ЕПГУ, РПГУ; </w:t>
      </w:r>
    </w:p>
    <w:p w:rsidR="00B50320" w:rsidRDefault="00B737D4">
      <w:pPr>
        <w:pStyle w:val="afb"/>
        <w:ind w:left="0" w:firstLine="540"/>
        <w:jc w:val="both"/>
        <w:rPr>
          <w:rFonts w:eastAsia="Times New Roman" w:cs="Times New Roman"/>
          <w:sz w:val="26"/>
          <w:szCs w:val="26"/>
        </w:rPr>
      </w:pPr>
      <w:r>
        <w:rPr>
          <w:color w:val="000000" w:themeColor="text1"/>
          <w:sz w:val="26"/>
          <w:szCs w:val="26"/>
        </w:rPr>
        <w:t xml:space="preserve">2) процедура проведения аукциона по предоставлению в собственность или в аренду земельного участка - не более 33 (тридцати трех) календарных дней после размещения извещения о проведения аукциона </w:t>
      </w:r>
      <w:r>
        <w:rPr>
          <w:sz w:val="26"/>
          <w:szCs w:val="26"/>
        </w:rPr>
        <w:t xml:space="preserve">в </w:t>
      </w:r>
      <w:r>
        <w:rPr>
          <w:rFonts w:eastAsia="Times New Roman" w:cs="Times New Roman"/>
          <w:sz w:val="26"/>
          <w:szCs w:val="26"/>
        </w:rPr>
        <w:t>ГИС Торги.</w:t>
      </w:r>
    </w:p>
    <w:p w:rsidR="00B50320" w:rsidRDefault="00B737D4">
      <w:pPr>
        <w:pStyle w:val="afb"/>
        <w:ind w:left="0" w:firstLine="709"/>
        <w:jc w:val="both"/>
        <w:rPr>
          <w:sz w:val="26"/>
          <w:szCs w:val="26"/>
        </w:rPr>
      </w:pPr>
      <w:r>
        <w:rPr>
          <w:sz w:val="26"/>
          <w:szCs w:val="26"/>
        </w:rPr>
        <w:t>3) подготовка, направление проекта договора купли - продажи либо договора аренды земельного победителю аукциона - не более 5 (пяти) календарных дней по истечении 10 (десяти) дней со дня размещения протокола рассмотрения заявок на участие в аукционе в случае, если аукцион признан несостоявшимся, либо протокола о результатах аукциона ГИС Торги.</w:t>
      </w:r>
    </w:p>
    <w:p w:rsidR="00B50320" w:rsidRDefault="00B737D4">
      <w:pPr>
        <w:jc w:val="both"/>
        <w:rPr>
          <w:sz w:val="26"/>
          <w:szCs w:val="26"/>
        </w:rPr>
      </w:pPr>
      <w:r>
        <w:rPr>
          <w:sz w:val="26"/>
          <w:szCs w:val="26"/>
        </w:rPr>
        <w:t xml:space="preserve">        2.4.2. Максимальный срок предоставления муниципальной услуги для каждого варианта предоставления муниципальной услуги приводится в содержащих описания таких вариантов подразделах административного регламента.</w:t>
      </w:r>
    </w:p>
    <w:p w:rsidR="00B50320" w:rsidRDefault="00B50320">
      <w:pPr>
        <w:jc w:val="both"/>
        <w:rPr>
          <w:color w:val="000000"/>
          <w:sz w:val="26"/>
          <w:szCs w:val="26"/>
        </w:rPr>
      </w:pPr>
    </w:p>
    <w:p w:rsidR="00B50320" w:rsidRDefault="00B737D4">
      <w:pPr>
        <w:pStyle w:val="Default"/>
        <w:ind w:firstLine="708"/>
        <w:jc w:val="center"/>
        <w:rPr>
          <w:b/>
          <w:bCs/>
          <w:sz w:val="27"/>
          <w:szCs w:val="27"/>
        </w:rPr>
      </w:pPr>
      <w:r>
        <w:rPr>
          <w:b/>
          <w:bCs/>
          <w:sz w:val="27"/>
          <w:szCs w:val="27"/>
        </w:rPr>
        <w:t xml:space="preserve">2.5. Правовые основания для предоставления </w:t>
      </w:r>
    </w:p>
    <w:p w:rsidR="00B50320" w:rsidRDefault="00B737D4">
      <w:pPr>
        <w:pStyle w:val="Default"/>
        <w:ind w:firstLine="708"/>
        <w:jc w:val="center"/>
        <w:rPr>
          <w:sz w:val="27"/>
          <w:szCs w:val="27"/>
        </w:rPr>
      </w:pPr>
      <w:r>
        <w:rPr>
          <w:b/>
          <w:bCs/>
          <w:sz w:val="27"/>
          <w:szCs w:val="27"/>
        </w:rPr>
        <w:t>муниципальной услуги</w:t>
      </w:r>
    </w:p>
    <w:p w:rsidR="00B50320" w:rsidRDefault="00B50320">
      <w:pPr>
        <w:pStyle w:val="Default"/>
        <w:rPr>
          <w:sz w:val="27"/>
          <w:szCs w:val="27"/>
        </w:rPr>
      </w:pPr>
    </w:p>
    <w:p w:rsidR="00B50320" w:rsidRDefault="00B737D4">
      <w:pPr>
        <w:pStyle w:val="ConsPlusNormal0"/>
        <w:jc w:val="both"/>
        <w:rPr>
          <w:rFonts w:ascii="Times New Roman" w:hAnsi="Times New Roman" w:cs="Times New Roman"/>
          <w:sz w:val="26"/>
          <w:szCs w:val="26"/>
        </w:rPr>
      </w:pPr>
      <w:r>
        <w:rPr>
          <w:rFonts w:ascii="Times New Roman" w:hAnsi="Times New Roman" w:cs="Times New Roman"/>
          <w:sz w:val="26"/>
          <w:szCs w:val="26"/>
        </w:rPr>
        <w:t xml:space="preserve">2.5.1.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информация о порядке досудебного (внесудебного) обжалования решений и действий (бездействия) органов, предоставляющих муниципальную услугу, а также их должностных лиц, муниципальных служащих, работников размещен на официальном сайте органов местного самоуправления Чернянского района в сети «Интернет» (адрес сайта: </w:t>
      </w:r>
      <w:r>
        <w:rPr>
          <w:rFonts w:ascii="Times New Roman" w:hAnsi="Times New Roman" w:cs="Times New Roman"/>
          <w:color w:val="000000" w:themeColor="text1"/>
          <w:sz w:val="26"/>
          <w:szCs w:val="26"/>
        </w:rPr>
        <w:t>https://chernyanskijrajon-r31.gosweb.gosuslugi.ru)</w:t>
      </w:r>
      <w:r>
        <w:rPr>
          <w:rFonts w:ascii="Times New Roman" w:hAnsi="Times New Roman" w:cs="Times New Roman"/>
          <w:sz w:val="26"/>
          <w:szCs w:val="26"/>
        </w:rPr>
        <w:t xml:space="preserve"> (далее – официальный сайт), на ЕПГУ, РПГУ, в федеральной государственной информационной системе «Федеральный реестр государственных и муниципальных услуг (функций) (далее – ФРГУ, федеральный реестр).</w:t>
      </w:r>
    </w:p>
    <w:p w:rsidR="00B50320" w:rsidRDefault="00B737D4">
      <w:pPr>
        <w:pStyle w:val="ConsPlusNormal0"/>
        <w:jc w:val="both"/>
        <w:rPr>
          <w:rFonts w:ascii="Times New Roman" w:hAnsi="Times New Roman" w:cs="Times New Roman"/>
          <w:sz w:val="26"/>
          <w:szCs w:val="26"/>
        </w:rPr>
      </w:pPr>
      <w:r>
        <w:rPr>
          <w:rFonts w:ascii="Times New Roman" w:hAnsi="Times New Roman" w:cs="Times New Roman"/>
          <w:sz w:val="26"/>
          <w:szCs w:val="26"/>
        </w:rPr>
        <w:lastRenderedPageBreak/>
        <w:t>2.5.2. Уполномоченный орган, обеспечивает размещение и актуализацию перечня нормативных правовых актов, регулирующих предоставление муниципальной услуги, информации о порядке досудебного (внесудебного) обжалования решений и действий (бездействия) Уполномоченного органа, а также его должностных лиц на официальном сайте, на РПГУ и ЕПГУ, в ФРГУ.</w:t>
      </w:r>
    </w:p>
    <w:p w:rsidR="00B50320" w:rsidRDefault="00B50320">
      <w:pPr>
        <w:pStyle w:val="afb"/>
        <w:ind w:left="0" w:firstLine="540"/>
        <w:jc w:val="both"/>
        <w:rPr>
          <w:sz w:val="26"/>
          <w:szCs w:val="26"/>
        </w:rPr>
      </w:pPr>
    </w:p>
    <w:p w:rsidR="00B50320" w:rsidRDefault="00B737D4">
      <w:pPr>
        <w:jc w:val="center"/>
        <w:rPr>
          <w:b/>
          <w:bCs/>
          <w:sz w:val="26"/>
          <w:szCs w:val="26"/>
        </w:rPr>
      </w:pPr>
      <w:r>
        <w:rPr>
          <w:b/>
          <w:bCs/>
          <w:sz w:val="26"/>
          <w:szCs w:val="26"/>
        </w:rPr>
        <w:t>2.6. Исчерпывающий перечень документов,</w:t>
      </w:r>
    </w:p>
    <w:p w:rsidR="00B50320" w:rsidRDefault="00B737D4">
      <w:pPr>
        <w:jc w:val="center"/>
        <w:rPr>
          <w:b/>
          <w:bCs/>
          <w:sz w:val="26"/>
          <w:szCs w:val="26"/>
        </w:rPr>
      </w:pPr>
      <w:r>
        <w:rPr>
          <w:b/>
          <w:bCs/>
          <w:sz w:val="26"/>
          <w:szCs w:val="26"/>
        </w:rPr>
        <w:t xml:space="preserve"> необходимых для предоставления муниципальной услуги</w:t>
      </w:r>
    </w:p>
    <w:p w:rsidR="00B50320" w:rsidRDefault="00B50320">
      <w:pPr>
        <w:jc w:val="center"/>
        <w:rPr>
          <w:b/>
          <w:bCs/>
          <w:sz w:val="26"/>
          <w:szCs w:val="26"/>
        </w:rPr>
      </w:pPr>
    </w:p>
    <w:p w:rsidR="00B50320" w:rsidRDefault="00B737D4">
      <w:pPr>
        <w:jc w:val="both"/>
        <w:rPr>
          <w:sz w:val="26"/>
          <w:szCs w:val="26"/>
        </w:rPr>
      </w:pPr>
      <w:r>
        <w:rPr>
          <w:sz w:val="26"/>
          <w:szCs w:val="26"/>
        </w:rPr>
        <w:t xml:space="preserve">         2.6.1. Для </w:t>
      </w:r>
      <w:r>
        <w:rPr>
          <w:color w:val="000000" w:themeColor="text1"/>
          <w:sz w:val="26"/>
          <w:szCs w:val="26"/>
          <w:highlight w:val="white"/>
        </w:rPr>
        <w:t xml:space="preserve">получения муниципальной услуги </w:t>
      </w:r>
      <w:r>
        <w:rPr>
          <w:color w:val="000000" w:themeColor="text1"/>
          <w:sz w:val="26"/>
          <w:szCs w:val="26"/>
        </w:rPr>
        <w:t xml:space="preserve">по заявлению о проведении аукциона </w:t>
      </w:r>
      <w:r>
        <w:rPr>
          <w:sz w:val="26"/>
          <w:szCs w:val="26"/>
        </w:rPr>
        <w:t xml:space="preserve">заявителю необходимо предоставить следующие документы: </w:t>
      </w:r>
    </w:p>
    <w:p w:rsidR="00B50320" w:rsidRDefault="00B737D4">
      <w:pPr>
        <w:pStyle w:val="afb"/>
        <w:numPr>
          <w:ilvl w:val="0"/>
          <w:numId w:val="31"/>
        </w:numPr>
        <w:ind w:left="0" w:firstLine="709"/>
        <w:jc w:val="both"/>
        <w:rPr>
          <w:sz w:val="26"/>
          <w:szCs w:val="26"/>
          <w:highlight w:val="cyan"/>
        </w:rPr>
      </w:pPr>
      <w:r>
        <w:rPr>
          <w:sz w:val="26"/>
          <w:szCs w:val="26"/>
        </w:rPr>
        <w:t>заявление о проведении аукциона (Приложение № 1);</w:t>
      </w:r>
    </w:p>
    <w:p w:rsidR="00B50320" w:rsidRDefault="00B737D4">
      <w:pPr>
        <w:ind w:firstLine="540"/>
        <w:jc w:val="both"/>
      </w:pPr>
      <w:r>
        <w:rPr>
          <w:sz w:val="26"/>
          <w:szCs w:val="26"/>
        </w:rPr>
        <w:t>Заявление о проведении аукциона должно содержать:</w:t>
      </w:r>
    </w:p>
    <w:p w:rsidR="00B50320" w:rsidRDefault="00B737D4">
      <w:pPr>
        <w:ind w:left="540"/>
        <w:jc w:val="both"/>
      </w:pPr>
      <w:r>
        <w:rPr>
          <w:sz w:val="26"/>
          <w:szCs w:val="26"/>
        </w:rPr>
        <w:t>- паспортные данные заявителя;</w:t>
      </w:r>
    </w:p>
    <w:p w:rsidR="00B50320" w:rsidRDefault="00B737D4">
      <w:pPr>
        <w:ind w:left="540"/>
        <w:jc w:val="both"/>
      </w:pPr>
      <w:r>
        <w:rPr>
          <w:sz w:val="26"/>
          <w:szCs w:val="26"/>
        </w:rPr>
        <w:t>- кадастровый номер земельного участка;</w:t>
      </w:r>
    </w:p>
    <w:p w:rsidR="00B50320" w:rsidRDefault="00B737D4">
      <w:pPr>
        <w:ind w:left="540"/>
        <w:jc w:val="both"/>
      </w:pPr>
      <w:r>
        <w:rPr>
          <w:sz w:val="26"/>
          <w:szCs w:val="26"/>
        </w:rPr>
        <w:t>- адрес земельного участка;</w:t>
      </w:r>
    </w:p>
    <w:p w:rsidR="00B50320" w:rsidRDefault="00B737D4">
      <w:pPr>
        <w:ind w:left="540"/>
        <w:jc w:val="both"/>
      </w:pPr>
      <w:r>
        <w:rPr>
          <w:sz w:val="26"/>
          <w:szCs w:val="26"/>
        </w:rPr>
        <w:t>- вид разрешенного использования земельного участка;</w:t>
      </w:r>
    </w:p>
    <w:p w:rsidR="00B50320" w:rsidRDefault="00B737D4">
      <w:pPr>
        <w:ind w:left="540"/>
        <w:jc w:val="both"/>
      </w:pPr>
      <w:r>
        <w:rPr>
          <w:sz w:val="26"/>
          <w:szCs w:val="26"/>
        </w:rPr>
        <w:t>- срок предоставления земельного участка;</w:t>
      </w:r>
    </w:p>
    <w:p w:rsidR="00B50320" w:rsidRDefault="00B737D4">
      <w:pPr>
        <w:ind w:left="540"/>
        <w:jc w:val="both"/>
      </w:pPr>
      <w:r>
        <w:rPr>
          <w:sz w:val="26"/>
          <w:szCs w:val="26"/>
        </w:rPr>
        <w:t>- дату и подпись заявителя.</w:t>
      </w:r>
    </w:p>
    <w:p w:rsidR="00B50320" w:rsidRDefault="00B737D4">
      <w:pPr>
        <w:ind w:firstLine="708"/>
        <w:jc w:val="both"/>
      </w:pPr>
      <w:r>
        <w:rPr>
          <w:rFonts w:eastAsiaTheme="minorHAnsi"/>
          <w:sz w:val="26"/>
          <w:szCs w:val="26"/>
          <w:lang w:eastAsia="en-US"/>
        </w:rPr>
        <w:t xml:space="preserve">Заявление </w:t>
      </w:r>
      <w:r>
        <w:rPr>
          <w:sz w:val="26"/>
          <w:szCs w:val="26"/>
        </w:rPr>
        <w:t xml:space="preserve">о проведении аукциона по предоставлению в собственность или в аренду земельного участка </w:t>
      </w:r>
      <w:r>
        <w:rPr>
          <w:rFonts w:eastAsiaTheme="minorHAnsi"/>
          <w:sz w:val="26"/>
          <w:szCs w:val="26"/>
          <w:lang w:eastAsia="en-US"/>
        </w:rPr>
        <w:t>в форме электронного докумен</w:t>
      </w:r>
      <w:r>
        <w:rPr>
          <w:rFonts w:eastAsiaTheme="minorHAnsi"/>
          <w:sz w:val="26"/>
          <w:szCs w:val="26"/>
          <w:highlight w:val="white"/>
          <w:lang w:eastAsia="en-US"/>
        </w:rPr>
        <w:t>та в</w:t>
      </w:r>
      <w:r>
        <w:rPr>
          <w:rFonts w:eastAsia="Times New Roman" w:cs="Times New Roman"/>
          <w:color w:val="000000"/>
          <w:sz w:val="28"/>
          <w:highlight w:val="white"/>
        </w:rPr>
        <w:t xml:space="preserve">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ЕСИА, используется простая электронная подпись при условии, что при выдаче ключа простой электронной подписи личность физического лица установлена при личном приеме</w:t>
      </w:r>
      <w:r>
        <w:t xml:space="preserve">, </w:t>
      </w:r>
      <w:r>
        <w:rPr>
          <w:rFonts w:eastAsiaTheme="minorHAnsi"/>
          <w:sz w:val="26"/>
          <w:szCs w:val="26"/>
          <w:lang w:eastAsia="en-US"/>
        </w:rPr>
        <w:t xml:space="preserve">в случае, если заявителем является юридическое лицо, индивидуальный предприниматель </w:t>
      </w:r>
      <w:r>
        <w:rPr>
          <w:rFonts w:eastAsia="Times New Roman" w:cs="Times New Roman"/>
          <w:color w:val="000000"/>
          <w:sz w:val="26"/>
          <w:highlight w:val="white"/>
        </w:rPr>
        <w:t>заявление и прилагаемые к нему документы подписываются электронной подписью в соответствии с требованиями Постановления Правительства РФ от 25.06.2012 № 634 «О видах электронной подписи, использование которых допускается при обращении за получением государственных и муниципальных услуг».</w:t>
      </w:r>
      <w:r>
        <w:rPr>
          <w:rFonts w:eastAsiaTheme="minorHAnsi"/>
          <w:sz w:val="26"/>
          <w:szCs w:val="26"/>
          <w:highlight w:val="white"/>
          <w:lang w:eastAsia="en-US"/>
        </w:rPr>
        <w:t xml:space="preserve"> </w:t>
      </w:r>
    </w:p>
    <w:p w:rsidR="00B50320" w:rsidRDefault="00B737D4">
      <w:pPr>
        <w:ind w:firstLine="708"/>
        <w:jc w:val="both"/>
        <w:rPr>
          <w:highlight w:val="white"/>
        </w:rPr>
      </w:pPr>
      <w:r>
        <w:rPr>
          <w:sz w:val="26"/>
          <w:szCs w:val="26"/>
        </w:rPr>
        <w:t>2) копии документа, удостоверяющего личность заявителя, его представителя. При подаче заявления непосредственно в Уполномоченный орган заявитель (его представитель) предоставляют подлинники документов, удостоверяющих личность.</w:t>
      </w:r>
    </w:p>
    <w:p w:rsidR="00B50320" w:rsidRDefault="00B737D4">
      <w:pPr>
        <w:ind w:firstLine="709"/>
        <w:jc w:val="both"/>
        <w:rPr>
          <w:sz w:val="26"/>
          <w:szCs w:val="26"/>
        </w:rPr>
      </w:pPr>
      <w:r>
        <w:rPr>
          <w:rFonts w:eastAsia="Times New Roman" w:cs="Times New Roman"/>
          <w:sz w:val="26"/>
          <w:szCs w:val="26"/>
        </w:rPr>
        <w:t>В случае направления заявления посредством ЕПГУ, РПГУ сведения из документа, удостоверяющего личность заявителя, его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единой системы межведомственного электронного взаимодействия (далее – СМЭВ)</w:t>
      </w:r>
      <w:r>
        <w:rPr>
          <w:sz w:val="26"/>
          <w:szCs w:val="26"/>
        </w:rPr>
        <w:t>;</w:t>
      </w:r>
    </w:p>
    <w:p w:rsidR="00B50320" w:rsidRDefault="00B737D4">
      <w:pPr>
        <w:jc w:val="both"/>
        <w:rPr>
          <w:sz w:val="26"/>
          <w:szCs w:val="26"/>
        </w:rPr>
      </w:pPr>
      <w:r>
        <w:rPr>
          <w:sz w:val="26"/>
          <w:szCs w:val="26"/>
        </w:rPr>
        <w:t xml:space="preserve">          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w:t>
      </w:r>
    </w:p>
    <w:p w:rsidR="00B50320" w:rsidRDefault="00B737D4">
      <w:pPr>
        <w:ind w:firstLine="567"/>
        <w:jc w:val="both"/>
        <w:rPr>
          <w:sz w:val="26"/>
          <w:szCs w:val="26"/>
        </w:rPr>
      </w:pPr>
      <w:r>
        <w:rPr>
          <w:sz w:val="26"/>
          <w:szCs w:val="26"/>
        </w:rPr>
        <w:t>3) документы, подтверждающие полномочия представителя заявителя (в случае, если за получением муниципальной услуги обращается представитель заявителя).</w:t>
      </w:r>
    </w:p>
    <w:p w:rsidR="00B50320" w:rsidRDefault="00B737D4">
      <w:pPr>
        <w:pStyle w:val="Default"/>
        <w:ind w:firstLine="708"/>
        <w:jc w:val="both"/>
      </w:pPr>
      <w:r>
        <w:rPr>
          <w:sz w:val="27"/>
          <w:szCs w:val="27"/>
        </w:rPr>
        <w:lastRenderedPageBreak/>
        <w:t xml:space="preserve">При обращении посредством ЕПГУ, РПГУ доверенность, выданная: </w:t>
      </w:r>
    </w:p>
    <w:p w:rsidR="00B50320" w:rsidRDefault="00B737D4">
      <w:pPr>
        <w:pStyle w:val="Default"/>
        <w:ind w:firstLine="708"/>
        <w:jc w:val="both"/>
      </w:pPr>
      <w:r>
        <w:rPr>
          <w:sz w:val="27"/>
          <w:szCs w:val="27"/>
        </w:rPr>
        <w:t xml:space="preserve">юридическим лицом, удостоверяется УКЭП правомочного должностного лица организации либо УКЭП нотариуса с приложением файла открепленной УКЭП в формате </w:t>
      </w:r>
      <w:proofErr w:type="spellStart"/>
      <w:r>
        <w:rPr>
          <w:sz w:val="27"/>
          <w:szCs w:val="27"/>
        </w:rPr>
        <w:t>sig</w:t>
      </w:r>
      <w:proofErr w:type="spellEnd"/>
      <w:r>
        <w:rPr>
          <w:sz w:val="27"/>
          <w:szCs w:val="27"/>
        </w:rPr>
        <w:t xml:space="preserve">; </w:t>
      </w:r>
    </w:p>
    <w:p w:rsidR="00B50320" w:rsidRDefault="00B737D4">
      <w:pPr>
        <w:pStyle w:val="Default"/>
        <w:ind w:firstLine="708"/>
        <w:jc w:val="both"/>
        <w:rPr>
          <w:sz w:val="27"/>
          <w:szCs w:val="27"/>
        </w:rPr>
      </w:pPr>
      <w:r>
        <w:rPr>
          <w:sz w:val="27"/>
          <w:szCs w:val="27"/>
        </w:rPr>
        <w:t xml:space="preserve">физическим лицом, - УКЭП нотариуса с приложением файла открепленной УКЭП в формате </w:t>
      </w:r>
      <w:proofErr w:type="spellStart"/>
      <w:r>
        <w:rPr>
          <w:sz w:val="27"/>
          <w:szCs w:val="27"/>
        </w:rPr>
        <w:t>sig</w:t>
      </w:r>
      <w:proofErr w:type="spellEnd"/>
      <w:r>
        <w:rPr>
          <w:sz w:val="27"/>
          <w:szCs w:val="27"/>
        </w:rPr>
        <w:t>.</w:t>
      </w:r>
    </w:p>
    <w:p w:rsidR="00B50320" w:rsidRDefault="00B737D4">
      <w:pPr>
        <w:jc w:val="both"/>
        <w:rPr>
          <w:sz w:val="26"/>
          <w:szCs w:val="26"/>
        </w:rPr>
      </w:pPr>
      <w:r>
        <w:rPr>
          <w:sz w:val="26"/>
          <w:szCs w:val="26"/>
        </w:rPr>
        <w:t xml:space="preserve">            2.6.2. Для получения муниципальной услуги после извещения о проведении аукциона заявителю необходимо предоставить оператору электронной площадки следующие документы:</w:t>
      </w:r>
    </w:p>
    <w:p w:rsidR="00B50320" w:rsidRDefault="00B737D4">
      <w:pPr>
        <w:jc w:val="both"/>
        <w:rPr>
          <w:sz w:val="26"/>
          <w:szCs w:val="26"/>
        </w:rPr>
      </w:pPr>
      <w:r>
        <w:rPr>
          <w:color w:val="000000" w:themeColor="text1"/>
          <w:sz w:val="26"/>
          <w:szCs w:val="26"/>
        </w:rPr>
        <w:t xml:space="preserve">             </w:t>
      </w:r>
      <w:r>
        <w:rPr>
          <w:sz w:val="26"/>
          <w:szCs w:val="26"/>
        </w:rPr>
        <w:t xml:space="preserve">а) заявку на участие в аукционе по установленной в извещении о проведении аукциона форме с указанием банковских реквизитов счета для возврата задатка (Приложение №2). </w:t>
      </w:r>
    </w:p>
    <w:p w:rsidR="00B50320" w:rsidRDefault="00B737D4">
      <w:pPr>
        <w:ind w:firstLine="709"/>
        <w:jc w:val="both"/>
        <w:rPr>
          <w:sz w:val="26"/>
          <w:szCs w:val="26"/>
        </w:rPr>
      </w:pPr>
      <w:r>
        <w:rPr>
          <w:sz w:val="26"/>
          <w:szCs w:val="26"/>
        </w:rPr>
        <w:t>Заявка на участие в электронном аукционе направляется оператору электронной площадки в форме электронного документа. Заявка на участие в аукционе, а также прилагаемые к ней документы подписываются УКЭП заявителя.</w:t>
      </w:r>
    </w:p>
    <w:p w:rsidR="00B50320" w:rsidRDefault="00B737D4">
      <w:pPr>
        <w:ind w:firstLine="709"/>
        <w:jc w:val="both"/>
        <w:rPr>
          <w:sz w:val="26"/>
          <w:szCs w:val="26"/>
        </w:rPr>
      </w:pPr>
      <w:r>
        <w:rPr>
          <w:sz w:val="26"/>
          <w:szCs w:val="26"/>
        </w:rPr>
        <w:t>б) копии документов, удостоверяющих личность заявителя (для граждан),</w:t>
      </w:r>
    </w:p>
    <w:p w:rsidR="00B50320" w:rsidRDefault="00B737D4">
      <w:pPr>
        <w:ind w:firstLine="709"/>
        <w:jc w:val="both"/>
        <w:rPr>
          <w:sz w:val="26"/>
          <w:szCs w:val="26"/>
        </w:rPr>
      </w:pPr>
      <w:r>
        <w:rPr>
          <w:sz w:val="26"/>
          <w:szCs w:val="26"/>
        </w:rPr>
        <w:t xml:space="preserve">в)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w:t>
      </w:r>
    </w:p>
    <w:p w:rsidR="00B50320" w:rsidRDefault="00B737D4">
      <w:pPr>
        <w:ind w:firstLine="709"/>
        <w:jc w:val="both"/>
        <w:rPr>
          <w:sz w:val="26"/>
          <w:szCs w:val="26"/>
        </w:rPr>
      </w:pPr>
      <w:r>
        <w:rPr>
          <w:sz w:val="26"/>
          <w:szCs w:val="26"/>
        </w:rPr>
        <w:t>г) документ, удостоверяющий полномочия представителя заявителя (в случае, если от имени заявителя обращается представитель);</w:t>
      </w:r>
    </w:p>
    <w:p w:rsidR="00B50320" w:rsidRDefault="00B737D4">
      <w:pPr>
        <w:ind w:firstLine="709"/>
        <w:jc w:val="both"/>
        <w:rPr>
          <w:sz w:val="26"/>
          <w:szCs w:val="26"/>
        </w:rPr>
      </w:pPr>
      <w:r>
        <w:rPr>
          <w:sz w:val="26"/>
          <w:szCs w:val="26"/>
        </w:rPr>
        <w:t xml:space="preserve">д) документы, подтверждающие внесение задатка. </w:t>
      </w:r>
    </w:p>
    <w:p w:rsidR="00B50320" w:rsidRDefault="00B737D4">
      <w:pPr>
        <w:ind w:firstLine="709"/>
        <w:jc w:val="both"/>
        <w:rPr>
          <w:sz w:val="26"/>
          <w:szCs w:val="26"/>
        </w:rPr>
      </w:pPr>
      <w:r>
        <w:rPr>
          <w:sz w:val="26"/>
          <w:szCs w:val="26"/>
        </w:rPr>
        <w:t xml:space="preserve">Представление документов, подтверждающих внесение задатка, признается заключением соглашения о задатке. </w:t>
      </w:r>
    </w:p>
    <w:p w:rsidR="00B50320" w:rsidRDefault="00B737D4">
      <w:pPr>
        <w:ind w:firstLine="709"/>
        <w:jc w:val="both"/>
        <w:rPr>
          <w:sz w:val="26"/>
          <w:szCs w:val="26"/>
        </w:rPr>
      </w:pPr>
      <w:r>
        <w:rPr>
          <w:sz w:val="26"/>
          <w:szCs w:val="26"/>
        </w:rPr>
        <w:t xml:space="preserve">Один заявитель вправе подать только одну заявку на участие в аукционе. </w:t>
      </w:r>
    </w:p>
    <w:p w:rsidR="00B50320" w:rsidRDefault="00B737D4">
      <w:pPr>
        <w:ind w:firstLine="709"/>
        <w:jc w:val="both"/>
        <w:rPr>
          <w:sz w:val="26"/>
          <w:szCs w:val="26"/>
        </w:rPr>
      </w:pPr>
      <w:r>
        <w:rPr>
          <w:sz w:val="26"/>
          <w:szCs w:val="26"/>
        </w:rPr>
        <w:t>е) сведения из единого реестра субъектов малого и среднего предпринимательства или заявление</w:t>
      </w:r>
      <w:r>
        <w:t xml:space="preserve"> </w:t>
      </w:r>
      <w:r>
        <w:rPr>
          <w:sz w:val="26"/>
          <w:szCs w:val="26"/>
        </w:rPr>
        <w:t>о соответствии вновь созданного юридического лица</w:t>
      </w:r>
      <w:r>
        <w:t xml:space="preserve"> </w:t>
      </w:r>
      <w:r>
        <w:rPr>
          <w:sz w:val="26"/>
          <w:szCs w:val="26"/>
        </w:rPr>
        <w:t>и вновь зарегистрированного индивидуального предпринимателя</w:t>
      </w:r>
      <w:r>
        <w:t xml:space="preserve"> </w:t>
      </w:r>
      <w:r>
        <w:rPr>
          <w:sz w:val="26"/>
          <w:szCs w:val="26"/>
        </w:rPr>
        <w:t>условиям отнесения к субъектам малого и среднего</w:t>
      </w:r>
      <w:r>
        <w:t xml:space="preserve"> </w:t>
      </w:r>
      <w:r>
        <w:rPr>
          <w:sz w:val="26"/>
          <w:szCs w:val="26"/>
        </w:rPr>
        <w:t>предпринимательства, установленным Федеральным</w:t>
      </w:r>
      <w:r>
        <w:t xml:space="preserve"> </w:t>
      </w:r>
      <w:r>
        <w:rPr>
          <w:sz w:val="26"/>
          <w:szCs w:val="26"/>
        </w:rPr>
        <w:t>законом от 24 июля 2007 г. № 209-ФЗ «О развитии</w:t>
      </w:r>
      <w:r>
        <w:t xml:space="preserve"> </w:t>
      </w:r>
      <w:r>
        <w:rPr>
          <w:sz w:val="26"/>
          <w:szCs w:val="26"/>
        </w:rPr>
        <w:t>малого и среднего предпринимательства в Российской Федерации» (в случае проведения аукциона на право заключения договора аренды земельного участка, включенного в перечень муниципального имущества, предусмотренные частью 4 статьи 18 Федерального закона от 24 июля 2007 г. № 209-ФЗ «О развитии малого и среднего предпринимательства в Российской Федерации») (для участия в аукционе на право заключения договора аренды земельного участка, включенного в перечень муниципального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w:t>
      </w:r>
    </w:p>
    <w:p w:rsidR="00B50320" w:rsidRDefault="00B737D4">
      <w:pPr>
        <w:ind w:firstLine="540"/>
        <w:jc w:val="both"/>
        <w:rPr>
          <w:rFonts w:eastAsiaTheme="minorHAnsi"/>
          <w:sz w:val="26"/>
          <w:szCs w:val="26"/>
          <w:lang w:eastAsia="en-US"/>
        </w:rPr>
      </w:pPr>
      <w:r>
        <w:rPr>
          <w:rFonts w:eastAsiaTheme="minorHAnsi"/>
          <w:sz w:val="26"/>
          <w:szCs w:val="26"/>
          <w:lang w:eastAsia="en-US"/>
        </w:rPr>
        <w:t>2.6.3 Заявка на участие в аукционе содержит:</w:t>
      </w:r>
    </w:p>
    <w:p w:rsidR="00B50320" w:rsidRDefault="00B737D4">
      <w:pPr>
        <w:jc w:val="both"/>
        <w:rPr>
          <w:rFonts w:eastAsiaTheme="minorHAnsi"/>
          <w:sz w:val="26"/>
          <w:szCs w:val="26"/>
          <w:lang w:eastAsia="en-US"/>
        </w:rPr>
      </w:pPr>
      <w:r>
        <w:rPr>
          <w:rFonts w:eastAsiaTheme="minorHAnsi"/>
          <w:sz w:val="26"/>
          <w:szCs w:val="26"/>
          <w:lang w:eastAsia="en-US"/>
        </w:rPr>
        <w:t xml:space="preserve">        - наименование и местонахождение заявителя (для юридического лица), ИНН, ФИО и место жительства (для физического лица), контактный телефон, адрес электронной почты;</w:t>
      </w:r>
    </w:p>
    <w:p w:rsidR="00B50320" w:rsidRDefault="00B737D4">
      <w:pPr>
        <w:ind w:firstLine="540"/>
        <w:jc w:val="both"/>
        <w:rPr>
          <w:rFonts w:eastAsiaTheme="minorHAnsi"/>
          <w:sz w:val="26"/>
          <w:szCs w:val="26"/>
          <w:lang w:eastAsia="en-US"/>
        </w:rPr>
      </w:pPr>
      <w:r>
        <w:rPr>
          <w:rFonts w:eastAsiaTheme="minorHAnsi"/>
          <w:sz w:val="26"/>
          <w:szCs w:val="26"/>
          <w:lang w:eastAsia="en-US"/>
        </w:rPr>
        <w:t>- кадастровый номер земельного участка;</w:t>
      </w:r>
    </w:p>
    <w:p w:rsidR="00B50320" w:rsidRDefault="00B737D4">
      <w:pPr>
        <w:ind w:firstLine="540"/>
        <w:jc w:val="both"/>
        <w:rPr>
          <w:rFonts w:eastAsiaTheme="minorHAnsi"/>
          <w:sz w:val="26"/>
          <w:szCs w:val="26"/>
          <w:lang w:eastAsia="en-US"/>
        </w:rPr>
      </w:pPr>
      <w:r>
        <w:rPr>
          <w:rFonts w:eastAsiaTheme="minorHAnsi"/>
          <w:sz w:val="26"/>
          <w:szCs w:val="26"/>
          <w:lang w:eastAsia="en-US"/>
        </w:rPr>
        <w:t>- площадь земельного участка;</w:t>
      </w:r>
    </w:p>
    <w:p w:rsidR="00B50320" w:rsidRDefault="00B737D4">
      <w:pPr>
        <w:ind w:firstLine="540"/>
        <w:jc w:val="both"/>
        <w:rPr>
          <w:rFonts w:eastAsiaTheme="minorHAnsi"/>
          <w:sz w:val="26"/>
          <w:szCs w:val="26"/>
          <w:lang w:eastAsia="en-US"/>
        </w:rPr>
      </w:pPr>
      <w:r>
        <w:rPr>
          <w:rFonts w:eastAsiaTheme="minorHAnsi"/>
          <w:sz w:val="26"/>
          <w:szCs w:val="26"/>
          <w:lang w:eastAsia="en-US"/>
        </w:rPr>
        <w:t>- цель использования земельного участка;</w:t>
      </w:r>
    </w:p>
    <w:p w:rsidR="00B50320" w:rsidRDefault="00B737D4">
      <w:pPr>
        <w:ind w:firstLine="540"/>
        <w:jc w:val="both"/>
        <w:rPr>
          <w:rFonts w:eastAsiaTheme="minorHAnsi"/>
          <w:sz w:val="26"/>
          <w:szCs w:val="26"/>
          <w:lang w:eastAsia="en-US"/>
        </w:rPr>
      </w:pPr>
      <w:r>
        <w:rPr>
          <w:rFonts w:eastAsiaTheme="minorHAnsi"/>
          <w:sz w:val="26"/>
          <w:szCs w:val="26"/>
          <w:lang w:eastAsia="en-US"/>
        </w:rPr>
        <w:t>- адрес расположения земельного участка;</w:t>
      </w:r>
    </w:p>
    <w:p w:rsidR="00B50320" w:rsidRDefault="00B737D4">
      <w:pPr>
        <w:ind w:firstLine="540"/>
        <w:jc w:val="both"/>
        <w:rPr>
          <w:rFonts w:eastAsiaTheme="minorHAnsi"/>
          <w:sz w:val="26"/>
          <w:szCs w:val="26"/>
          <w:lang w:eastAsia="en-US"/>
        </w:rPr>
      </w:pPr>
      <w:r>
        <w:rPr>
          <w:rFonts w:eastAsiaTheme="minorHAnsi"/>
          <w:sz w:val="26"/>
          <w:szCs w:val="26"/>
          <w:lang w:eastAsia="en-US"/>
        </w:rPr>
        <w:lastRenderedPageBreak/>
        <w:t xml:space="preserve"> банковские реквизиты счета заявителя для возврата задатка;</w:t>
      </w:r>
    </w:p>
    <w:p w:rsidR="00B50320" w:rsidRDefault="00B737D4">
      <w:pPr>
        <w:ind w:firstLine="540"/>
        <w:jc w:val="both"/>
        <w:rPr>
          <w:rFonts w:eastAsiaTheme="minorHAnsi"/>
          <w:sz w:val="26"/>
          <w:szCs w:val="26"/>
          <w:lang w:eastAsia="en-US"/>
        </w:rPr>
      </w:pPr>
      <w:r>
        <w:rPr>
          <w:rFonts w:eastAsiaTheme="minorHAnsi"/>
          <w:sz w:val="26"/>
          <w:szCs w:val="26"/>
          <w:lang w:eastAsia="en-US"/>
        </w:rPr>
        <w:t>- дата и время проведения аукциона;</w:t>
      </w:r>
    </w:p>
    <w:p w:rsidR="00B50320" w:rsidRDefault="00B737D4">
      <w:pPr>
        <w:ind w:firstLine="540"/>
        <w:jc w:val="both"/>
        <w:rPr>
          <w:rFonts w:eastAsiaTheme="minorHAnsi"/>
          <w:sz w:val="26"/>
          <w:szCs w:val="26"/>
          <w:lang w:eastAsia="en-US"/>
        </w:rPr>
      </w:pPr>
      <w:r>
        <w:rPr>
          <w:rFonts w:eastAsiaTheme="minorHAnsi"/>
          <w:sz w:val="26"/>
          <w:szCs w:val="26"/>
          <w:lang w:eastAsia="en-US"/>
        </w:rPr>
        <w:t>- дата и номер информационного сообщения о проведении аукциона, размещенного в ГИС Торги;</w:t>
      </w:r>
    </w:p>
    <w:p w:rsidR="00B50320" w:rsidRDefault="00B737D4">
      <w:pPr>
        <w:ind w:firstLine="540"/>
        <w:jc w:val="both"/>
        <w:rPr>
          <w:rFonts w:eastAsiaTheme="minorHAnsi"/>
          <w:sz w:val="26"/>
          <w:szCs w:val="26"/>
          <w:lang w:eastAsia="en-US"/>
        </w:rPr>
      </w:pPr>
      <w:r>
        <w:rPr>
          <w:rFonts w:eastAsiaTheme="minorHAnsi"/>
          <w:sz w:val="26"/>
          <w:szCs w:val="26"/>
          <w:lang w:eastAsia="en-US"/>
        </w:rPr>
        <w:t>- подпись и дата.</w:t>
      </w:r>
    </w:p>
    <w:p w:rsidR="00B50320" w:rsidRDefault="00B737D4">
      <w:pPr>
        <w:pStyle w:val="Default"/>
        <w:ind w:firstLine="708"/>
        <w:jc w:val="both"/>
      </w:pPr>
      <w:r>
        <w:rPr>
          <w:sz w:val="26"/>
          <w:szCs w:val="26"/>
        </w:rPr>
        <w:t>2.6.4. Исчерпывающий перечень документов, необходимых в соответствии с законодательством или иными нормативными правовыми актами для предоставления муниципальной услуги по заявлению о проведении аукциона, которые заявитель вправе представить по собственной инициативе, так как они подлежат предоставлению в рамках межведомственного информационного взаимодействия:</w:t>
      </w:r>
    </w:p>
    <w:p w:rsidR="00B50320" w:rsidRDefault="00B737D4">
      <w:pPr>
        <w:jc w:val="both"/>
      </w:pPr>
      <w:r>
        <w:rPr>
          <w:sz w:val="26"/>
          <w:szCs w:val="26"/>
        </w:rPr>
        <w:t xml:space="preserve">        - сведения из Единого государственного реестра недвижимости; </w:t>
      </w:r>
    </w:p>
    <w:p w:rsidR="00B50320" w:rsidRDefault="00B737D4">
      <w:pPr>
        <w:jc w:val="both"/>
      </w:pPr>
      <w:r>
        <w:rPr>
          <w:sz w:val="26"/>
          <w:szCs w:val="26"/>
        </w:rPr>
        <w:t xml:space="preserve">        - сведения из Единого государственного реестра юридических лиц; </w:t>
      </w:r>
    </w:p>
    <w:p w:rsidR="00B50320" w:rsidRDefault="00B737D4">
      <w:pPr>
        <w:jc w:val="both"/>
      </w:pPr>
      <w:r>
        <w:rPr>
          <w:sz w:val="26"/>
          <w:szCs w:val="26"/>
        </w:rPr>
        <w:t xml:space="preserve">        - сведения из Единого государственного реестра индивидуальных предпринимателей.</w:t>
      </w:r>
    </w:p>
    <w:p w:rsidR="00B50320" w:rsidRDefault="00B737D4">
      <w:pPr>
        <w:ind w:firstLine="708"/>
        <w:jc w:val="both"/>
      </w:pPr>
      <w:r>
        <w:rPr>
          <w:sz w:val="26"/>
          <w:szCs w:val="26"/>
        </w:rPr>
        <w:t>По заявке на участие в аукционе документов, необходимых в соответствии с законодательством или иными нормативными правовыми актами для предоставления муниципальной услуги по заявлению о проведении аукциона, которые заявитель вправе представить по собственной инициативе, не имеется.</w:t>
      </w:r>
    </w:p>
    <w:p w:rsidR="00B50320" w:rsidRDefault="00B737D4">
      <w:pPr>
        <w:jc w:val="both"/>
        <w:rPr>
          <w:sz w:val="26"/>
          <w:szCs w:val="26"/>
        </w:rPr>
      </w:pPr>
      <w:r>
        <w:rPr>
          <w:sz w:val="26"/>
          <w:szCs w:val="26"/>
        </w:rPr>
        <w:t xml:space="preserve">            2.6.5. Требования к предоставлению документов, необходимых для оказания муниципальной услуги по заявлению о проведении аукциона:</w:t>
      </w:r>
    </w:p>
    <w:p w:rsidR="00B50320" w:rsidRDefault="00B737D4">
      <w:pPr>
        <w:ind w:firstLine="709"/>
        <w:jc w:val="both"/>
        <w:rPr>
          <w:sz w:val="26"/>
          <w:szCs w:val="26"/>
        </w:rPr>
      </w:pPr>
      <w:r>
        <w:rPr>
          <w:sz w:val="26"/>
          <w:szCs w:val="26"/>
        </w:rPr>
        <w:t>- текст заявления о проведении аукциона по предоставлению в собственность или в аренду земельного участка должен быть написан на русском языке синими или черными чернилами, хорошо читаем и разборчивым, фамилия, имя и отчество заявителя написаны полностью, все обязательные реквизиты в заявлении должны быть заполнены;</w:t>
      </w:r>
    </w:p>
    <w:p w:rsidR="00B50320" w:rsidRDefault="00B737D4">
      <w:pPr>
        <w:ind w:firstLine="709"/>
        <w:jc w:val="both"/>
        <w:rPr>
          <w:sz w:val="26"/>
          <w:szCs w:val="26"/>
        </w:rPr>
      </w:pPr>
      <w:r>
        <w:rPr>
          <w:sz w:val="26"/>
          <w:szCs w:val="26"/>
        </w:rPr>
        <w:t>- не допускается использование сокращений и аббревиатур, а также подчисток, приписок, зачеркнутых слов и иных неоговоренных исправлений, не заверенных подписью заявителя;</w:t>
      </w:r>
    </w:p>
    <w:p w:rsidR="00B50320" w:rsidRDefault="00B737D4">
      <w:pPr>
        <w:ind w:firstLine="709"/>
        <w:jc w:val="both"/>
        <w:rPr>
          <w:sz w:val="26"/>
          <w:szCs w:val="26"/>
        </w:rPr>
      </w:pPr>
      <w:r>
        <w:rPr>
          <w:sz w:val="26"/>
          <w:szCs w:val="26"/>
        </w:rPr>
        <w:t>- текст заявления может быть оформлен машинописным способом.</w:t>
      </w:r>
    </w:p>
    <w:p w:rsidR="00B50320" w:rsidRDefault="00B737D4">
      <w:pPr>
        <w:pStyle w:val="Default"/>
        <w:ind w:firstLine="708"/>
        <w:jc w:val="both"/>
      </w:pPr>
      <w:r>
        <w:rPr>
          <w:sz w:val="26"/>
          <w:szCs w:val="26"/>
        </w:rPr>
        <w:t xml:space="preserve">При предъявлении копий документов заявителем должны быть представлены их оригиналы. При предъявлении оригинала документа копии документов заверяются должностным лицом Уполномоченного органа, осуществляющим прием заявления. </w:t>
      </w:r>
    </w:p>
    <w:p w:rsidR="00B50320" w:rsidRDefault="00B737D4">
      <w:pPr>
        <w:pStyle w:val="Default"/>
        <w:ind w:firstLine="708"/>
        <w:jc w:val="both"/>
      </w:pPr>
      <w:r>
        <w:rPr>
          <w:sz w:val="26"/>
          <w:szCs w:val="26"/>
        </w:rPr>
        <w:t>Принимаемые документы не должны иметь серьезных повреждений, наличие которых допускает многозначность истолкования их содержания.</w:t>
      </w:r>
    </w:p>
    <w:p w:rsidR="00B50320" w:rsidRDefault="00B737D4">
      <w:pPr>
        <w:pStyle w:val="Default"/>
        <w:ind w:firstLine="708"/>
        <w:jc w:val="both"/>
      </w:pPr>
      <w:r>
        <w:rPr>
          <w:sz w:val="26"/>
          <w:szCs w:val="26"/>
        </w:rPr>
        <w:t>Документы, написанные на иностранном языке, заверенные печатью на иностранном языке, а также на языках народов Российской Федерации, представляются при условии, что к ним прилагается перевод на русский язык, нотариально заверенный в соответствии с законодательством Российской Федерации.</w:t>
      </w:r>
    </w:p>
    <w:p w:rsidR="00B50320" w:rsidRDefault="00B737D4">
      <w:pPr>
        <w:ind w:firstLine="709"/>
        <w:jc w:val="both"/>
        <w:rPr>
          <w:sz w:val="26"/>
          <w:szCs w:val="26"/>
        </w:rPr>
      </w:pPr>
      <w:r>
        <w:rPr>
          <w:sz w:val="26"/>
          <w:szCs w:val="26"/>
        </w:rPr>
        <w:t xml:space="preserve">Электронные документы представляются в следующих форматах: </w:t>
      </w:r>
      <w:proofErr w:type="spellStart"/>
      <w:r>
        <w:rPr>
          <w:sz w:val="26"/>
          <w:szCs w:val="26"/>
        </w:rPr>
        <w:t>xml</w:t>
      </w:r>
      <w:proofErr w:type="spellEnd"/>
      <w:r>
        <w:rPr>
          <w:sz w:val="26"/>
          <w:szCs w:val="26"/>
        </w:rPr>
        <w:t xml:space="preserve">, </w:t>
      </w:r>
      <w:proofErr w:type="spellStart"/>
      <w:r>
        <w:rPr>
          <w:sz w:val="26"/>
          <w:szCs w:val="26"/>
        </w:rPr>
        <w:t>doc</w:t>
      </w:r>
      <w:proofErr w:type="spellEnd"/>
      <w:r>
        <w:rPr>
          <w:sz w:val="26"/>
          <w:szCs w:val="26"/>
        </w:rPr>
        <w:t xml:space="preserve">, </w:t>
      </w:r>
      <w:proofErr w:type="spellStart"/>
      <w:r>
        <w:rPr>
          <w:sz w:val="26"/>
          <w:szCs w:val="26"/>
        </w:rPr>
        <w:t>docx</w:t>
      </w:r>
      <w:proofErr w:type="spellEnd"/>
      <w:r>
        <w:rPr>
          <w:sz w:val="26"/>
          <w:szCs w:val="26"/>
        </w:rPr>
        <w:t xml:space="preserve">, </w:t>
      </w:r>
      <w:proofErr w:type="spellStart"/>
      <w:r>
        <w:rPr>
          <w:sz w:val="26"/>
          <w:szCs w:val="26"/>
        </w:rPr>
        <w:t>odt</w:t>
      </w:r>
      <w:proofErr w:type="spellEnd"/>
      <w:r>
        <w:rPr>
          <w:sz w:val="26"/>
          <w:szCs w:val="26"/>
        </w:rPr>
        <w:t xml:space="preserve">, </w:t>
      </w:r>
      <w:proofErr w:type="spellStart"/>
      <w:r>
        <w:rPr>
          <w:sz w:val="26"/>
          <w:szCs w:val="26"/>
        </w:rPr>
        <w:t>xls</w:t>
      </w:r>
      <w:proofErr w:type="spellEnd"/>
      <w:r>
        <w:rPr>
          <w:sz w:val="26"/>
          <w:szCs w:val="26"/>
        </w:rPr>
        <w:t xml:space="preserve">, </w:t>
      </w:r>
      <w:proofErr w:type="spellStart"/>
      <w:r>
        <w:rPr>
          <w:sz w:val="26"/>
          <w:szCs w:val="26"/>
        </w:rPr>
        <w:t>xlsx</w:t>
      </w:r>
      <w:proofErr w:type="spellEnd"/>
      <w:r>
        <w:rPr>
          <w:sz w:val="26"/>
          <w:szCs w:val="26"/>
        </w:rPr>
        <w:t xml:space="preserve">, </w:t>
      </w:r>
      <w:proofErr w:type="spellStart"/>
      <w:r>
        <w:rPr>
          <w:sz w:val="26"/>
          <w:szCs w:val="26"/>
        </w:rPr>
        <w:t>ods</w:t>
      </w:r>
      <w:proofErr w:type="spellEnd"/>
      <w:r>
        <w:rPr>
          <w:sz w:val="26"/>
          <w:szCs w:val="26"/>
        </w:rPr>
        <w:t xml:space="preserve">, </w:t>
      </w:r>
      <w:proofErr w:type="spellStart"/>
      <w:r>
        <w:rPr>
          <w:sz w:val="26"/>
          <w:szCs w:val="26"/>
        </w:rPr>
        <w:t>pdf</w:t>
      </w:r>
      <w:proofErr w:type="spellEnd"/>
      <w:r>
        <w:rPr>
          <w:sz w:val="26"/>
          <w:szCs w:val="26"/>
        </w:rPr>
        <w:t xml:space="preserve">, </w:t>
      </w:r>
      <w:proofErr w:type="spellStart"/>
      <w:r>
        <w:rPr>
          <w:sz w:val="26"/>
          <w:szCs w:val="26"/>
        </w:rPr>
        <w:t>jpg</w:t>
      </w:r>
      <w:proofErr w:type="spellEnd"/>
      <w:r>
        <w:rPr>
          <w:sz w:val="26"/>
          <w:szCs w:val="26"/>
        </w:rPr>
        <w:t xml:space="preserve">, </w:t>
      </w:r>
      <w:proofErr w:type="spellStart"/>
      <w:r>
        <w:rPr>
          <w:sz w:val="26"/>
          <w:szCs w:val="26"/>
        </w:rPr>
        <w:t>jpeg</w:t>
      </w:r>
      <w:proofErr w:type="spellEnd"/>
      <w:r>
        <w:rPr>
          <w:sz w:val="26"/>
          <w:szCs w:val="26"/>
        </w:rPr>
        <w:t xml:space="preserve">, </w:t>
      </w:r>
      <w:proofErr w:type="spellStart"/>
      <w:r>
        <w:rPr>
          <w:sz w:val="26"/>
          <w:szCs w:val="26"/>
        </w:rPr>
        <w:t>zip</w:t>
      </w:r>
      <w:proofErr w:type="spellEnd"/>
      <w:r>
        <w:rPr>
          <w:sz w:val="26"/>
          <w:szCs w:val="26"/>
        </w:rPr>
        <w:t xml:space="preserve">, </w:t>
      </w:r>
      <w:proofErr w:type="spellStart"/>
      <w:r>
        <w:rPr>
          <w:sz w:val="26"/>
          <w:szCs w:val="26"/>
        </w:rPr>
        <w:t>rar</w:t>
      </w:r>
      <w:proofErr w:type="spellEnd"/>
      <w:r>
        <w:rPr>
          <w:sz w:val="26"/>
          <w:szCs w:val="26"/>
        </w:rPr>
        <w:t xml:space="preserve">, </w:t>
      </w:r>
      <w:proofErr w:type="spellStart"/>
      <w:r>
        <w:rPr>
          <w:sz w:val="26"/>
          <w:szCs w:val="26"/>
        </w:rPr>
        <w:t>sig</w:t>
      </w:r>
      <w:proofErr w:type="spellEnd"/>
      <w:r>
        <w:rPr>
          <w:sz w:val="26"/>
          <w:szCs w:val="26"/>
        </w:rPr>
        <w:t xml:space="preserve">, </w:t>
      </w:r>
      <w:proofErr w:type="spellStart"/>
      <w:r>
        <w:rPr>
          <w:sz w:val="26"/>
          <w:szCs w:val="26"/>
        </w:rPr>
        <w:t>png</w:t>
      </w:r>
      <w:proofErr w:type="spellEnd"/>
      <w:r>
        <w:rPr>
          <w:sz w:val="26"/>
          <w:szCs w:val="26"/>
        </w:rPr>
        <w:t xml:space="preserve">, </w:t>
      </w:r>
      <w:proofErr w:type="spellStart"/>
      <w:r>
        <w:rPr>
          <w:sz w:val="26"/>
          <w:szCs w:val="26"/>
        </w:rPr>
        <w:t>bmp</w:t>
      </w:r>
      <w:proofErr w:type="spellEnd"/>
      <w:r>
        <w:rPr>
          <w:sz w:val="26"/>
          <w:szCs w:val="26"/>
        </w:rPr>
        <w:t xml:space="preserve">, </w:t>
      </w:r>
      <w:proofErr w:type="spellStart"/>
      <w:r>
        <w:rPr>
          <w:sz w:val="26"/>
          <w:szCs w:val="26"/>
        </w:rPr>
        <w:t>tiff</w:t>
      </w:r>
      <w:proofErr w:type="spellEnd"/>
      <w:r>
        <w:rPr>
          <w:sz w:val="26"/>
          <w:szCs w:val="26"/>
        </w:rPr>
        <w:t>.</w:t>
      </w:r>
    </w:p>
    <w:p w:rsidR="00B50320" w:rsidRDefault="00B737D4">
      <w:pPr>
        <w:ind w:firstLine="709"/>
        <w:jc w:val="both"/>
        <w:rPr>
          <w:sz w:val="26"/>
          <w:szCs w:val="26"/>
        </w:rPr>
      </w:pPr>
      <w:r>
        <w:rPr>
          <w:sz w:val="26"/>
          <w:szCs w:val="26"/>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Pr>
          <w:sz w:val="26"/>
          <w:szCs w:val="26"/>
        </w:rPr>
        <w:t>dpi</w:t>
      </w:r>
      <w:proofErr w:type="spellEnd"/>
      <w:r>
        <w:rPr>
          <w:sz w:val="26"/>
          <w:szCs w:val="26"/>
        </w:rPr>
        <w:t xml:space="preserve"> (масштаб 1:1) с использованием следующих режимов:</w:t>
      </w:r>
    </w:p>
    <w:p w:rsidR="00B50320" w:rsidRDefault="00B737D4">
      <w:pPr>
        <w:ind w:firstLine="709"/>
        <w:jc w:val="both"/>
        <w:rPr>
          <w:sz w:val="26"/>
          <w:szCs w:val="26"/>
        </w:rPr>
      </w:pPr>
      <w:r>
        <w:rPr>
          <w:sz w:val="26"/>
          <w:szCs w:val="26"/>
        </w:rPr>
        <w:t>- «черно-белый» (при отсутствии в документе графических изображений и (или) цветного текста);</w:t>
      </w:r>
    </w:p>
    <w:p w:rsidR="00B50320" w:rsidRDefault="00B737D4">
      <w:pPr>
        <w:ind w:firstLine="709"/>
        <w:jc w:val="both"/>
        <w:rPr>
          <w:sz w:val="26"/>
          <w:szCs w:val="26"/>
        </w:rPr>
      </w:pPr>
      <w:r>
        <w:rPr>
          <w:sz w:val="26"/>
          <w:szCs w:val="26"/>
        </w:rPr>
        <w:t>- «оттенки серого» (при наличии в документе графических изображений, отличных от цветного графического изображения);</w:t>
      </w:r>
    </w:p>
    <w:p w:rsidR="00B50320" w:rsidRDefault="00B737D4">
      <w:pPr>
        <w:ind w:firstLine="709"/>
        <w:jc w:val="both"/>
        <w:rPr>
          <w:sz w:val="26"/>
          <w:szCs w:val="26"/>
        </w:rPr>
      </w:pPr>
      <w:r>
        <w:rPr>
          <w:sz w:val="26"/>
          <w:szCs w:val="26"/>
        </w:rPr>
        <w:lastRenderedPageBreak/>
        <w:t>- «цветной» или «режим полной цветопередачи» (при наличии                          в документе цветных графических изображений либо цветного текста);</w:t>
      </w:r>
    </w:p>
    <w:p w:rsidR="00B50320" w:rsidRDefault="00B737D4">
      <w:pPr>
        <w:ind w:firstLine="709"/>
        <w:jc w:val="both"/>
        <w:rPr>
          <w:sz w:val="26"/>
          <w:szCs w:val="26"/>
        </w:rPr>
      </w:pPr>
      <w:r>
        <w:rPr>
          <w:sz w:val="26"/>
          <w:szCs w:val="26"/>
        </w:rPr>
        <w:t>- сохранением всех аутентичных признаков подлинности, а именно: графической подписи лица, печати, углового штампа бланка;</w:t>
      </w:r>
    </w:p>
    <w:p w:rsidR="00B50320" w:rsidRDefault="00B737D4">
      <w:pPr>
        <w:ind w:firstLine="709"/>
        <w:jc w:val="both"/>
        <w:rPr>
          <w:sz w:val="26"/>
          <w:szCs w:val="26"/>
        </w:rPr>
      </w:pPr>
      <w:r>
        <w:rPr>
          <w:sz w:val="26"/>
          <w:szCs w:val="26"/>
        </w:rPr>
        <w:t>- количество файлов должно соответствовать количеству документов, каждый из которых содержит текстовую и (или) графическую информацию.</w:t>
      </w:r>
    </w:p>
    <w:p w:rsidR="00B50320" w:rsidRDefault="00B737D4">
      <w:pPr>
        <w:ind w:firstLine="709"/>
        <w:jc w:val="both"/>
        <w:rPr>
          <w:sz w:val="26"/>
          <w:szCs w:val="26"/>
        </w:rPr>
      </w:pPr>
      <w:r>
        <w:rPr>
          <w:sz w:val="26"/>
          <w:szCs w:val="26"/>
        </w:rPr>
        <w:t>Электронные документы должны обеспечивать:</w:t>
      </w:r>
    </w:p>
    <w:p w:rsidR="00B50320" w:rsidRDefault="00B737D4">
      <w:pPr>
        <w:ind w:firstLine="709"/>
        <w:jc w:val="both"/>
        <w:rPr>
          <w:sz w:val="26"/>
          <w:szCs w:val="26"/>
        </w:rPr>
      </w:pPr>
      <w:r>
        <w:rPr>
          <w:sz w:val="26"/>
          <w:szCs w:val="26"/>
        </w:rPr>
        <w:t>- возможность идентифицировать документ и количество листов  в документе;</w:t>
      </w:r>
    </w:p>
    <w:p w:rsidR="00B50320" w:rsidRDefault="00B737D4">
      <w:pPr>
        <w:ind w:firstLine="709"/>
        <w:jc w:val="both"/>
        <w:rPr>
          <w:sz w:val="26"/>
          <w:szCs w:val="26"/>
        </w:rPr>
      </w:pPr>
      <w:r>
        <w:rPr>
          <w:sz w:val="26"/>
          <w:szCs w:val="26"/>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B50320" w:rsidRDefault="00B737D4">
      <w:pPr>
        <w:ind w:firstLine="709"/>
        <w:jc w:val="both"/>
        <w:rPr>
          <w:sz w:val="26"/>
          <w:szCs w:val="26"/>
        </w:rPr>
      </w:pPr>
      <w:r>
        <w:rPr>
          <w:sz w:val="26"/>
          <w:szCs w:val="26"/>
        </w:rPr>
        <w:t xml:space="preserve">Документы, подлежащие представлению в форматах </w:t>
      </w:r>
      <w:proofErr w:type="spellStart"/>
      <w:r>
        <w:rPr>
          <w:sz w:val="26"/>
          <w:szCs w:val="26"/>
        </w:rPr>
        <w:t>xls</w:t>
      </w:r>
      <w:proofErr w:type="spellEnd"/>
      <w:r>
        <w:rPr>
          <w:sz w:val="26"/>
          <w:szCs w:val="26"/>
        </w:rPr>
        <w:t xml:space="preserve">, </w:t>
      </w:r>
      <w:proofErr w:type="spellStart"/>
      <w:r>
        <w:rPr>
          <w:sz w:val="26"/>
          <w:szCs w:val="26"/>
        </w:rPr>
        <w:t>xlsx</w:t>
      </w:r>
      <w:proofErr w:type="spellEnd"/>
      <w:r>
        <w:rPr>
          <w:sz w:val="26"/>
          <w:szCs w:val="26"/>
        </w:rPr>
        <w:t xml:space="preserve"> или </w:t>
      </w:r>
      <w:proofErr w:type="spellStart"/>
      <w:r>
        <w:rPr>
          <w:sz w:val="26"/>
          <w:szCs w:val="26"/>
        </w:rPr>
        <w:t>ods</w:t>
      </w:r>
      <w:proofErr w:type="spellEnd"/>
      <w:r>
        <w:rPr>
          <w:sz w:val="26"/>
          <w:szCs w:val="26"/>
        </w:rPr>
        <w:t>, формируются в виде отдельного электронного документа.</w:t>
      </w:r>
    </w:p>
    <w:p w:rsidR="00B50320" w:rsidRDefault="00B737D4">
      <w:pPr>
        <w:pStyle w:val="Default"/>
        <w:ind w:firstLine="708"/>
        <w:jc w:val="both"/>
        <w:rPr>
          <w:sz w:val="26"/>
          <w:szCs w:val="26"/>
        </w:rPr>
      </w:pPr>
      <w:r>
        <w:rPr>
          <w:sz w:val="26"/>
          <w:szCs w:val="26"/>
        </w:rPr>
        <w:t>Копии документов, предоставляемых посредством почтовой связи, должны заверены в установленном законодательством Российской Федерации порядке.</w:t>
      </w:r>
    </w:p>
    <w:p w:rsidR="00B50320" w:rsidRDefault="00B737D4">
      <w:pPr>
        <w:pStyle w:val="Default"/>
        <w:ind w:firstLine="708"/>
        <w:jc w:val="both"/>
        <w:rPr>
          <w:sz w:val="26"/>
          <w:szCs w:val="26"/>
        </w:rPr>
      </w:pPr>
      <w:r>
        <w:rPr>
          <w:sz w:val="26"/>
          <w:szCs w:val="26"/>
        </w:rPr>
        <w:t>2.6.6. Заявление о проведении аукциона и документы, необходимые для ее предоставления, могут быть поданы в Уполномоченный орган:</w:t>
      </w:r>
    </w:p>
    <w:p w:rsidR="00B50320" w:rsidRDefault="00B737D4">
      <w:pPr>
        <w:widowControl/>
        <w:pBdr>
          <w:top w:val="none" w:sz="0" w:space="0" w:color="auto"/>
          <w:left w:val="none" w:sz="0" w:space="0" w:color="auto"/>
          <w:bottom w:val="none" w:sz="0" w:space="0" w:color="auto"/>
          <w:right w:val="none" w:sz="0" w:space="0" w:color="auto"/>
          <w:between w:val="none" w:sz="0" w:space="0" w:color="auto"/>
        </w:pBdr>
        <w:ind w:firstLine="708"/>
        <w:jc w:val="both"/>
        <w:rPr>
          <w:rFonts w:eastAsiaTheme="minorHAnsi" w:cs="Times New Roman"/>
          <w:color w:val="000000"/>
          <w:sz w:val="26"/>
          <w:szCs w:val="26"/>
          <w:lang w:eastAsia="en-US"/>
        </w:rPr>
      </w:pPr>
      <w:r>
        <w:rPr>
          <w:rFonts w:eastAsiaTheme="minorHAnsi" w:cs="Times New Roman"/>
          <w:color w:val="000000"/>
          <w:sz w:val="26"/>
          <w:szCs w:val="26"/>
          <w:lang w:eastAsia="en-US"/>
        </w:rPr>
        <w:t xml:space="preserve">1) лично по обращению заявителя (представителя заявителя) с заявлением и документами, необходимыми для предоставления муниципальной услуги; </w:t>
      </w:r>
    </w:p>
    <w:p w:rsidR="00B50320" w:rsidRDefault="00B737D4">
      <w:pPr>
        <w:widowControl/>
        <w:pBdr>
          <w:top w:val="none" w:sz="0" w:space="0" w:color="auto"/>
          <w:left w:val="none" w:sz="0" w:space="0" w:color="auto"/>
          <w:bottom w:val="none" w:sz="0" w:space="0" w:color="auto"/>
          <w:right w:val="none" w:sz="0" w:space="0" w:color="auto"/>
          <w:between w:val="none" w:sz="0" w:space="0" w:color="auto"/>
        </w:pBdr>
        <w:ind w:firstLine="708"/>
        <w:jc w:val="both"/>
        <w:rPr>
          <w:rFonts w:eastAsiaTheme="minorHAnsi" w:cs="Times New Roman"/>
          <w:color w:val="000000"/>
          <w:sz w:val="26"/>
          <w:szCs w:val="26"/>
          <w:lang w:eastAsia="en-US"/>
        </w:rPr>
      </w:pPr>
      <w:r>
        <w:rPr>
          <w:rFonts w:eastAsiaTheme="minorHAnsi" w:cs="Times New Roman"/>
          <w:color w:val="000000"/>
          <w:sz w:val="26"/>
          <w:szCs w:val="26"/>
          <w:lang w:eastAsia="en-US"/>
        </w:rPr>
        <w:t xml:space="preserve">2) почтового отправления заявления о предоставлении услуги и документов, необходимых для предоставления муниципальной услуги; </w:t>
      </w:r>
    </w:p>
    <w:p w:rsidR="00B50320" w:rsidRDefault="00B737D4">
      <w:pPr>
        <w:pStyle w:val="Default"/>
        <w:ind w:firstLine="708"/>
        <w:jc w:val="both"/>
        <w:rPr>
          <w:rFonts w:eastAsiaTheme="minorHAnsi"/>
          <w:sz w:val="26"/>
          <w:szCs w:val="26"/>
          <w:lang w:eastAsia="en-US"/>
        </w:rPr>
      </w:pPr>
      <w:r>
        <w:rPr>
          <w:rFonts w:eastAsiaTheme="minorHAnsi"/>
          <w:sz w:val="26"/>
          <w:szCs w:val="26"/>
          <w:lang w:eastAsia="en-US"/>
        </w:rPr>
        <w:t>3) направления заявления и документов по электронной почте в виде электронных документов;</w:t>
      </w:r>
    </w:p>
    <w:p w:rsidR="00B50320" w:rsidRDefault="00B737D4">
      <w:pPr>
        <w:pStyle w:val="Default"/>
        <w:ind w:firstLine="708"/>
        <w:jc w:val="both"/>
        <w:rPr>
          <w:sz w:val="26"/>
          <w:szCs w:val="26"/>
        </w:rPr>
      </w:pPr>
      <w:r>
        <w:rPr>
          <w:rFonts w:eastAsiaTheme="minorHAnsi"/>
          <w:sz w:val="28"/>
          <w:szCs w:val="28"/>
          <w:lang w:eastAsia="en-US"/>
        </w:rPr>
        <w:t xml:space="preserve">4) </w:t>
      </w:r>
      <w:r>
        <w:rPr>
          <w:sz w:val="26"/>
          <w:szCs w:val="26"/>
        </w:rPr>
        <w:t>через ЕПГУ, РПГУ.</w:t>
      </w:r>
    </w:p>
    <w:p w:rsidR="00B50320" w:rsidRDefault="00B737D4">
      <w:pPr>
        <w:pStyle w:val="Default"/>
        <w:ind w:firstLine="708"/>
        <w:jc w:val="both"/>
        <w:rPr>
          <w:sz w:val="26"/>
          <w:szCs w:val="26"/>
        </w:rPr>
      </w:pPr>
      <w:r>
        <w:rPr>
          <w:sz w:val="26"/>
          <w:szCs w:val="26"/>
        </w:rPr>
        <w:t>Заявка на участие в аукционе направляется оператору электронной площадки в форме электронного документа.</w:t>
      </w:r>
    </w:p>
    <w:p w:rsidR="00B50320" w:rsidRDefault="00B50320">
      <w:pPr>
        <w:jc w:val="both"/>
        <w:rPr>
          <w:sz w:val="27"/>
          <w:szCs w:val="27"/>
          <w:highlight w:val="yellow"/>
        </w:rPr>
      </w:pPr>
    </w:p>
    <w:p w:rsidR="00B50320" w:rsidRDefault="00B737D4">
      <w:pPr>
        <w:pStyle w:val="Default"/>
        <w:ind w:firstLine="708"/>
        <w:jc w:val="center"/>
        <w:rPr>
          <w:sz w:val="26"/>
          <w:szCs w:val="26"/>
        </w:rPr>
      </w:pPr>
      <w:r>
        <w:rPr>
          <w:b/>
          <w:bCs/>
          <w:sz w:val="26"/>
          <w:szCs w:val="26"/>
        </w:rPr>
        <w:t>2.7. Исчерпывающий перечень оснований для отказа в приеме документов, необходимых для предоставления муниципальной услуги</w:t>
      </w:r>
    </w:p>
    <w:p w:rsidR="00B50320" w:rsidRDefault="00B50320">
      <w:pPr>
        <w:pStyle w:val="Default"/>
        <w:rPr>
          <w:sz w:val="26"/>
          <w:szCs w:val="26"/>
        </w:rPr>
      </w:pPr>
    </w:p>
    <w:p w:rsidR="00B50320" w:rsidRDefault="00B737D4">
      <w:pPr>
        <w:pStyle w:val="Default"/>
        <w:ind w:firstLine="708"/>
        <w:jc w:val="both"/>
        <w:rPr>
          <w:sz w:val="26"/>
          <w:szCs w:val="26"/>
        </w:rPr>
      </w:pPr>
      <w:r>
        <w:rPr>
          <w:sz w:val="26"/>
          <w:szCs w:val="26"/>
        </w:rPr>
        <w:t xml:space="preserve">2.7.1. Основаниями для отказа в приеме заявления о проведении аукциона и приложенных нему документов, необходимых для предоставления муниципальной услуги, являются: </w:t>
      </w:r>
    </w:p>
    <w:p w:rsidR="00B50320" w:rsidRDefault="00B737D4">
      <w:pPr>
        <w:pStyle w:val="Default"/>
        <w:jc w:val="both"/>
        <w:rPr>
          <w:sz w:val="26"/>
          <w:szCs w:val="26"/>
        </w:rPr>
      </w:pPr>
      <w:r>
        <w:rPr>
          <w:sz w:val="26"/>
          <w:szCs w:val="26"/>
        </w:rPr>
        <w:t xml:space="preserve">        </w:t>
      </w:r>
      <w:r>
        <w:rPr>
          <w:color w:val="333333"/>
          <w:sz w:val="26"/>
          <w:szCs w:val="26"/>
        </w:rPr>
        <w:t>2.7.1.1. </w:t>
      </w:r>
      <w:r>
        <w:rPr>
          <w:sz w:val="26"/>
          <w:szCs w:val="26"/>
        </w:rPr>
        <w:t>представление неполного комплекта документов;</w:t>
      </w:r>
    </w:p>
    <w:p w:rsidR="00B50320" w:rsidRDefault="00B737D4">
      <w:pPr>
        <w:pStyle w:val="aff0"/>
        <w:shd w:val="clear" w:color="auto" w:fill="FFFFFF"/>
        <w:spacing w:before="0" w:afterAutospacing="0"/>
        <w:ind w:firstLine="499"/>
        <w:rPr>
          <w:sz w:val="26"/>
          <w:szCs w:val="26"/>
        </w:rPr>
      </w:pPr>
      <w:r>
        <w:rPr>
          <w:sz w:val="26"/>
          <w:szCs w:val="26"/>
        </w:rPr>
        <w:t>2.7.1.2. наличие противоречивых сведений в Заявлении и приложенных к нему документах;</w:t>
      </w:r>
    </w:p>
    <w:p w:rsidR="00B50320" w:rsidRDefault="00B737D4">
      <w:pPr>
        <w:pStyle w:val="aff0"/>
        <w:shd w:val="clear" w:color="auto" w:fill="FFFFFF"/>
        <w:spacing w:before="0" w:afterAutospacing="0"/>
        <w:ind w:firstLine="499"/>
        <w:rPr>
          <w:sz w:val="26"/>
          <w:szCs w:val="26"/>
        </w:rPr>
      </w:pPr>
      <w:r>
        <w:rPr>
          <w:sz w:val="26"/>
          <w:szCs w:val="26"/>
        </w:rPr>
        <w:t>2.7.1.3. заявление подано лицом, не имеющим полномочий представлять интересы Заявителя;</w:t>
      </w:r>
    </w:p>
    <w:p w:rsidR="00B50320" w:rsidRDefault="00B737D4">
      <w:pPr>
        <w:pStyle w:val="aff0"/>
        <w:shd w:val="clear" w:color="auto" w:fill="FFFFFF"/>
        <w:spacing w:before="0" w:afterAutospacing="0"/>
        <w:ind w:firstLine="499"/>
        <w:rPr>
          <w:sz w:val="26"/>
          <w:szCs w:val="26"/>
        </w:rPr>
      </w:pPr>
      <w:r>
        <w:rPr>
          <w:sz w:val="26"/>
          <w:szCs w:val="26"/>
        </w:rPr>
        <w:t>2.7.1.4. представленные документы утратили силу на момент обращения за муниципальной услугой (документ, удостоверяющий личность заявителя (его представителя), документ, удостоверяющий полномочия представителя заявителя);</w:t>
      </w:r>
    </w:p>
    <w:p w:rsidR="00B50320" w:rsidRDefault="00B737D4">
      <w:pPr>
        <w:pStyle w:val="aff0"/>
        <w:shd w:val="clear" w:color="auto" w:fill="FFFFFF"/>
        <w:spacing w:before="0" w:afterAutospacing="0"/>
        <w:ind w:firstLine="499"/>
        <w:rPr>
          <w:sz w:val="26"/>
          <w:szCs w:val="26"/>
        </w:rPr>
      </w:pPr>
      <w:r>
        <w:rPr>
          <w:sz w:val="26"/>
          <w:szCs w:val="26"/>
        </w:rPr>
        <w:t>2.7.1.5.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B50320" w:rsidRDefault="00B737D4">
      <w:pPr>
        <w:pStyle w:val="aff0"/>
        <w:shd w:val="clear" w:color="auto" w:fill="FFFFFF"/>
        <w:spacing w:before="0" w:afterAutospacing="0"/>
        <w:ind w:firstLine="499"/>
        <w:rPr>
          <w:sz w:val="26"/>
          <w:szCs w:val="26"/>
        </w:rPr>
      </w:pPr>
      <w:r>
        <w:rPr>
          <w:sz w:val="26"/>
          <w:szCs w:val="26"/>
        </w:rPr>
        <w:t>2.7.1.6. представленные в электронной форме документы содержат повреждения, наличие которых не позволяет в полном объеме использовать</w:t>
      </w:r>
      <w:r>
        <w:t xml:space="preserve"> </w:t>
      </w:r>
      <w:r>
        <w:rPr>
          <w:sz w:val="26"/>
          <w:szCs w:val="26"/>
        </w:rPr>
        <w:t>информацию и сведения, содержащиеся в документах для предоставления муниципальной услуги;</w:t>
      </w:r>
    </w:p>
    <w:p w:rsidR="00B50320" w:rsidRDefault="00B737D4">
      <w:pPr>
        <w:pStyle w:val="aff0"/>
        <w:shd w:val="clear" w:color="auto" w:fill="FFFFFF"/>
        <w:spacing w:before="0" w:afterAutospacing="0"/>
        <w:ind w:firstLine="499"/>
        <w:rPr>
          <w:sz w:val="26"/>
          <w:szCs w:val="26"/>
        </w:rPr>
      </w:pPr>
      <w:r>
        <w:rPr>
          <w:sz w:val="26"/>
          <w:szCs w:val="26"/>
        </w:rPr>
        <w:lastRenderedPageBreak/>
        <w:t>2.7.1.7. несоблюдение установленных статьей 11 Федерального закона от 6 апреля 2011 года № 63 -ФЗ «Об электронной подписи» условий признания</w:t>
      </w:r>
      <w:r>
        <w:t xml:space="preserve"> </w:t>
      </w:r>
      <w:r>
        <w:rPr>
          <w:sz w:val="26"/>
          <w:szCs w:val="26"/>
        </w:rPr>
        <w:t>действительности, усиленной квалифицированной электронной подписи;</w:t>
      </w:r>
    </w:p>
    <w:p w:rsidR="00B50320" w:rsidRDefault="00B737D4">
      <w:pPr>
        <w:pStyle w:val="aff0"/>
        <w:shd w:val="clear" w:color="auto" w:fill="FFFFFF"/>
        <w:spacing w:before="0" w:afterAutospacing="0"/>
        <w:ind w:firstLine="499"/>
        <w:rPr>
          <w:sz w:val="26"/>
          <w:szCs w:val="26"/>
        </w:rPr>
      </w:pPr>
      <w:r>
        <w:rPr>
          <w:sz w:val="26"/>
          <w:szCs w:val="26"/>
        </w:rPr>
        <w:t>2.7.1.8. подача запроса о предоставлении услуги и документов, необходимых</w:t>
      </w:r>
      <w:proofErr w:type="gramStart"/>
      <w:r>
        <w:rPr>
          <w:sz w:val="26"/>
          <w:szCs w:val="26"/>
        </w:rPr>
        <w:t xml:space="preserve"> .</w:t>
      </w:r>
      <w:proofErr w:type="gramEnd"/>
      <w:r>
        <w:rPr>
          <w:sz w:val="26"/>
          <w:szCs w:val="26"/>
        </w:rPr>
        <w:t>для .предоставления услуги, в электронной форме с нарушением установленных</w:t>
      </w:r>
      <w:r>
        <w:t xml:space="preserve"> </w:t>
      </w:r>
      <w:r>
        <w:rPr>
          <w:sz w:val="26"/>
          <w:szCs w:val="26"/>
        </w:rPr>
        <w:t>требований;</w:t>
      </w:r>
    </w:p>
    <w:p w:rsidR="00B50320" w:rsidRDefault="00B737D4">
      <w:pPr>
        <w:pStyle w:val="aff0"/>
        <w:shd w:val="clear" w:color="auto" w:fill="FFFFFF"/>
        <w:spacing w:before="0" w:afterAutospacing="0"/>
        <w:ind w:firstLine="499"/>
        <w:rPr>
          <w:sz w:val="26"/>
          <w:szCs w:val="26"/>
        </w:rPr>
      </w:pPr>
      <w:r>
        <w:rPr>
          <w:sz w:val="26"/>
          <w:szCs w:val="26"/>
        </w:rPr>
        <w:t>2.7.1.9. неполное заполнение полей в форме заявления, в том числе в интерактивной форме заявления на ЕПГУ, РПГУ.</w:t>
      </w:r>
    </w:p>
    <w:p w:rsidR="00B50320" w:rsidRDefault="00B737D4">
      <w:pPr>
        <w:pStyle w:val="aff0"/>
        <w:shd w:val="clear" w:color="auto" w:fill="FFFFFF"/>
        <w:spacing w:before="0" w:afterAutospacing="0"/>
        <w:ind w:firstLine="499"/>
        <w:rPr>
          <w:sz w:val="26"/>
          <w:szCs w:val="26"/>
        </w:rPr>
      </w:pPr>
      <w:r>
        <w:rPr>
          <w:sz w:val="26"/>
          <w:szCs w:val="26"/>
        </w:rPr>
        <w:t>2.7.2. Решение об отказе в приеме документов, указанных в пункте 2.6.1. подраздела 2.6. настоящего раздела Административного регламента, оформляется по форме согласно Приложению № 4 к настоящему Административному регламенту.</w:t>
      </w:r>
    </w:p>
    <w:p w:rsidR="00B50320" w:rsidRDefault="00B737D4">
      <w:pPr>
        <w:pStyle w:val="aff0"/>
        <w:shd w:val="clear" w:color="auto" w:fill="FFFFFF"/>
        <w:spacing w:before="0" w:afterAutospacing="0"/>
        <w:ind w:firstLine="499"/>
      </w:pPr>
      <w:r>
        <w:rPr>
          <w:sz w:val="26"/>
          <w:szCs w:val="26"/>
        </w:rPr>
        <w:t>Данное решение направляется заявителю способом, определенным заявителем в заявлении о проведении аукциона, не позднее рабочего дня, следующего за днем получения такого заявления.</w:t>
      </w:r>
    </w:p>
    <w:p w:rsidR="00B50320" w:rsidRDefault="00B737D4">
      <w:pPr>
        <w:pStyle w:val="aff0"/>
        <w:shd w:val="clear" w:color="auto" w:fill="FFFFFF"/>
        <w:spacing w:before="0" w:afterAutospacing="0"/>
        <w:ind w:firstLine="499"/>
      </w:pPr>
      <w:r>
        <w:rPr>
          <w:sz w:val="26"/>
          <w:szCs w:val="26"/>
        </w:rPr>
        <w:t>2.7.3. Отказ в приеме документов, указанных в пункте 2.6.1. подраздела 2.6. настоящего раздела Административного регламента, не препятствует повторному обращению заявителя в уполномоченный орган с заявлением о проведении аукциона.</w:t>
      </w:r>
    </w:p>
    <w:p w:rsidR="00B50320" w:rsidRDefault="00B737D4">
      <w:pPr>
        <w:pStyle w:val="aff0"/>
        <w:shd w:val="clear" w:color="auto" w:fill="FFFFFF"/>
        <w:spacing w:before="0" w:afterAutospacing="0"/>
        <w:ind w:firstLine="499"/>
        <w:rPr>
          <w:sz w:val="26"/>
          <w:szCs w:val="26"/>
        </w:rPr>
      </w:pPr>
      <w:r>
        <w:rPr>
          <w:sz w:val="26"/>
          <w:szCs w:val="26"/>
        </w:rPr>
        <w:t xml:space="preserve">2.7.4. Оснований для отказа в приеме заявок на участие в аукционе, заявлений </w:t>
      </w:r>
      <w:r>
        <w:rPr>
          <w:rFonts w:eastAsia="Times New Roman" w:cs="Times New Roman"/>
          <w:sz w:val="26"/>
          <w:szCs w:val="26"/>
        </w:rPr>
        <w:t xml:space="preserve">об исправлении допущенных ошибок, выданных в результате предоставления муниципальной услуги документах, </w:t>
      </w:r>
      <w:r>
        <w:rPr>
          <w:sz w:val="26"/>
          <w:szCs w:val="26"/>
        </w:rPr>
        <w:t>и приложенных к ним документов не имеется.</w:t>
      </w:r>
    </w:p>
    <w:p w:rsidR="00B50320" w:rsidRDefault="00B50320">
      <w:pPr>
        <w:pStyle w:val="aff0"/>
        <w:shd w:val="clear" w:color="auto" w:fill="FFFFFF"/>
        <w:spacing w:before="0" w:afterAutospacing="0"/>
        <w:ind w:firstLine="499"/>
        <w:rPr>
          <w:color w:val="C00000"/>
          <w:sz w:val="26"/>
          <w:szCs w:val="26"/>
        </w:rPr>
      </w:pPr>
    </w:p>
    <w:p w:rsidR="00B50320" w:rsidRDefault="00B737D4">
      <w:pPr>
        <w:pStyle w:val="aff0"/>
        <w:shd w:val="clear" w:color="auto" w:fill="FFFFFF"/>
        <w:spacing w:before="0" w:afterAutospacing="0"/>
        <w:ind w:firstLine="499"/>
        <w:rPr>
          <w:b/>
          <w:bCs/>
          <w:sz w:val="27"/>
          <w:szCs w:val="27"/>
        </w:rPr>
      </w:pPr>
      <w:r>
        <w:rPr>
          <w:color w:val="C00000"/>
          <w:sz w:val="26"/>
          <w:szCs w:val="26"/>
        </w:rPr>
        <w:t xml:space="preserve"> </w:t>
      </w:r>
      <w:r>
        <w:rPr>
          <w:b/>
          <w:bCs/>
          <w:sz w:val="27"/>
          <w:szCs w:val="27"/>
        </w:rPr>
        <w:t>2.8. Исчерпывающий перечень оснований для приостановления</w:t>
      </w:r>
    </w:p>
    <w:p w:rsidR="00B50320" w:rsidRDefault="00B737D4">
      <w:pPr>
        <w:pStyle w:val="Default"/>
        <w:jc w:val="center"/>
        <w:rPr>
          <w:b/>
          <w:bCs/>
          <w:sz w:val="26"/>
          <w:szCs w:val="26"/>
        </w:rPr>
      </w:pPr>
      <w:r>
        <w:rPr>
          <w:b/>
          <w:bCs/>
          <w:sz w:val="27"/>
          <w:szCs w:val="27"/>
        </w:rPr>
        <w:t xml:space="preserve">предоставления </w:t>
      </w:r>
      <w:r>
        <w:rPr>
          <w:b/>
          <w:bCs/>
          <w:sz w:val="26"/>
          <w:szCs w:val="26"/>
        </w:rPr>
        <w:t>муниципальной услуги или отказа</w:t>
      </w:r>
    </w:p>
    <w:p w:rsidR="00B50320" w:rsidRDefault="00B737D4">
      <w:pPr>
        <w:pStyle w:val="Default"/>
        <w:jc w:val="center"/>
        <w:rPr>
          <w:b/>
          <w:bCs/>
          <w:sz w:val="26"/>
          <w:szCs w:val="26"/>
        </w:rPr>
      </w:pPr>
      <w:r>
        <w:rPr>
          <w:b/>
          <w:bCs/>
          <w:sz w:val="26"/>
          <w:szCs w:val="26"/>
        </w:rPr>
        <w:t>в предоставлении муниципальной услуги</w:t>
      </w:r>
    </w:p>
    <w:p w:rsidR="00B50320" w:rsidRDefault="00B50320">
      <w:pPr>
        <w:pStyle w:val="Default"/>
        <w:jc w:val="center"/>
        <w:rPr>
          <w:sz w:val="26"/>
          <w:szCs w:val="26"/>
        </w:rPr>
      </w:pPr>
    </w:p>
    <w:p w:rsidR="00B50320" w:rsidRDefault="00B737D4">
      <w:pPr>
        <w:pStyle w:val="Default"/>
        <w:jc w:val="both"/>
        <w:rPr>
          <w:sz w:val="26"/>
          <w:szCs w:val="26"/>
          <w:highlight w:val="cyan"/>
        </w:rPr>
      </w:pPr>
      <w:r>
        <w:rPr>
          <w:sz w:val="26"/>
          <w:szCs w:val="26"/>
        </w:rPr>
        <w:t xml:space="preserve">              2.8.1. Земельный участок не может быть предметом аукциона и заявителю, соответственно, должно быть отказано в его проведении, в случаях, если:</w:t>
      </w:r>
    </w:p>
    <w:p w:rsidR="00B50320" w:rsidRDefault="00B737D4">
      <w:pPr>
        <w:pStyle w:val="aff0"/>
        <w:shd w:val="clear" w:color="auto" w:fill="FFFFFF"/>
        <w:spacing w:before="0" w:afterAutospacing="0"/>
        <w:ind w:firstLine="540"/>
        <w:rPr>
          <w:color w:val="000000"/>
          <w:sz w:val="26"/>
          <w:szCs w:val="26"/>
        </w:rPr>
      </w:pPr>
      <w:r>
        <w:rPr>
          <w:color w:val="000000"/>
          <w:sz w:val="26"/>
          <w:szCs w:val="26"/>
        </w:rPr>
        <w:t xml:space="preserve">1) границы земельного участка подлежат уточнению в соответствии с требованиями </w:t>
      </w:r>
      <w:r>
        <w:rPr>
          <w:sz w:val="26"/>
          <w:szCs w:val="26"/>
        </w:rPr>
        <w:t>Федерального </w:t>
      </w:r>
      <w:hyperlink r:id="rId10" w:tooltip="https://www.consultant.ru/document/cons_doc_LAW_442375/" w:history="1">
        <w:r>
          <w:rPr>
            <w:rStyle w:val="aff3"/>
            <w:color w:val="auto"/>
            <w:sz w:val="26"/>
            <w:szCs w:val="26"/>
            <w:u w:val="none"/>
          </w:rPr>
          <w:t>закона</w:t>
        </w:r>
      </w:hyperlink>
      <w:r>
        <w:rPr>
          <w:color w:val="000000"/>
          <w:sz w:val="26"/>
          <w:szCs w:val="26"/>
        </w:rPr>
        <w:t xml:space="preserve"> от 13.07.2015 № 218-ФЗ «О государственной регистрации недвижимости»;</w:t>
      </w:r>
    </w:p>
    <w:p w:rsidR="00B50320" w:rsidRDefault="00B737D4">
      <w:pPr>
        <w:jc w:val="both"/>
        <w:rPr>
          <w:sz w:val="26"/>
          <w:szCs w:val="26"/>
        </w:rPr>
      </w:pPr>
      <w:r>
        <w:rPr>
          <w:sz w:val="26"/>
          <w:szCs w:val="26"/>
        </w:rPr>
        <w:t xml:space="preserve">         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B50320" w:rsidRDefault="00B737D4">
      <w:pPr>
        <w:jc w:val="both"/>
        <w:rPr>
          <w:sz w:val="26"/>
          <w:szCs w:val="26"/>
        </w:rPr>
      </w:pPr>
      <w:r>
        <w:rPr>
          <w:sz w:val="26"/>
          <w:szCs w:val="26"/>
        </w:rPr>
        <w:t xml:space="preserve">             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B50320" w:rsidRDefault="00B737D4">
      <w:pPr>
        <w:jc w:val="both"/>
        <w:rPr>
          <w:sz w:val="26"/>
          <w:szCs w:val="26"/>
        </w:rPr>
      </w:pPr>
      <w:r>
        <w:rPr>
          <w:sz w:val="26"/>
          <w:szCs w:val="26"/>
        </w:rPr>
        <w:t xml:space="preserve">             4) в отношении земельного участка отсутствует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B50320" w:rsidRDefault="00B737D4">
      <w:pPr>
        <w:jc w:val="both"/>
        <w:rPr>
          <w:sz w:val="26"/>
          <w:szCs w:val="26"/>
        </w:rPr>
      </w:pPr>
      <w:r>
        <w:rPr>
          <w:sz w:val="26"/>
          <w:szCs w:val="26"/>
        </w:rPr>
        <w:t xml:space="preserve">           5) в отношении земельного участка не установлено разрешенное использование или разрешенное использование земельного участка не </w:t>
      </w:r>
      <w:r>
        <w:rPr>
          <w:sz w:val="26"/>
          <w:szCs w:val="26"/>
        </w:rPr>
        <w:lastRenderedPageBreak/>
        <w:t>соответствует целям использования земельного участка, указанным в заявлении о проведении аукциона;</w:t>
      </w:r>
    </w:p>
    <w:p w:rsidR="00B50320" w:rsidRDefault="00B737D4">
      <w:pPr>
        <w:jc w:val="both"/>
        <w:rPr>
          <w:sz w:val="26"/>
          <w:szCs w:val="26"/>
        </w:rPr>
      </w:pPr>
      <w:r>
        <w:rPr>
          <w:sz w:val="26"/>
          <w:szCs w:val="26"/>
        </w:rPr>
        <w:t xml:space="preserve">           6)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B50320" w:rsidRDefault="00B737D4">
      <w:pPr>
        <w:jc w:val="both"/>
        <w:rPr>
          <w:sz w:val="26"/>
          <w:szCs w:val="26"/>
        </w:rPr>
      </w:pPr>
      <w:r>
        <w:rPr>
          <w:sz w:val="26"/>
          <w:szCs w:val="26"/>
        </w:rPr>
        <w:t xml:space="preserve">          7) земельный участок не отнесен к определенной категории земель;</w:t>
      </w:r>
    </w:p>
    <w:p w:rsidR="00B50320" w:rsidRDefault="00B737D4">
      <w:pPr>
        <w:jc w:val="both"/>
        <w:rPr>
          <w:sz w:val="26"/>
          <w:szCs w:val="26"/>
        </w:rPr>
      </w:pPr>
      <w:r>
        <w:rPr>
          <w:sz w:val="26"/>
          <w:szCs w:val="26"/>
        </w:rPr>
        <w:t xml:space="preserve">          8)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B50320" w:rsidRDefault="00B737D4">
      <w:pPr>
        <w:jc w:val="both"/>
        <w:rPr>
          <w:sz w:val="26"/>
          <w:szCs w:val="26"/>
        </w:rPr>
      </w:pPr>
      <w:r>
        <w:rPr>
          <w:sz w:val="26"/>
          <w:szCs w:val="26"/>
        </w:rPr>
        <w:t xml:space="preserve">            9)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1" w:anchor="dst1095" w:tooltip="https://www.consultant.ru/document/cons_doc_LAW_425595/adbc49aaab552c55cb040636a29a905441cbe915/#dst1095" w:history="1">
        <w:r>
          <w:rPr>
            <w:rStyle w:val="aff3"/>
            <w:color w:val="auto"/>
            <w:sz w:val="26"/>
            <w:szCs w:val="26"/>
            <w:u w:val="none"/>
          </w:rPr>
          <w:t>статьей 39.36</w:t>
        </w:r>
      </w:hyperlink>
      <w:r>
        <w:rPr>
          <w:sz w:val="26"/>
          <w:szCs w:val="26"/>
        </w:rPr>
        <w:t>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2" w:anchor="dst2798" w:tooltip="https://www.consultant.ru/document/cons_doc_LAW_436411/7cb66e0f239f00b0e1d59f167cd46beb2182ece1/#dst2798" w:history="1">
        <w:r>
          <w:rPr>
            <w:rStyle w:val="aff3"/>
            <w:color w:val="auto"/>
            <w:sz w:val="26"/>
            <w:szCs w:val="26"/>
            <w:u w:val="none"/>
          </w:rPr>
          <w:t>частью 11 статьи 55.32</w:t>
        </w:r>
      </w:hyperlink>
      <w:r>
        <w:rPr>
          <w:sz w:val="26"/>
          <w:szCs w:val="26"/>
        </w:rPr>
        <w:t> Градостроительного кодекса Российской Федерации;</w:t>
      </w:r>
    </w:p>
    <w:p w:rsidR="00B50320" w:rsidRDefault="00B737D4">
      <w:pPr>
        <w:jc w:val="both"/>
        <w:rPr>
          <w:sz w:val="26"/>
          <w:szCs w:val="26"/>
        </w:rPr>
      </w:pPr>
      <w:r>
        <w:rPr>
          <w:sz w:val="26"/>
          <w:szCs w:val="26"/>
        </w:rPr>
        <w:t xml:space="preserve">             10)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3" w:anchor="dst1095" w:tooltip="https://www.consultant.ru/document/cons_doc_LAW_425595/adbc49aaab552c55cb040636a29a905441cbe915/#dst1095" w:history="1">
        <w:r>
          <w:rPr>
            <w:rStyle w:val="aff3"/>
            <w:color w:val="auto"/>
            <w:sz w:val="26"/>
            <w:szCs w:val="26"/>
            <w:u w:val="none"/>
          </w:rPr>
          <w:t>статьей 39.36</w:t>
        </w:r>
      </w:hyperlink>
      <w:r>
        <w:rPr>
          <w:sz w:val="26"/>
          <w:szCs w:val="26"/>
        </w:rPr>
        <w:t> Земельного Кодекса Российской Федерации;</w:t>
      </w:r>
    </w:p>
    <w:p w:rsidR="00B50320" w:rsidRDefault="00B737D4">
      <w:pPr>
        <w:jc w:val="both"/>
        <w:rPr>
          <w:sz w:val="26"/>
          <w:szCs w:val="26"/>
        </w:rPr>
      </w:pPr>
      <w:r>
        <w:rPr>
          <w:sz w:val="26"/>
          <w:szCs w:val="26"/>
        </w:rPr>
        <w:t xml:space="preserve">             11)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B50320" w:rsidRDefault="00B737D4">
      <w:pPr>
        <w:jc w:val="both"/>
        <w:rPr>
          <w:sz w:val="26"/>
          <w:szCs w:val="26"/>
        </w:rPr>
      </w:pPr>
      <w:r>
        <w:rPr>
          <w:sz w:val="26"/>
          <w:szCs w:val="26"/>
        </w:rPr>
        <w:t xml:space="preserve">            12) земельный участок ограничен в обороте, за исключением случая проведения аукциона на право заключения договора аренды земельного участка;</w:t>
      </w:r>
    </w:p>
    <w:p w:rsidR="00B50320" w:rsidRDefault="00B737D4">
      <w:pPr>
        <w:jc w:val="both"/>
        <w:rPr>
          <w:sz w:val="26"/>
          <w:szCs w:val="26"/>
        </w:rPr>
      </w:pPr>
      <w:r>
        <w:rPr>
          <w:sz w:val="26"/>
          <w:szCs w:val="26"/>
        </w:rPr>
        <w:t xml:space="preserve">           13)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B50320" w:rsidRDefault="00B737D4">
      <w:pPr>
        <w:jc w:val="both"/>
        <w:rPr>
          <w:sz w:val="26"/>
          <w:szCs w:val="26"/>
        </w:rPr>
      </w:pPr>
      <w:r>
        <w:rPr>
          <w:sz w:val="26"/>
          <w:szCs w:val="26"/>
        </w:rPr>
        <w:t xml:space="preserve">          14) земельный участок расположен в границах территории, в отношении которой заключен договор о ее комплексном развитии;</w:t>
      </w:r>
    </w:p>
    <w:p w:rsidR="00B50320" w:rsidRDefault="00B737D4">
      <w:pPr>
        <w:jc w:val="both"/>
        <w:rPr>
          <w:sz w:val="26"/>
          <w:szCs w:val="26"/>
        </w:rPr>
      </w:pPr>
      <w:r>
        <w:rPr>
          <w:sz w:val="26"/>
          <w:szCs w:val="26"/>
        </w:rPr>
        <w:t xml:space="preserve">          15)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B50320" w:rsidRDefault="00B737D4">
      <w:pPr>
        <w:jc w:val="both"/>
        <w:rPr>
          <w:sz w:val="26"/>
          <w:szCs w:val="26"/>
        </w:rPr>
      </w:pPr>
      <w:r>
        <w:rPr>
          <w:sz w:val="26"/>
          <w:szCs w:val="26"/>
        </w:rPr>
        <w:lastRenderedPageBreak/>
        <w:t xml:space="preserve">         16)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B50320" w:rsidRDefault="00B737D4">
      <w:pPr>
        <w:jc w:val="both"/>
        <w:rPr>
          <w:sz w:val="26"/>
          <w:szCs w:val="26"/>
        </w:rPr>
      </w:pPr>
      <w:r>
        <w:rPr>
          <w:sz w:val="26"/>
          <w:szCs w:val="26"/>
        </w:rPr>
        <w:t xml:space="preserve">         17) в отношении земельного участка принято решение о предварительном согласовании его предоставления;</w:t>
      </w:r>
    </w:p>
    <w:p w:rsidR="00B50320" w:rsidRDefault="00B737D4">
      <w:pPr>
        <w:jc w:val="both"/>
        <w:rPr>
          <w:sz w:val="26"/>
          <w:szCs w:val="26"/>
        </w:rPr>
      </w:pPr>
      <w:r>
        <w:rPr>
          <w:sz w:val="26"/>
          <w:szCs w:val="26"/>
        </w:rPr>
        <w:t xml:space="preserve">          18)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B50320" w:rsidRDefault="00B737D4">
      <w:pPr>
        <w:jc w:val="both"/>
        <w:rPr>
          <w:sz w:val="26"/>
          <w:szCs w:val="26"/>
        </w:rPr>
      </w:pPr>
      <w:r>
        <w:rPr>
          <w:sz w:val="26"/>
          <w:szCs w:val="26"/>
        </w:rPr>
        <w:t xml:space="preserve">         19)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B50320" w:rsidRDefault="00B737D4">
      <w:pPr>
        <w:jc w:val="both"/>
        <w:rPr>
          <w:sz w:val="26"/>
          <w:szCs w:val="26"/>
        </w:rPr>
      </w:pPr>
      <w:r>
        <w:rPr>
          <w:sz w:val="26"/>
          <w:szCs w:val="26"/>
        </w:rPr>
        <w:t xml:space="preserve">        20)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B50320" w:rsidRDefault="00B737D4">
      <w:pPr>
        <w:ind w:firstLine="709"/>
        <w:jc w:val="both"/>
        <w:rPr>
          <w:sz w:val="26"/>
          <w:szCs w:val="26"/>
        </w:rPr>
      </w:pPr>
      <w:r>
        <w:rPr>
          <w:rFonts w:cs="Times New Roman"/>
          <w:sz w:val="26"/>
          <w:szCs w:val="26"/>
        </w:rPr>
        <w:t>Решение об отказе в проведении торгов в форме аукциона по продаже земельного участка либо об отказе в проведении торгов в форме аукциона на право заключения договора аренды земельного участка</w:t>
      </w:r>
      <w:r>
        <w:rPr>
          <w:sz w:val="26"/>
          <w:szCs w:val="26"/>
        </w:rPr>
        <w:t xml:space="preserve"> подписывается главой администрации Чернянского района и направляется заявителю в течение 3 (трех) рабочих дней после его принятия.</w:t>
      </w:r>
    </w:p>
    <w:p w:rsidR="00B50320" w:rsidRDefault="00B737D4">
      <w:pPr>
        <w:pStyle w:val="Default"/>
        <w:jc w:val="both"/>
        <w:rPr>
          <w:sz w:val="26"/>
          <w:szCs w:val="26"/>
        </w:rPr>
      </w:pPr>
      <w:r>
        <w:rPr>
          <w:sz w:val="26"/>
          <w:szCs w:val="26"/>
        </w:rPr>
        <w:t xml:space="preserve">        2.8.2. Заявитель не допускается к участию в аукционе в следующих случаях:</w:t>
      </w:r>
    </w:p>
    <w:p w:rsidR="00B50320" w:rsidRDefault="00B737D4">
      <w:pPr>
        <w:pStyle w:val="Default"/>
        <w:jc w:val="both"/>
        <w:rPr>
          <w:sz w:val="26"/>
          <w:szCs w:val="26"/>
        </w:rPr>
      </w:pPr>
      <w:r>
        <w:rPr>
          <w:sz w:val="26"/>
          <w:szCs w:val="26"/>
        </w:rPr>
        <w:t xml:space="preserve">         1) непредставление необходимых для участия в аукционе документов или представление недостоверных сведений; </w:t>
      </w:r>
    </w:p>
    <w:p w:rsidR="00B50320" w:rsidRDefault="00B737D4">
      <w:pPr>
        <w:pStyle w:val="Default"/>
        <w:jc w:val="both"/>
        <w:rPr>
          <w:sz w:val="26"/>
          <w:szCs w:val="26"/>
        </w:rPr>
      </w:pPr>
      <w:r>
        <w:rPr>
          <w:sz w:val="26"/>
          <w:szCs w:val="26"/>
        </w:rPr>
        <w:t xml:space="preserve">         2) не поступление задатка на дату рассмотрения заявок на участие в аукционе, </w:t>
      </w:r>
    </w:p>
    <w:p w:rsidR="00B50320" w:rsidRDefault="00B737D4">
      <w:pPr>
        <w:pStyle w:val="Default"/>
        <w:jc w:val="both"/>
        <w:rPr>
          <w:sz w:val="26"/>
          <w:szCs w:val="26"/>
        </w:rPr>
      </w:pPr>
      <w:r>
        <w:rPr>
          <w:sz w:val="26"/>
          <w:szCs w:val="26"/>
        </w:rPr>
        <w:t xml:space="preserve">         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 </w:t>
      </w:r>
    </w:p>
    <w:p w:rsidR="00B50320" w:rsidRDefault="00B737D4">
      <w:pPr>
        <w:pStyle w:val="Default"/>
        <w:jc w:val="both"/>
        <w:rPr>
          <w:sz w:val="26"/>
          <w:szCs w:val="26"/>
        </w:rPr>
      </w:pPr>
      <w:r>
        <w:rPr>
          <w:sz w:val="26"/>
          <w:szCs w:val="26"/>
        </w:rPr>
        <w:t xml:space="preserve">         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 </w:t>
      </w:r>
    </w:p>
    <w:p w:rsidR="00B50320" w:rsidRDefault="00B737D4">
      <w:pPr>
        <w:pStyle w:val="Default"/>
        <w:ind w:firstLine="708"/>
        <w:jc w:val="both"/>
        <w:rPr>
          <w:sz w:val="26"/>
          <w:szCs w:val="26"/>
        </w:rPr>
      </w:pPr>
      <w:r>
        <w:rPr>
          <w:sz w:val="26"/>
          <w:szCs w:val="26"/>
        </w:rPr>
        <w:t xml:space="preserve">Заявителям, не допущенным к участию в аукционе по вышеуказанным основаниям, оператор электронной площадки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 </w:t>
      </w:r>
    </w:p>
    <w:p w:rsidR="00B50320" w:rsidRDefault="00B737D4">
      <w:pPr>
        <w:pStyle w:val="Default"/>
        <w:ind w:firstLine="708"/>
        <w:jc w:val="both"/>
        <w:rPr>
          <w:sz w:val="26"/>
          <w:szCs w:val="26"/>
        </w:rPr>
      </w:pPr>
      <w:r>
        <w:rPr>
          <w:sz w:val="26"/>
          <w:szCs w:val="26"/>
        </w:rPr>
        <w:t>2.8.3. Основаниями для отказа в предоставлении муниципальной услуги по исправлению допущенных ошибок, в выданных в результате предоставления муниципальной услуги документах, являются:</w:t>
      </w:r>
    </w:p>
    <w:p w:rsidR="00B50320" w:rsidRDefault="00B737D4">
      <w:pPr>
        <w:ind w:firstLine="540"/>
        <w:jc w:val="both"/>
        <w:rPr>
          <w:rFonts w:eastAsia="Times New Roman" w:cs="Times New Roman"/>
        </w:rPr>
      </w:pPr>
      <w:r>
        <w:rPr>
          <w:rFonts w:eastAsia="Times New Roman" w:cs="Times New Roman"/>
          <w:sz w:val="26"/>
          <w:szCs w:val="26"/>
        </w:rPr>
        <w:t>- содержащееся в заявлении об исправлении допущенных опечаток и (или) ошибок в выданных в результате предоставления муниципальной услуги документах обоснование не соответствует требованиям, установленным Земельным кодексом Российской Федерации;</w:t>
      </w:r>
    </w:p>
    <w:p w:rsidR="00B50320" w:rsidRDefault="00B737D4">
      <w:pPr>
        <w:ind w:firstLine="540"/>
        <w:jc w:val="both"/>
        <w:rPr>
          <w:rFonts w:eastAsia="Times New Roman" w:cs="Times New Roman"/>
        </w:rPr>
      </w:pPr>
      <w:r>
        <w:rPr>
          <w:rFonts w:eastAsia="Times New Roman" w:cs="Times New Roman"/>
          <w:sz w:val="26"/>
          <w:szCs w:val="26"/>
        </w:rPr>
        <w:t>- отсутствие ошибок в документе, выданном в результате предоставления муниципальной услуги;</w:t>
      </w:r>
    </w:p>
    <w:p w:rsidR="00B50320" w:rsidRDefault="00B737D4">
      <w:pPr>
        <w:ind w:firstLine="540"/>
        <w:jc w:val="both"/>
        <w:rPr>
          <w:rFonts w:eastAsia="Times New Roman" w:cs="Times New Roman"/>
        </w:rPr>
      </w:pPr>
      <w:r>
        <w:rPr>
          <w:rFonts w:eastAsia="Times New Roman" w:cs="Times New Roman"/>
          <w:sz w:val="26"/>
          <w:szCs w:val="26"/>
        </w:rPr>
        <w:t xml:space="preserve">- заявление об исправлении допущенных опечаток и (или) ошибок в </w:t>
      </w:r>
      <w:r>
        <w:rPr>
          <w:rFonts w:eastAsia="Times New Roman" w:cs="Times New Roman"/>
          <w:sz w:val="26"/>
          <w:szCs w:val="26"/>
        </w:rPr>
        <w:lastRenderedPageBreak/>
        <w:t>выданных в результате предоставления муниципальной услуги документах предоставлено неуполномоченным лицом.</w:t>
      </w:r>
    </w:p>
    <w:p w:rsidR="00B50320" w:rsidRDefault="00B737D4">
      <w:pPr>
        <w:pStyle w:val="Default"/>
        <w:ind w:firstLine="708"/>
        <w:jc w:val="both"/>
        <w:rPr>
          <w:sz w:val="26"/>
          <w:szCs w:val="26"/>
        </w:rPr>
      </w:pPr>
      <w:r>
        <w:rPr>
          <w:sz w:val="26"/>
          <w:szCs w:val="26"/>
        </w:rPr>
        <w:t xml:space="preserve">2.8.4. Оснований для приостановления предоставления муниципальной услуги не предусмотрено. </w:t>
      </w:r>
    </w:p>
    <w:p w:rsidR="00B50320" w:rsidRDefault="00B737D4">
      <w:pPr>
        <w:pStyle w:val="aff0"/>
        <w:spacing w:before="0" w:afterAutospacing="0"/>
        <w:ind w:firstLine="0"/>
        <w:rPr>
          <w:sz w:val="26"/>
          <w:szCs w:val="26"/>
        </w:rPr>
      </w:pPr>
      <w:r>
        <w:rPr>
          <w:color w:val="000000"/>
          <w:sz w:val="26"/>
          <w:szCs w:val="26"/>
        </w:rPr>
        <w:t xml:space="preserve">    </w:t>
      </w:r>
      <w:r>
        <w:rPr>
          <w:sz w:val="26"/>
          <w:szCs w:val="26"/>
        </w:rPr>
        <w:t>2.8.5.</w:t>
      </w:r>
      <w:r>
        <w:rPr>
          <w:color w:val="000000"/>
          <w:sz w:val="26"/>
          <w:szCs w:val="26"/>
        </w:rPr>
        <w:t xml:space="preserve"> </w:t>
      </w:r>
      <w:r>
        <w:rPr>
          <w:color w:val="000000"/>
          <w:sz w:val="26"/>
          <w:szCs w:val="26"/>
          <w:highlight w:val="white"/>
        </w:rPr>
        <w:t>З</w:t>
      </w:r>
      <w:r>
        <w:rPr>
          <w:color w:val="000000"/>
          <w:sz w:val="26"/>
          <w:szCs w:val="26"/>
        </w:rPr>
        <w:t xml:space="preserve">аявитель </w:t>
      </w:r>
      <w:r>
        <w:rPr>
          <w:sz w:val="26"/>
          <w:szCs w:val="26"/>
        </w:rPr>
        <w:t xml:space="preserve">вправе отказаться </w:t>
      </w:r>
      <w:r>
        <w:rPr>
          <w:color w:val="000000"/>
          <w:sz w:val="26"/>
          <w:szCs w:val="26"/>
        </w:rPr>
        <w:t xml:space="preserve">от получения муниципальной услуги по заявлению о проведении аукциона на основании личного письменного заявления, написанного в свободной </w:t>
      </w:r>
      <w:r>
        <w:rPr>
          <w:sz w:val="26"/>
          <w:szCs w:val="26"/>
        </w:rPr>
        <w:t xml:space="preserve">письменной </w:t>
      </w:r>
      <w:r>
        <w:rPr>
          <w:color w:val="000000"/>
          <w:sz w:val="26"/>
          <w:szCs w:val="26"/>
        </w:rPr>
        <w:t xml:space="preserve">форме, направив по адресу электронной почты или обратившись </w:t>
      </w:r>
      <w:r>
        <w:rPr>
          <w:sz w:val="26"/>
          <w:szCs w:val="26"/>
        </w:rPr>
        <w:t xml:space="preserve">непосредственно </w:t>
      </w:r>
      <w:r>
        <w:rPr>
          <w:color w:val="000000"/>
          <w:sz w:val="26"/>
          <w:szCs w:val="26"/>
        </w:rPr>
        <w:t xml:space="preserve">в </w:t>
      </w:r>
      <w:r>
        <w:rPr>
          <w:sz w:val="26"/>
          <w:szCs w:val="26"/>
        </w:rPr>
        <w:t>Уполномоченный орган.</w:t>
      </w:r>
    </w:p>
    <w:p w:rsidR="00B50320" w:rsidRDefault="00B737D4">
      <w:pPr>
        <w:pStyle w:val="aff0"/>
        <w:spacing w:before="0" w:afterAutospacing="0"/>
        <w:ind w:firstLine="284"/>
        <w:rPr>
          <w:sz w:val="26"/>
          <w:szCs w:val="26"/>
        </w:rPr>
      </w:pPr>
      <w:r>
        <w:rPr>
          <w:color w:val="000000"/>
          <w:sz w:val="26"/>
          <w:szCs w:val="26"/>
        </w:rPr>
        <w:t xml:space="preserve">   </w:t>
      </w:r>
      <w:r>
        <w:rPr>
          <w:sz w:val="26"/>
          <w:szCs w:val="26"/>
        </w:rPr>
        <w:t xml:space="preserve">2.8.6. </w:t>
      </w:r>
      <w:r>
        <w:rPr>
          <w:color w:val="000000"/>
          <w:sz w:val="26"/>
          <w:szCs w:val="26"/>
        </w:rPr>
        <w:t>Отказ от предоставления муниципальной услуги не препятствует повторному обращению за предоставлением муниципальной услуги.</w:t>
      </w:r>
    </w:p>
    <w:p w:rsidR="00B50320" w:rsidRDefault="00B50320">
      <w:pPr>
        <w:pStyle w:val="aff0"/>
        <w:spacing w:before="0" w:afterAutospacing="0"/>
        <w:ind w:firstLine="567"/>
        <w:rPr>
          <w:sz w:val="26"/>
          <w:szCs w:val="26"/>
        </w:rPr>
      </w:pPr>
    </w:p>
    <w:p w:rsidR="00B50320" w:rsidRDefault="00B737D4">
      <w:pPr>
        <w:pStyle w:val="Default"/>
        <w:jc w:val="center"/>
        <w:rPr>
          <w:b/>
          <w:bCs/>
          <w:sz w:val="26"/>
          <w:szCs w:val="26"/>
        </w:rPr>
      </w:pPr>
      <w:r>
        <w:rPr>
          <w:b/>
          <w:bCs/>
          <w:sz w:val="26"/>
          <w:szCs w:val="26"/>
        </w:rPr>
        <w:t xml:space="preserve">2.9. Размер платы, взимаемой с заявителя при </w:t>
      </w:r>
    </w:p>
    <w:p w:rsidR="00B50320" w:rsidRDefault="00B737D4">
      <w:pPr>
        <w:pStyle w:val="Default"/>
        <w:jc w:val="center"/>
        <w:rPr>
          <w:b/>
          <w:bCs/>
          <w:sz w:val="26"/>
          <w:szCs w:val="26"/>
        </w:rPr>
      </w:pPr>
      <w:r>
        <w:rPr>
          <w:b/>
          <w:bCs/>
          <w:sz w:val="26"/>
          <w:szCs w:val="26"/>
        </w:rPr>
        <w:t>предоставлении муниципальной услуги, и способы ее взимания</w:t>
      </w:r>
    </w:p>
    <w:p w:rsidR="00B50320" w:rsidRDefault="00B737D4">
      <w:pPr>
        <w:pStyle w:val="Default"/>
        <w:ind w:firstLine="708"/>
        <w:jc w:val="both"/>
        <w:rPr>
          <w:sz w:val="26"/>
          <w:szCs w:val="26"/>
        </w:rPr>
      </w:pPr>
      <w:r>
        <w:rPr>
          <w:sz w:val="26"/>
          <w:szCs w:val="26"/>
        </w:rPr>
        <w:t xml:space="preserve">2.9.1. Предоставление Муниципальной услуги осуществляется бесплатно. </w:t>
      </w:r>
    </w:p>
    <w:p w:rsidR="00B50320" w:rsidRDefault="00B737D4">
      <w:pPr>
        <w:pStyle w:val="Default"/>
        <w:ind w:firstLine="708"/>
        <w:jc w:val="both"/>
        <w:rPr>
          <w:sz w:val="26"/>
          <w:szCs w:val="26"/>
        </w:rPr>
      </w:pPr>
      <w:r>
        <w:rPr>
          <w:sz w:val="26"/>
          <w:szCs w:val="26"/>
        </w:rPr>
        <w:t>Допускается взимание оператором электронной площадки с победителя аукциона платы за участие в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50320" w:rsidRDefault="00B50320">
      <w:pPr>
        <w:pStyle w:val="Default"/>
        <w:ind w:firstLine="708"/>
        <w:jc w:val="both"/>
        <w:rPr>
          <w:sz w:val="26"/>
          <w:szCs w:val="26"/>
        </w:rPr>
      </w:pPr>
    </w:p>
    <w:p w:rsidR="00B50320" w:rsidRDefault="00B737D4">
      <w:pPr>
        <w:ind w:firstLine="709"/>
        <w:jc w:val="center"/>
        <w:rPr>
          <w:b/>
          <w:bCs/>
          <w:spacing w:val="2"/>
          <w:sz w:val="26"/>
          <w:szCs w:val="26"/>
        </w:rPr>
      </w:pPr>
      <w:r>
        <w:rPr>
          <w:b/>
          <w:spacing w:val="2"/>
          <w:sz w:val="26"/>
          <w:szCs w:val="26"/>
        </w:rPr>
        <w:t xml:space="preserve">2.10. </w:t>
      </w:r>
      <w:r>
        <w:rPr>
          <w:b/>
          <w:bCs/>
          <w:spacing w:val="2"/>
          <w:sz w:val="26"/>
          <w:szCs w:val="26"/>
        </w:rPr>
        <w:t>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B50320" w:rsidRDefault="00B50320">
      <w:pPr>
        <w:ind w:firstLine="709"/>
        <w:jc w:val="center"/>
        <w:rPr>
          <w:b/>
          <w:bCs/>
          <w:spacing w:val="2"/>
          <w:sz w:val="26"/>
          <w:szCs w:val="26"/>
        </w:rPr>
      </w:pPr>
    </w:p>
    <w:p w:rsidR="00B50320" w:rsidRDefault="00B737D4">
      <w:pPr>
        <w:ind w:firstLine="709"/>
        <w:jc w:val="both"/>
        <w:rPr>
          <w:bCs/>
          <w:spacing w:val="2"/>
          <w:sz w:val="26"/>
          <w:szCs w:val="26"/>
        </w:rPr>
      </w:pPr>
      <w:r>
        <w:rPr>
          <w:bCs/>
          <w:spacing w:val="2"/>
          <w:sz w:val="26"/>
          <w:szCs w:val="26"/>
        </w:rPr>
        <w:t>2.10.1. Максимальный срок ожидания в очереди при подаче Заявления и при получении результата предоставления муниципальной услуги составляет не более 15 (пятнадцати) минут.</w:t>
      </w:r>
    </w:p>
    <w:p w:rsidR="00B50320" w:rsidRDefault="00B50320">
      <w:pPr>
        <w:pStyle w:val="Default"/>
        <w:ind w:firstLine="708"/>
        <w:jc w:val="both"/>
        <w:rPr>
          <w:sz w:val="26"/>
          <w:szCs w:val="26"/>
        </w:rPr>
      </w:pPr>
    </w:p>
    <w:p w:rsidR="00B50320" w:rsidRDefault="00B737D4">
      <w:pPr>
        <w:ind w:firstLine="709"/>
        <w:jc w:val="center"/>
        <w:rPr>
          <w:b/>
          <w:bCs/>
          <w:spacing w:val="2"/>
          <w:sz w:val="26"/>
          <w:szCs w:val="26"/>
        </w:rPr>
      </w:pPr>
      <w:r>
        <w:rPr>
          <w:b/>
          <w:bCs/>
          <w:sz w:val="26"/>
          <w:szCs w:val="26"/>
        </w:rPr>
        <w:t>2.11.</w:t>
      </w:r>
      <w:r>
        <w:rPr>
          <w:b/>
          <w:spacing w:val="2"/>
          <w:sz w:val="26"/>
          <w:szCs w:val="26"/>
        </w:rPr>
        <w:t xml:space="preserve"> С</w:t>
      </w:r>
      <w:r>
        <w:rPr>
          <w:b/>
          <w:bCs/>
          <w:spacing w:val="2"/>
          <w:sz w:val="26"/>
          <w:szCs w:val="26"/>
        </w:rPr>
        <w:t>рок регистрации запроса заявителя о предоставлении муниципальной услуги</w:t>
      </w:r>
    </w:p>
    <w:p w:rsidR="00B50320" w:rsidRDefault="00B50320">
      <w:pPr>
        <w:pStyle w:val="Default"/>
        <w:jc w:val="center"/>
        <w:rPr>
          <w:sz w:val="26"/>
          <w:szCs w:val="26"/>
        </w:rPr>
      </w:pPr>
    </w:p>
    <w:p w:rsidR="00B50320" w:rsidRDefault="00B737D4">
      <w:pPr>
        <w:ind w:firstLine="709"/>
        <w:jc w:val="both"/>
        <w:rPr>
          <w:bCs/>
          <w:spacing w:val="2"/>
          <w:sz w:val="26"/>
          <w:szCs w:val="26"/>
        </w:rPr>
      </w:pPr>
      <w:r>
        <w:rPr>
          <w:bCs/>
          <w:spacing w:val="2"/>
          <w:sz w:val="26"/>
          <w:szCs w:val="26"/>
        </w:rPr>
        <w:t xml:space="preserve">2.11.1. Регистрация поступившего Заявления и документов, </w:t>
      </w:r>
      <w:r>
        <w:rPr>
          <w:sz w:val="26"/>
          <w:szCs w:val="26"/>
        </w:rPr>
        <w:t>представленных заявителем осуществляется в день его поступления.</w:t>
      </w:r>
    </w:p>
    <w:p w:rsidR="00B50320" w:rsidRDefault="00B737D4">
      <w:pPr>
        <w:ind w:firstLine="709"/>
        <w:jc w:val="both"/>
        <w:rPr>
          <w:sz w:val="26"/>
          <w:szCs w:val="26"/>
        </w:rPr>
      </w:pPr>
      <w:r>
        <w:rPr>
          <w:bCs/>
          <w:spacing w:val="2"/>
          <w:sz w:val="26"/>
          <w:szCs w:val="26"/>
        </w:rPr>
        <w:t>2.11.2. В случае поступления Заявления и документов, необходимых для предоставления муниципальной услуги, в выходной или праздничный день их регистрация осуществляется не позднее следующего рабочего дня.</w:t>
      </w:r>
      <w:r>
        <w:rPr>
          <w:sz w:val="26"/>
          <w:szCs w:val="26"/>
        </w:rPr>
        <w:t xml:space="preserve"> </w:t>
      </w:r>
    </w:p>
    <w:p w:rsidR="00B50320" w:rsidRDefault="00B50320">
      <w:pPr>
        <w:ind w:firstLine="709"/>
        <w:jc w:val="both"/>
        <w:rPr>
          <w:spacing w:val="2"/>
          <w:sz w:val="27"/>
          <w:szCs w:val="27"/>
        </w:rPr>
      </w:pPr>
    </w:p>
    <w:p w:rsidR="00B50320" w:rsidRDefault="00B737D4">
      <w:pPr>
        <w:pStyle w:val="Default"/>
        <w:jc w:val="center"/>
        <w:rPr>
          <w:b/>
          <w:bCs/>
          <w:sz w:val="26"/>
          <w:szCs w:val="26"/>
        </w:rPr>
      </w:pPr>
      <w:r>
        <w:rPr>
          <w:b/>
          <w:bCs/>
          <w:sz w:val="26"/>
          <w:szCs w:val="26"/>
        </w:rPr>
        <w:t>2.12. Требования к помещениям, в которых предоставляется муниципальная услуга</w:t>
      </w:r>
    </w:p>
    <w:p w:rsidR="00B50320" w:rsidRDefault="00B50320">
      <w:pPr>
        <w:pStyle w:val="Default"/>
        <w:rPr>
          <w:sz w:val="26"/>
          <w:szCs w:val="26"/>
        </w:rPr>
      </w:pPr>
    </w:p>
    <w:p w:rsidR="00B50320" w:rsidRDefault="00B737D4">
      <w:pPr>
        <w:pStyle w:val="Default"/>
        <w:ind w:firstLine="708"/>
        <w:jc w:val="both"/>
        <w:rPr>
          <w:sz w:val="26"/>
          <w:szCs w:val="26"/>
        </w:rPr>
      </w:pPr>
      <w:r>
        <w:rPr>
          <w:sz w:val="26"/>
          <w:szCs w:val="26"/>
        </w:rPr>
        <w:t xml:space="preserve">2.12.1. Административные здания, в которых предоставляется муниципальная услуга, должны обеспечивать удобные и комфортные условия для Заявителей. </w:t>
      </w:r>
    </w:p>
    <w:p w:rsidR="00B50320" w:rsidRDefault="00B737D4">
      <w:pPr>
        <w:pStyle w:val="Default"/>
        <w:ind w:firstLine="708"/>
        <w:jc w:val="both"/>
        <w:rPr>
          <w:sz w:val="26"/>
          <w:szCs w:val="26"/>
        </w:rPr>
      </w:pPr>
      <w:r>
        <w:rPr>
          <w:sz w:val="26"/>
          <w:szCs w:val="26"/>
        </w:rPr>
        <w:t xml:space="preserve">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 </w:t>
      </w:r>
    </w:p>
    <w:p w:rsidR="00B50320" w:rsidRDefault="00B737D4">
      <w:pPr>
        <w:pStyle w:val="Default"/>
        <w:ind w:firstLine="708"/>
        <w:jc w:val="both"/>
        <w:rPr>
          <w:sz w:val="26"/>
          <w:szCs w:val="26"/>
        </w:rPr>
      </w:pPr>
      <w:r>
        <w:rPr>
          <w:sz w:val="26"/>
          <w:szCs w:val="26"/>
        </w:rPr>
        <w:t xml:space="preserve">2.12.2. 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w:t>
      </w:r>
      <w:r>
        <w:rPr>
          <w:sz w:val="26"/>
          <w:szCs w:val="26"/>
        </w:rPr>
        <w:lastRenderedPageBreak/>
        <w:t xml:space="preserve">автомобильного транспорта заявителей. За пользование стоянкой (парковкой) с заявителей плата не взимается. </w:t>
      </w:r>
    </w:p>
    <w:p w:rsidR="00B50320" w:rsidRDefault="00B737D4">
      <w:pPr>
        <w:pStyle w:val="Default"/>
        <w:ind w:firstLine="708"/>
        <w:jc w:val="both"/>
        <w:rPr>
          <w:sz w:val="26"/>
          <w:szCs w:val="26"/>
        </w:rPr>
      </w:pPr>
      <w:r>
        <w:rPr>
          <w:sz w:val="26"/>
          <w:szCs w:val="26"/>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
    <w:p w:rsidR="00B50320" w:rsidRDefault="00B737D4">
      <w:pPr>
        <w:pStyle w:val="Default"/>
        <w:ind w:firstLine="708"/>
        <w:jc w:val="both"/>
        <w:rPr>
          <w:sz w:val="26"/>
          <w:szCs w:val="26"/>
        </w:rPr>
      </w:pPr>
      <w:r>
        <w:rPr>
          <w:sz w:val="26"/>
          <w:szCs w:val="26"/>
        </w:rPr>
        <w:t>2.12.3. 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имеется возможность самостоятельного передвижения по территории, на которой расположены объекты (здания, помещения), а также входа в такие объекты и выхода из них, посадки в транспортное средство и высадки из него, в том числе с использованием кресла-коляски; позволяющими обеспечить беспрепятственный доступ и передвижение инвалидов, в соответствии с законодательством</w:t>
      </w:r>
      <w:r>
        <w:rPr>
          <w:sz w:val="266"/>
          <w:szCs w:val="266"/>
        </w:rPr>
        <w:t xml:space="preserve"> </w:t>
      </w:r>
      <w:r>
        <w:rPr>
          <w:sz w:val="26"/>
          <w:szCs w:val="26"/>
        </w:rPr>
        <w:t xml:space="preserve">Российской Федерации о социальной защите инвалидов. </w:t>
      </w:r>
    </w:p>
    <w:p w:rsidR="00B50320" w:rsidRDefault="00B737D4">
      <w:pPr>
        <w:pStyle w:val="Default"/>
        <w:ind w:firstLine="708"/>
        <w:jc w:val="both"/>
        <w:rPr>
          <w:sz w:val="26"/>
          <w:szCs w:val="26"/>
        </w:rPr>
      </w:pPr>
      <w:r>
        <w:rPr>
          <w:sz w:val="26"/>
          <w:szCs w:val="26"/>
        </w:rPr>
        <w:t xml:space="preserve">2.12.4. Центральный вход в здание Уполномоченного органа должен быть оборудован информационной табличкой (вывеской), содержащей информацию: </w:t>
      </w:r>
    </w:p>
    <w:p w:rsidR="00B50320" w:rsidRDefault="00B737D4">
      <w:pPr>
        <w:pStyle w:val="Default"/>
        <w:ind w:firstLine="708"/>
        <w:jc w:val="both"/>
        <w:rPr>
          <w:sz w:val="26"/>
          <w:szCs w:val="26"/>
        </w:rPr>
      </w:pPr>
      <w:r>
        <w:rPr>
          <w:sz w:val="26"/>
          <w:szCs w:val="26"/>
        </w:rPr>
        <w:t xml:space="preserve">наименование; </w:t>
      </w:r>
    </w:p>
    <w:p w:rsidR="00B50320" w:rsidRDefault="00B737D4">
      <w:pPr>
        <w:pStyle w:val="Default"/>
        <w:ind w:firstLine="708"/>
        <w:jc w:val="both"/>
        <w:rPr>
          <w:sz w:val="26"/>
          <w:szCs w:val="26"/>
        </w:rPr>
      </w:pPr>
      <w:r>
        <w:rPr>
          <w:sz w:val="26"/>
          <w:szCs w:val="26"/>
        </w:rPr>
        <w:t xml:space="preserve">местонахождение и юридический адрес; </w:t>
      </w:r>
    </w:p>
    <w:p w:rsidR="00B50320" w:rsidRDefault="00B737D4">
      <w:pPr>
        <w:pStyle w:val="Default"/>
        <w:ind w:firstLine="708"/>
        <w:jc w:val="both"/>
        <w:rPr>
          <w:sz w:val="26"/>
          <w:szCs w:val="26"/>
        </w:rPr>
      </w:pPr>
      <w:r>
        <w:rPr>
          <w:sz w:val="26"/>
          <w:szCs w:val="26"/>
        </w:rPr>
        <w:t xml:space="preserve">режим работы; </w:t>
      </w:r>
    </w:p>
    <w:p w:rsidR="00B50320" w:rsidRDefault="00B737D4">
      <w:pPr>
        <w:pStyle w:val="Default"/>
        <w:ind w:firstLine="708"/>
        <w:jc w:val="both"/>
        <w:rPr>
          <w:sz w:val="26"/>
          <w:szCs w:val="26"/>
        </w:rPr>
      </w:pPr>
      <w:r>
        <w:rPr>
          <w:sz w:val="26"/>
          <w:szCs w:val="26"/>
        </w:rPr>
        <w:t xml:space="preserve">график приема; </w:t>
      </w:r>
    </w:p>
    <w:p w:rsidR="00B50320" w:rsidRDefault="00B737D4">
      <w:pPr>
        <w:pStyle w:val="Default"/>
        <w:ind w:firstLine="708"/>
        <w:jc w:val="both"/>
        <w:rPr>
          <w:sz w:val="26"/>
          <w:szCs w:val="26"/>
        </w:rPr>
      </w:pPr>
      <w:r>
        <w:rPr>
          <w:sz w:val="26"/>
          <w:szCs w:val="26"/>
        </w:rPr>
        <w:t xml:space="preserve">номера телефонов для справок. </w:t>
      </w:r>
    </w:p>
    <w:p w:rsidR="00B50320" w:rsidRDefault="00B737D4">
      <w:pPr>
        <w:pStyle w:val="Default"/>
        <w:ind w:firstLine="708"/>
        <w:jc w:val="both"/>
        <w:rPr>
          <w:sz w:val="26"/>
          <w:szCs w:val="26"/>
        </w:rPr>
      </w:pPr>
      <w:r>
        <w:rPr>
          <w:sz w:val="26"/>
          <w:szCs w:val="26"/>
        </w:rPr>
        <w:t xml:space="preserve">Помещения, в которых предоставляется муниципальная услуга, должны соответствовать санитарно-эпидемиологическим правилам и нормативам. </w:t>
      </w:r>
    </w:p>
    <w:p w:rsidR="00B50320" w:rsidRDefault="00B737D4">
      <w:pPr>
        <w:pStyle w:val="Default"/>
        <w:ind w:firstLine="708"/>
        <w:jc w:val="both"/>
        <w:rPr>
          <w:sz w:val="26"/>
          <w:szCs w:val="26"/>
        </w:rPr>
      </w:pPr>
      <w:r>
        <w:rPr>
          <w:sz w:val="26"/>
          <w:szCs w:val="26"/>
        </w:rPr>
        <w:t xml:space="preserve">Помещения, в которых предоставляется муниципальная услуга, оснащаются: </w:t>
      </w:r>
    </w:p>
    <w:p w:rsidR="00B50320" w:rsidRDefault="00B737D4">
      <w:pPr>
        <w:pStyle w:val="Default"/>
        <w:ind w:firstLine="708"/>
        <w:jc w:val="both"/>
        <w:rPr>
          <w:sz w:val="26"/>
          <w:szCs w:val="26"/>
        </w:rPr>
      </w:pPr>
      <w:r>
        <w:rPr>
          <w:sz w:val="26"/>
          <w:szCs w:val="26"/>
        </w:rPr>
        <w:t xml:space="preserve">противопожарной системой и средствами пожаротушения; </w:t>
      </w:r>
    </w:p>
    <w:p w:rsidR="00B50320" w:rsidRDefault="00B737D4">
      <w:pPr>
        <w:pStyle w:val="Default"/>
        <w:ind w:left="708"/>
        <w:jc w:val="both"/>
        <w:rPr>
          <w:sz w:val="26"/>
          <w:szCs w:val="26"/>
        </w:rPr>
      </w:pPr>
      <w:r>
        <w:rPr>
          <w:sz w:val="26"/>
          <w:szCs w:val="26"/>
        </w:rPr>
        <w:t xml:space="preserve">системой оповещения о возникновении чрезвычайной ситуации; средствами оказания первой медицинской помощи; </w:t>
      </w:r>
    </w:p>
    <w:p w:rsidR="00B50320" w:rsidRDefault="00B737D4">
      <w:pPr>
        <w:pStyle w:val="Default"/>
        <w:ind w:firstLine="708"/>
        <w:jc w:val="both"/>
        <w:rPr>
          <w:sz w:val="26"/>
          <w:szCs w:val="26"/>
        </w:rPr>
      </w:pPr>
      <w:r>
        <w:rPr>
          <w:sz w:val="26"/>
          <w:szCs w:val="26"/>
        </w:rPr>
        <w:t>туалетными комнатами для посетителей.</w:t>
      </w:r>
    </w:p>
    <w:p w:rsidR="00B50320" w:rsidRDefault="00B737D4">
      <w:pPr>
        <w:pStyle w:val="Default"/>
        <w:ind w:firstLine="708"/>
        <w:jc w:val="both"/>
        <w:rPr>
          <w:sz w:val="26"/>
          <w:szCs w:val="26"/>
        </w:rPr>
      </w:pPr>
      <w:r>
        <w:rPr>
          <w:sz w:val="26"/>
          <w:szCs w:val="26"/>
        </w:rPr>
        <w:t xml:space="preserve">2.12.5. 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B50320" w:rsidRDefault="00B737D4">
      <w:pPr>
        <w:pStyle w:val="Default"/>
        <w:ind w:firstLine="708"/>
        <w:jc w:val="both"/>
        <w:rPr>
          <w:sz w:val="26"/>
          <w:szCs w:val="26"/>
        </w:rPr>
      </w:pPr>
      <w:r>
        <w:rPr>
          <w:sz w:val="26"/>
          <w:szCs w:val="26"/>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w:t>
      </w:r>
    </w:p>
    <w:p w:rsidR="00B50320" w:rsidRDefault="00B737D4">
      <w:pPr>
        <w:pStyle w:val="Default"/>
        <w:ind w:firstLine="708"/>
        <w:jc w:val="both"/>
        <w:rPr>
          <w:sz w:val="26"/>
          <w:szCs w:val="26"/>
        </w:rPr>
      </w:pPr>
      <w:r>
        <w:rPr>
          <w:sz w:val="26"/>
          <w:szCs w:val="26"/>
        </w:rPr>
        <w:t xml:space="preserve">2.12.6. Места для заполнения заявлений оборудуются стульями, столами (стойками), бланками заявлений, письменными принадлежностями. </w:t>
      </w:r>
    </w:p>
    <w:p w:rsidR="00B50320" w:rsidRDefault="00B737D4">
      <w:pPr>
        <w:pStyle w:val="Default"/>
        <w:ind w:firstLine="708"/>
        <w:jc w:val="both"/>
        <w:rPr>
          <w:sz w:val="26"/>
          <w:szCs w:val="26"/>
        </w:rPr>
      </w:pPr>
      <w:r>
        <w:rPr>
          <w:sz w:val="26"/>
          <w:szCs w:val="26"/>
        </w:rPr>
        <w:t xml:space="preserve">2.12.7. Места приема Заявителей оборудуются информационными табличками (вывесками) с указанием: </w:t>
      </w:r>
    </w:p>
    <w:p w:rsidR="00B50320" w:rsidRDefault="00B737D4">
      <w:pPr>
        <w:pStyle w:val="Default"/>
        <w:ind w:firstLine="708"/>
        <w:jc w:val="both"/>
        <w:rPr>
          <w:sz w:val="26"/>
          <w:szCs w:val="26"/>
        </w:rPr>
      </w:pPr>
      <w:r>
        <w:rPr>
          <w:sz w:val="26"/>
          <w:szCs w:val="26"/>
        </w:rPr>
        <w:t xml:space="preserve">номера кабинета и наименования отдела; </w:t>
      </w:r>
    </w:p>
    <w:p w:rsidR="00B50320" w:rsidRDefault="00B737D4">
      <w:pPr>
        <w:pStyle w:val="Default"/>
        <w:ind w:firstLine="708"/>
        <w:jc w:val="both"/>
        <w:rPr>
          <w:sz w:val="26"/>
          <w:szCs w:val="26"/>
        </w:rPr>
      </w:pPr>
      <w:r>
        <w:rPr>
          <w:sz w:val="26"/>
          <w:szCs w:val="26"/>
        </w:rPr>
        <w:t xml:space="preserve">фамилии, имени и отчества (последнее - при наличии), должности ответственного лица за прием документов; </w:t>
      </w:r>
    </w:p>
    <w:p w:rsidR="00B50320" w:rsidRDefault="00B737D4">
      <w:pPr>
        <w:pStyle w:val="Default"/>
        <w:ind w:firstLine="708"/>
        <w:jc w:val="both"/>
        <w:rPr>
          <w:sz w:val="27"/>
          <w:szCs w:val="27"/>
        </w:rPr>
      </w:pPr>
      <w:r>
        <w:rPr>
          <w:sz w:val="27"/>
          <w:szCs w:val="27"/>
        </w:rPr>
        <w:t xml:space="preserve">графика приема Заявителей. </w:t>
      </w:r>
    </w:p>
    <w:p w:rsidR="00B50320" w:rsidRDefault="00B737D4">
      <w:pPr>
        <w:pStyle w:val="Default"/>
        <w:ind w:firstLine="708"/>
        <w:jc w:val="both"/>
        <w:rPr>
          <w:sz w:val="26"/>
          <w:szCs w:val="26"/>
        </w:rPr>
      </w:pPr>
      <w:r>
        <w:rPr>
          <w:sz w:val="26"/>
          <w:szCs w:val="26"/>
        </w:rPr>
        <w:t xml:space="preserve">2.12.8. 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 </w:t>
      </w:r>
    </w:p>
    <w:p w:rsidR="00B50320" w:rsidRDefault="00B737D4">
      <w:pPr>
        <w:pStyle w:val="Default"/>
        <w:ind w:firstLine="708"/>
        <w:jc w:val="both"/>
        <w:rPr>
          <w:sz w:val="26"/>
          <w:szCs w:val="26"/>
        </w:rPr>
      </w:pPr>
      <w:r>
        <w:rPr>
          <w:sz w:val="26"/>
          <w:szCs w:val="26"/>
        </w:rPr>
        <w:lastRenderedPageBreak/>
        <w:t xml:space="preserve">Лицо, ответственное за прием документов, должно иметь настольную табличку с указанием фамилии, имени, отчества (последнее - при наличии) и должности. </w:t>
      </w:r>
    </w:p>
    <w:p w:rsidR="00B50320" w:rsidRDefault="00B737D4">
      <w:pPr>
        <w:pStyle w:val="Default"/>
        <w:ind w:firstLine="708"/>
        <w:jc w:val="both"/>
        <w:rPr>
          <w:sz w:val="26"/>
          <w:szCs w:val="26"/>
        </w:rPr>
      </w:pPr>
      <w:r>
        <w:rPr>
          <w:sz w:val="26"/>
          <w:szCs w:val="26"/>
        </w:rPr>
        <w:t>2.12.9. Информационные стенды в Уполномоченном органе должны содержать:</w:t>
      </w:r>
    </w:p>
    <w:p w:rsidR="00B50320" w:rsidRDefault="00B737D4">
      <w:pPr>
        <w:pStyle w:val="Default"/>
        <w:widowControl/>
        <w:numPr>
          <w:ilvl w:val="0"/>
          <w:numId w:val="32"/>
        </w:numPr>
        <w:jc w:val="both"/>
      </w:pPr>
      <w:r>
        <w:rPr>
          <w:sz w:val="26"/>
          <w:szCs w:val="26"/>
        </w:rPr>
        <w:t>сведения о местонахождении, контактных телефонах, графике (режиме) работы Уполномоченного органа (структурного подразделения, осуществляющего предоставление муниципальной услуги);</w:t>
      </w:r>
    </w:p>
    <w:p w:rsidR="00B50320" w:rsidRDefault="00B737D4">
      <w:pPr>
        <w:pStyle w:val="Default"/>
        <w:widowControl/>
        <w:numPr>
          <w:ilvl w:val="0"/>
          <w:numId w:val="32"/>
        </w:numPr>
        <w:jc w:val="both"/>
      </w:pPr>
      <w:r>
        <w:rPr>
          <w:sz w:val="26"/>
          <w:szCs w:val="26"/>
        </w:rPr>
        <w:t>контактную информацию (телефон, адрес электронной почты, номер кабинета) специалистов, ответственных за прием документов;</w:t>
      </w:r>
    </w:p>
    <w:p w:rsidR="00B50320" w:rsidRDefault="00B737D4">
      <w:pPr>
        <w:pStyle w:val="Default"/>
        <w:widowControl/>
        <w:numPr>
          <w:ilvl w:val="0"/>
          <w:numId w:val="32"/>
        </w:numPr>
        <w:jc w:val="both"/>
      </w:pPr>
      <w:r>
        <w:rPr>
          <w:sz w:val="26"/>
          <w:szCs w:val="26"/>
        </w:rPr>
        <w:t>контактную информацию (телефон, адрес электронной почты) специалистов, ответственных за информирование;</w:t>
      </w:r>
    </w:p>
    <w:p w:rsidR="00B50320" w:rsidRDefault="00B737D4">
      <w:pPr>
        <w:pStyle w:val="Default"/>
        <w:ind w:firstLine="708"/>
        <w:jc w:val="both"/>
      </w:pPr>
      <w:r>
        <w:rPr>
          <w:sz w:val="26"/>
          <w:szCs w:val="26"/>
        </w:rPr>
        <w:t>- информацию по вопросам предоставления муниципальной услуги (по перечню документов, необходимых для предоставления муниципальной услуги, по времени приема и выдачи документов, по порядку обжалования действий (бездействия) и решений, осуществляемых и принимаемых в ходе предоставления муниципальной услуги).</w:t>
      </w:r>
    </w:p>
    <w:p w:rsidR="00B50320" w:rsidRDefault="00B737D4">
      <w:pPr>
        <w:pStyle w:val="Default"/>
        <w:ind w:firstLine="708"/>
        <w:jc w:val="both"/>
        <w:rPr>
          <w:sz w:val="26"/>
          <w:szCs w:val="26"/>
        </w:rPr>
      </w:pPr>
      <w:r>
        <w:rPr>
          <w:sz w:val="26"/>
          <w:szCs w:val="26"/>
        </w:rPr>
        <w:t>Текст материалов, размещаемых на стендах, должен быть напечатан удобным для чтения шрифтом (размер шрифта не менее 14), основные моменты и наиболее важные места выделены;</w:t>
      </w:r>
    </w:p>
    <w:p w:rsidR="00B50320" w:rsidRDefault="00B737D4">
      <w:pPr>
        <w:pStyle w:val="Default"/>
        <w:ind w:firstLine="708"/>
        <w:jc w:val="both"/>
        <w:rPr>
          <w:sz w:val="26"/>
          <w:szCs w:val="26"/>
        </w:rPr>
      </w:pPr>
      <w:r>
        <w:rPr>
          <w:sz w:val="26"/>
          <w:szCs w:val="26"/>
        </w:rPr>
        <w:t>Информация, размещаемая на информационных стендах, должна содержать дату размещения и регулярно обновляться.</w:t>
      </w:r>
    </w:p>
    <w:p w:rsidR="00B50320" w:rsidRDefault="00B737D4">
      <w:pPr>
        <w:pStyle w:val="Default"/>
        <w:ind w:firstLine="708"/>
        <w:jc w:val="both"/>
        <w:rPr>
          <w:sz w:val="26"/>
          <w:szCs w:val="26"/>
        </w:rPr>
      </w:pPr>
      <w:r>
        <w:rPr>
          <w:sz w:val="26"/>
          <w:szCs w:val="26"/>
        </w:rPr>
        <w:t>2.12.10. При предоставлении муниципальной услуги инвалидам обеспечиваются:</w:t>
      </w:r>
    </w:p>
    <w:p w:rsidR="00B50320" w:rsidRDefault="00B737D4">
      <w:pPr>
        <w:pStyle w:val="Default"/>
        <w:ind w:firstLine="708"/>
        <w:jc w:val="both"/>
        <w:rPr>
          <w:sz w:val="26"/>
          <w:szCs w:val="26"/>
        </w:rPr>
      </w:pPr>
      <w:r>
        <w:rPr>
          <w:sz w:val="26"/>
          <w:szCs w:val="26"/>
        </w:rPr>
        <w:t xml:space="preserve">возможность беспрепятственного доступа к объекту (зданию, помещению), в котором предоставляется муниципальная услуга; </w:t>
      </w:r>
    </w:p>
    <w:p w:rsidR="00B50320" w:rsidRDefault="00B737D4">
      <w:pPr>
        <w:pStyle w:val="Default"/>
        <w:ind w:firstLine="708"/>
        <w:jc w:val="both"/>
        <w:rPr>
          <w:sz w:val="26"/>
          <w:szCs w:val="26"/>
        </w:rPr>
      </w:pPr>
      <w:r>
        <w:rPr>
          <w:sz w:val="26"/>
          <w:szCs w:val="26"/>
        </w:rPr>
        <w:t xml:space="preserve">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 коляски; </w:t>
      </w:r>
    </w:p>
    <w:p w:rsidR="00B50320" w:rsidRDefault="00B737D4">
      <w:pPr>
        <w:pStyle w:val="Default"/>
        <w:ind w:firstLine="708"/>
        <w:jc w:val="both"/>
        <w:rPr>
          <w:sz w:val="26"/>
          <w:szCs w:val="26"/>
        </w:rPr>
      </w:pPr>
      <w:r>
        <w:rPr>
          <w:sz w:val="26"/>
          <w:szCs w:val="26"/>
        </w:rPr>
        <w:t xml:space="preserve">сопровождение инвалидов, имеющих стойкие расстройства функции зрения и самостоятельного передвижения; </w:t>
      </w:r>
    </w:p>
    <w:p w:rsidR="00B50320" w:rsidRDefault="00B737D4">
      <w:pPr>
        <w:pStyle w:val="Default"/>
        <w:ind w:firstLine="708"/>
        <w:jc w:val="both"/>
        <w:rPr>
          <w:sz w:val="26"/>
          <w:szCs w:val="26"/>
        </w:rPr>
      </w:pPr>
      <w:r>
        <w:rPr>
          <w:sz w:val="26"/>
          <w:szCs w:val="26"/>
        </w:rPr>
        <w:t xml:space="preserve">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 </w:t>
      </w:r>
    </w:p>
    <w:p w:rsidR="00B50320" w:rsidRDefault="00B737D4">
      <w:pPr>
        <w:pStyle w:val="Default"/>
        <w:ind w:firstLine="708"/>
        <w:jc w:val="both"/>
        <w:rPr>
          <w:sz w:val="26"/>
          <w:szCs w:val="26"/>
        </w:rPr>
      </w:pPr>
      <w:r>
        <w:rPr>
          <w:sz w:val="26"/>
          <w:szCs w:val="26"/>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Pr>
          <w:sz w:val="26"/>
          <w:szCs w:val="26"/>
        </w:rPr>
        <w:t>сурдопереводчика</w:t>
      </w:r>
      <w:proofErr w:type="spellEnd"/>
      <w:r>
        <w:rPr>
          <w:sz w:val="26"/>
          <w:szCs w:val="26"/>
        </w:rPr>
        <w:t xml:space="preserve"> и </w:t>
      </w:r>
      <w:proofErr w:type="spellStart"/>
      <w:r>
        <w:rPr>
          <w:sz w:val="26"/>
          <w:szCs w:val="26"/>
        </w:rPr>
        <w:t>тифлосурдопереводчика</w:t>
      </w:r>
      <w:proofErr w:type="spellEnd"/>
      <w:r>
        <w:rPr>
          <w:sz w:val="26"/>
          <w:szCs w:val="26"/>
        </w:rPr>
        <w:t xml:space="preserve">; </w:t>
      </w:r>
    </w:p>
    <w:p w:rsidR="00B50320" w:rsidRDefault="00B737D4">
      <w:pPr>
        <w:pStyle w:val="Default"/>
        <w:ind w:firstLine="708"/>
        <w:jc w:val="both"/>
        <w:rPr>
          <w:sz w:val="26"/>
          <w:szCs w:val="26"/>
        </w:rPr>
      </w:pPr>
      <w:r>
        <w:rPr>
          <w:sz w:val="26"/>
          <w:szCs w:val="26"/>
        </w:rPr>
        <w:t xml:space="preserve">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муниципальная услуги; </w:t>
      </w:r>
    </w:p>
    <w:p w:rsidR="00B50320" w:rsidRDefault="00B737D4">
      <w:pPr>
        <w:ind w:firstLine="708"/>
        <w:jc w:val="both"/>
        <w:rPr>
          <w:sz w:val="26"/>
          <w:szCs w:val="26"/>
        </w:rPr>
      </w:pPr>
      <w:r>
        <w:rPr>
          <w:sz w:val="26"/>
          <w:szCs w:val="26"/>
        </w:rPr>
        <w:t>оказание инвалидам помощи в преодолении барьеров, мешающих получению ими муниципальной услуги наравне с другими лицами.</w:t>
      </w:r>
    </w:p>
    <w:p w:rsidR="00B50320" w:rsidRDefault="00B50320">
      <w:pPr>
        <w:pStyle w:val="afb"/>
        <w:ind w:left="0" w:firstLine="540"/>
        <w:jc w:val="both"/>
        <w:rPr>
          <w:color w:val="FF0000"/>
          <w:sz w:val="26"/>
          <w:szCs w:val="26"/>
        </w:rPr>
      </w:pPr>
    </w:p>
    <w:p w:rsidR="00B50320" w:rsidRDefault="00B737D4">
      <w:pPr>
        <w:pStyle w:val="Default"/>
        <w:jc w:val="center"/>
        <w:rPr>
          <w:b/>
          <w:bCs/>
          <w:sz w:val="26"/>
          <w:szCs w:val="26"/>
        </w:rPr>
      </w:pPr>
      <w:r>
        <w:rPr>
          <w:b/>
          <w:bCs/>
          <w:sz w:val="26"/>
          <w:szCs w:val="26"/>
        </w:rPr>
        <w:t xml:space="preserve">2.13. Показатели качества и доступности </w:t>
      </w:r>
    </w:p>
    <w:p w:rsidR="00B50320" w:rsidRDefault="00B737D4">
      <w:pPr>
        <w:pStyle w:val="Default"/>
        <w:jc w:val="center"/>
        <w:rPr>
          <w:b/>
          <w:bCs/>
          <w:sz w:val="26"/>
          <w:szCs w:val="26"/>
        </w:rPr>
      </w:pPr>
      <w:r>
        <w:rPr>
          <w:b/>
          <w:bCs/>
          <w:sz w:val="26"/>
          <w:szCs w:val="26"/>
        </w:rPr>
        <w:t>муниципальной услуги</w:t>
      </w:r>
    </w:p>
    <w:p w:rsidR="00B50320" w:rsidRDefault="00B50320">
      <w:pPr>
        <w:pStyle w:val="Default"/>
        <w:jc w:val="center"/>
        <w:rPr>
          <w:sz w:val="26"/>
          <w:szCs w:val="26"/>
        </w:rPr>
      </w:pPr>
    </w:p>
    <w:p w:rsidR="00B50320" w:rsidRDefault="00B737D4">
      <w:pPr>
        <w:pStyle w:val="Default"/>
        <w:ind w:firstLine="708"/>
        <w:jc w:val="both"/>
        <w:rPr>
          <w:sz w:val="26"/>
          <w:szCs w:val="26"/>
        </w:rPr>
      </w:pPr>
      <w:r>
        <w:rPr>
          <w:sz w:val="26"/>
          <w:szCs w:val="26"/>
        </w:rPr>
        <w:t xml:space="preserve">2.13.1. Основными показателями доступности предоставления муниципальной услуги являются: </w:t>
      </w:r>
    </w:p>
    <w:p w:rsidR="00B50320" w:rsidRDefault="00B737D4">
      <w:pPr>
        <w:pStyle w:val="Default"/>
        <w:ind w:firstLine="708"/>
        <w:jc w:val="both"/>
        <w:rPr>
          <w:sz w:val="26"/>
          <w:szCs w:val="26"/>
        </w:rPr>
      </w:pPr>
      <w:r>
        <w:rPr>
          <w:sz w:val="26"/>
          <w:szCs w:val="26"/>
        </w:rPr>
        <w:lastRenderedPageBreak/>
        <w:t xml:space="preserve">- наличие полной и понятной информации о порядке, сроках и ходе предоставления муниципальной услуги в сети «Интернет», средствах массовой информации; </w:t>
      </w:r>
    </w:p>
    <w:p w:rsidR="00B50320" w:rsidRDefault="00B737D4">
      <w:pPr>
        <w:pStyle w:val="Default"/>
        <w:ind w:firstLine="708"/>
        <w:jc w:val="both"/>
        <w:rPr>
          <w:sz w:val="26"/>
          <w:szCs w:val="26"/>
        </w:rPr>
      </w:pPr>
      <w:r>
        <w:rPr>
          <w:sz w:val="26"/>
          <w:szCs w:val="26"/>
        </w:rPr>
        <w:t xml:space="preserve">- доступность электронных форм документов, необходимых для предоставления муниципальной услуги; </w:t>
      </w:r>
    </w:p>
    <w:p w:rsidR="00B50320" w:rsidRDefault="00B737D4">
      <w:pPr>
        <w:pStyle w:val="Default"/>
        <w:ind w:firstLine="708"/>
        <w:jc w:val="both"/>
        <w:rPr>
          <w:sz w:val="26"/>
          <w:szCs w:val="26"/>
        </w:rPr>
      </w:pPr>
      <w:r>
        <w:rPr>
          <w:sz w:val="26"/>
          <w:szCs w:val="26"/>
        </w:rPr>
        <w:t>- возможность подачи заявления на получение муниципальной услуги и документов в электронной форме;</w:t>
      </w:r>
    </w:p>
    <w:p w:rsidR="00B50320" w:rsidRDefault="00B737D4">
      <w:pPr>
        <w:jc w:val="both"/>
        <w:rPr>
          <w:sz w:val="26"/>
          <w:szCs w:val="26"/>
        </w:rPr>
      </w:pPr>
      <w:r>
        <w:rPr>
          <w:sz w:val="26"/>
          <w:szCs w:val="26"/>
        </w:rPr>
        <w:t xml:space="preserve">        - своевременное предоставление муниципальной услуги  (отсутствие нарушений сроков предоставления муниципальной услуги);</w:t>
      </w:r>
    </w:p>
    <w:p w:rsidR="00B50320" w:rsidRDefault="00B737D4">
      <w:pPr>
        <w:pStyle w:val="Default"/>
        <w:ind w:firstLine="708"/>
        <w:jc w:val="both"/>
        <w:rPr>
          <w:sz w:val="26"/>
          <w:szCs w:val="26"/>
        </w:rPr>
      </w:pPr>
      <w:r>
        <w:rPr>
          <w:sz w:val="26"/>
          <w:szCs w:val="26"/>
        </w:rPr>
        <w:t xml:space="preserve">- предоставление муниципальной услуги в соответствии с вариантом предоставления муниципальной услуги; </w:t>
      </w:r>
    </w:p>
    <w:p w:rsidR="00B50320" w:rsidRDefault="00B737D4">
      <w:pPr>
        <w:pStyle w:val="Default"/>
        <w:ind w:firstLine="708"/>
        <w:jc w:val="both"/>
        <w:rPr>
          <w:sz w:val="26"/>
          <w:szCs w:val="26"/>
        </w:rPr>
      </w:pPr>
      <w:r>
        <w:rPr>
          <w:sz w:val="26"/>
          <w:szCs w:val="26"/>
        </w:rPr>
        <w:t xml:space="preserve">- удобство информирования Заявителя о ходе предоставления муниципальной услуги, а также получения результата предоставления муниципальной услуги; </w:t>
      </w:r>
    </w:p>
    <w:p w:rsidR="00B50320" w:rsidRDefault="00B737D4">
      <w:pPr>
        <w:pStyle w:val="Default"/>
        <w:ind w:firstLine="708"/>
        <w:jc w:val="both"/>
        <w:rPr>
          <w:sz w:val="26"/>
          <w:szCs w:val="26"/>
        </w:rPr>
      </w:pPr>
      <w:r>
        <w:rPr>
          <w:sz w:val="26"/>
          <w:szCs w:val="26"/>
        </w:rPr>
        <w:t xml:space="preserve">- возможность получения Заявителем уведомлений о предоставлении муниципальной услуги с помощью ЕПГУ, РПГУ; </w:t>
      </w:r>
    </w:p>
    <w:p w:rsidR="00B50320" w:rsidRDefault="00B737D4">
      <w:pPr>
        <w:pStyle w:val="Default"/>
        <w:ind w:firstLine="708"/>
        <w:jc w:val="both"/>
        <w:rPr>
          <w:sz w:val="26"/>
          <w:szCs w:val="26"/>
        </w:rPr>
      </w:pPr>
      <w:r>
        <w:rPr>
          <w:sz w:val="26"/>
          <w:szCs w:val="26"/>
        </w:rPr>
        <w:t xml:space="preserve">2.13.2. Основными показателями качества предоставления муниципальной услуги являются: </w:t>
      </w:r>
    </w:p>
    <w:p w:rsidR="00B50320" w:rsidRDefault="00B737D4">
      <w:pPr>
        <w:pStyle w:val="Default"/>
        <w:spacing w:after="36"/>
        <w:ind w:firstLine="708"/>
        <w:jc w:val="both"/>
        <w:rPr>
          <w:sz w:val="26"/>
          <w:szCs w:val="26"/>
        </w:rPr>
      </w:pPr>
      <w:r>
        <w:rPr>
          <w:sz w:val="26"/>
          <w:szCs w:val="26"/>
        </w:rPr>
        <w:t xml:space="preserve">-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 </w:t>
      </w:r>
    </w:p>
    <w:p w:rsidR="00B50320" w:rsidRDefault="00B737D4">
      <w:pPr>
        <w:pStyle w:val="Default"/>
        <w:spacing w:after="36"/>
        <w:ind w:firstLine="708"/>
        <w:jc w:val="both"/>
        <w:rPr>
          <w:sz w:val="26"/>
          <w:szCs w:val="26"/>
        </w:rPr>
      </w:pPr>
      <w:r>
        <w:rPr>
          <w:sz w:val="26"/>
          <w:szCs w:val="26"/>
        </w:rPr>
        <w:t xml:space="preserve">- Минимально возможное количество взаимодействий Заявителя с должностными лицами, участвующими в предоставлении муниципальной услуги. </w:t>
      </w:r>
    </w:p>
    <w:p w:rsidR="00B50320" w:rsidRDefault="00B737D4">
      <w:pPr>
        <w:pStyle w:val="Default"/>
        <w:spacing w:after="36"/>
        <w:ind w:firstLine="708"/>
        <w:jc w:val="both"/>
        <w:rPr>
          <w:sz w:val="26"/>
          <w:szCs w:val="26"/>
        </w:rPr>
      </w:pPr>
      <w:r>
        <w:rPr>
          <w:sz w:val="26"/>
          <w:szCs w:val="26"/>
        </w:rPr>
        <w:t xml:space="preserve">- Отсутствие обоснованных жалоб на действия (бездействие) сотрудников и их некорректное (невнимательное) отношение к заявителям. </w:t>
      </w:r>
    </w:p>
    <w:p w:rsidR="00B50320" w:rsidRDefault="00B737D4">
      <w:pPr>
        <w:pStyle w:val="Default"/>
        <w:spacing w:after="36"/>
        <w:ind w:firstLine="708"/>
        <w:jc w:val="both"/>
        <w:rPr>
          <w:sz w:val="26"/>
          <w:szCs w:val="26"/>
        </w:rPr>
      </w:pPr>
      <w:r>
        <w:rPr>
          <w:sz w:val="26"/>
          <w:szCs w:val="26"/>
        </w:rPr>
        <w:t xml:space="preserve">- Отсутствие нарушений установленных сроков в процессе предоставления муниципальной услуги. </w:t>
      </w:r>
    </w:p>
    <w:p w:rsidR="00B50320" w:rsidRDefault="00B737D4">
      <w:pPr>
        <w:pStyle w:val="Default"/>
        <w:ind w:firstLine="708"/>
        <w:jc w:val="both"/>
        <w:rPr>
          <w:sz w:val="26"/>
          <w:szCs w:val="26"/>
        </w:rPr>
      </w:pPr>
      <w:r>
        <w:rPr>
          <w:sz w:val="26"/>
          <w:szCs w:val="26"/>
        </w:rPr>
        <w:t xml:space="preserve">-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 </w:t>
      </w:r>
    </w:p>
    <w:p w:rsidR="00B50320" w:rsidRDefault="00B50320">
      <w:pPr>
        <w:ind w:firstLine="708"/>
        <w:jc w:val="center"/>
        <w:rPr>
          <w:b/>
          <w:bCs/>
          <w:sz w:val="26"/>
          <w:szCs w:val="26"/>
        </w:rPr>
      </w:pPr>
    </w:p>
    <w:p w:rsidR="00B50320" w:rsidRDefault="00B737D4">
      <w:pPr>
        <w:ind w:firstLine="708"/>
        <w:jc w:val="center"/>
        <w:rPr>
          <w:b/>
          <w:bCs/>
          <w:sz w:val="26"/>
          <w:szCs w:val="26"/>
        </w:rPr>
      </w:pPr>
      <w:r>
        <w:rPr>
          <w:b/>
          <w:bCs/>
          <w:sz w:val="26"/>
          <w:szCs w:val="26"/>
        </w:rPr>
        <w:t>2.14. Иные требования к предоставлению муниципальной услуги</w:t>
      </w:r>
      <w:r>
        <w:rPr>
          <w:b/>
          <w:color w:val="000000"/>
          <w:sz w:val="26"/>
          <w:szCs w:val="26"/>
        </w:rPr>
        <w:t>,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услуги особенности предоставления муниципальной слуги в электронной форме</w:t>
      </w:r>
    </w:p>
    <w:p w:rsidR="00B50320" w:rsidRDefault="00B50320">
      <w:pPr>
        <w:pStyle w:val="Default"/>
        <w:rPr>
          <w:sz w:val="26"/>
          <w:szCs w:val="26"/>
        </w:rPr>
      </w:pPr>
    </w:p>
    <w:p w:rsidR="00B50320" w:rsidRDefault="00B737D4">
      <w:pPr>
        <w:pStyle w:val="Default"/>
        <w:spacing w:after="36"/>
        <w:ind w:firstLine="708"/>
        <w:jc w:val="both"/>
        <w:rPr>
          <w:sz w:val="26"/>
          <w:szCs w:val="26"/>
        </w:rPr>
      </w:pPr>
      <w:r>
        <w:rPr>
          <w:sz w:val="26"/>
          <w:szCs w:val="26"/>
        </w:rPr>
        <w:t>2.14.1. Услуги, являющиеся обязательными и необходимыми для предоставления муниципальной услуги, отсутствуют. В связи с отсутствием услуг, необходимых и обязательных для предоставления муниципальной услуги, плата за их предоставление отсутствует.</w:t>
      </w:r>
    </w:p>
    <w:p w:rsidR="00B50320" w:rsidRDefault="00B737D4">
      <w:pPr>
        <w:ind w:firstLine="540"/>
        <w:jc w:val="both"/>
        <w:rPr>
          <w:sz w:val="26"/>
          <w:szCs w:val="26"/>
        </w:rPr>
      </w:pPr>
      <w:r>
        <w:rPr>
          <w:sz w:val="26"/>
          <w:szCs w:val="26"/>
        </w:rPr>
        <w:t>2.14.2. Перечень информационных систем, используемых для предоставления Услуги:</w:t>
      </w:r>
    </w:p>
    <w:p w:rsidR="00B50320" w:rsidRDefault="00B737D4">
      <w:pPr>
        <w:ind w:firstLine="709"/>
        <w:jc w:val="both"/>
        <w:rPr>
          <w:sz w:val="26"/>
          <w:szCs w:val="26"/>
        </w:rPr>
      </w:pPr>
      <w:r>
        <w:rPr>
          <w:sz w:val="26"/>
          <w:szCs w:val="26"/>
        </w:rPr>
        <w:t>ФГИС «Единая система межведомственного электронного взаимодействия» (СМЭВ);</w:t>
      </w:r>
    </w:p>
    <w:p w:rsidR="00B50320" w:rsidRDefault="00B737D4">
      <w:pPr>
        <w:ind w:firstLine="709"/>
        <w:jc w:val="both"/>
        <w:rPr>
          <w:sz w:val="26"/>
          <w:szCs w:val="26"/>
        </w:rPr>
      </w:pPr>
      <w:r>
        <w:rPr>
          <w:sz w:val="26"/>
          <w:szCs w:val="26"/>
        </w:rPr>
        <w:t>ИС Единый портал Государственных услуг (ЕПГУ);</w:t>
      </w:r>
    </w:p>
    <w:p w:rsidR="00B50320" w:rsidRDefault="00B737D4">
      <w:pPr>
        <w:ind w:firstLine="709"/>
        <w:jc w:val="both"/>
        <w:rPr>
          <w:color w:val="000000"/>
          <w:sz w:val="26"/>
          <w:szCs w:val="26"/>
        </w:rPr>
      </w:pPr>
      <w:r>
        <w:rPr>
          <w:sz w:val="26"/>
          <w:szCs w:val="26"/>
        </w:rPr>
        <w:t xml:space="preserve">ИС </w:t>
      </w:r>
      <w:r>
        <w:rPr>
          <w:color w:val="000000" w:themeColor="text1"/>
          <w:sz w:val="26"/>
          <w:szCs w:val="26"/>
        </w:rPr>
        <w:t>Региональный портал государственных и муниципальных услуг Белгородской области (РПГУ);</w:t>
      </w:r>
    </w:p>
    <w:p w:rsidR="00B50320" w:rsidRDefault="00B737D4">
      <w:pPr>
        <w:ind w:firstLine="709"/>
        <w:jc w:val="both"/>
        <w:rPr>
          <w:sz w:val="26"/>
          <w:szCs w:val="26"/>
        </w:rPr>
      </w:pPr>
      <w:r>
        <w:rPr>
          <w:sz w:val="26"/>
          <w:szCs w:val="26"/>
        </w:rPr>
        <w:lastRenderedPageBreak/>
        <w:t>ФГИС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(ЕСИА)» (далее - ЕСИА).</w:t>
      </w:r>
    </w:p>
    <w:p w:rsidR="00B50320" w:rsidRDefault="00B737D4">
      <w:pPr>
        <w:pStyle w:val="Default"/>
        <w:ind w:firstLine="708"/>
        <w:jc w:val="both"/>
        <w:rPr>
          <w:sz w:val="26"/>
          <w:szCs w:val="26"/>
        </w:rPr>
      </w:pPr>
      <w:r>
        <w:rPr>
          <w:sz w:val="26"/>
          <w:szCs w:val="26"/>
        </w:rPr>
        <w:t xml:space="preserve">2.14.3. При предоставлении муниципальной услуги в электронной форме заявителю обеспечиваются: </w:t>
      </w:r>
    </w:p>
    <w:p w:rsidR="00B50320" w:rsidRDefault="00B737D4">
      <w:pPr>
        <w:ind w:firstLine="708"/>
        <w:jc w:val="both"/>
        <w:rPr>
          <w:sz w:val="26"/>
          <w:szCs w:val="26"/>
        </w:rPr>
      </w:pPr>
      <w:r>
        <w:rPr>
          <w:sz w:val="26"/>
          <w:szCs w:val="26"/>
        </w:rPr>
        <w:t>получение информации о порядке и сроках предоставления государственной (муниципальной) услуги;</w:t>
      </w:r>
    </w:p>
    <w:p w:rsidR="00B50320" w:rsidRDefault="00B737D4">
      <w:pPr>
        <w:pStyle w:val="Default"/>
        <w:ind w:firstLine="708"/>
        <w:jc w:val="both"/>
        <w:rPr>
          <w:sz w:val="26"/>
          <w:szCs w:val="26"/>
        </w:rPr>
      </w:pPr>
      <w:r>
        <w:rPr>
          <w:sz w:val="26"/>
          <w:szCs w:val="26"/>
        </w:rPr>
        <w:t xml:space="preserve">формирование заявления; </w:t>
      </w:r>
    </w:p>
    <w:p w:rsidR="00B50320" w:rsidRDefault="00B737D4">
      <w:pPr>
        <w:pStyle w:val="Default"/>
        <w:ind w:firstLine="708"/>
        <w:jc w:val="both"/>
        <w:rPr>
          <w:sz w:val="26"/>
          <w:szCs w:val="26"/>
        </w:rPr>
      </w:pPr>
      <w:r>
        <w:rPr>
          <w:sz w:val="26"/>
          <w:szCs w:val="26"/>
        </w:rPr>
        <w:t xml:space="preserve">прием и регистрация Уполномоченным органом заявления и иных документов, необходимых для предоставления муниципальной услуги; </w:t>
      </w:r>
    </w:p>
    <w:p w:rsidR="00B50320" w:rsidRDefault="00B737D4">
      <w:pPr>
        <w:pStyle w:val="Default"/>
        <w:ind w:firstLine="708"/>
        <w:jc w:val="both"/>
        <w:rPr>
          <w:sz w:val="26"/>
          <w:szCs w:val="26"/>
        </w:rPr>
      </w:pPr>
      <w:r>
        <w:rPr>
          <w:sz w:val="26"/>
          <w:szCs w:val="26"/>
        </w:rPr>
        <w:t xml:space="preserve">получение результата предоставления муниципальной услуги; </w:t>
      </w:r>
    </w:p>
    <w:p w:rsidR="00B50320" w:rsidRDefault="00B737D4">
      <w:pPr>
        <w:pStyle w:val="Default"/>
        <w:ind w:firstLine="708"/>
        <w:jc w:val="both"/>
        <w:rPr>
          <w:sz w:val="26"/>
          <w:szCs w:val="26"/>
        </w:rPr>
      </w:pPr>
      <w:r>
        <w:rPr>
          <w:sz w:val="26"/>
          <w:szCs w:val="26"/>
        </w:rPr>
        <w:t xml:space="preserve">получение сведений о ходе рассмотрения заявления; </w:t>
      </w:r>
    </w:p>
    <w:p w:rsidR="00B50320" w:rsidRDefault="00B737D4">
      <w:pPr>
        <w:pStyle w:val="Default"/>
        <w:jc w:val="both"/>
        <w:rPr>
          <w:sz w:val="26"/>
          <w:szCs w:val="26"/>
        </w:rPr>
      </w:pPr>
      <w:r>
        <w:rPr>
          <w:sz w:val="26"/>
          <w:szCs w:val="26"/>
        </w:rPr>
        <w:t xml:space="preserve">осуществление оценки качества предоставления муниципальной услуги; </w:t>
      </w:r>
    </w:p>
    <w:p w:rsidR="00B50320" w:rsidRDefault="00B737D4">
      <w:pPr>
        <w:pStyle w:val="Default"/>
        <w:ind w:firstLine="708"/>
        <w:jc w:val="both"/>
        <w:rPr>
          <w:sz w:val="26"/>
          <w:szCs w:val="26"/>
        </w:rPr>
      </w:pPr>
      <w:r>
        <w:rPr>
          <w:sz w:val="26"/>
          <w:szCs w:val="26"/>
        </w:rPr>
        <w:t xml:space="preserve">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 </w:t>
      </w:r>
    </w:p>
    <w:p w:rsidR="00B50320" w:rsidRDefault="00B737D4">
      <w:pPr>
        <w:pStyle w:val="Default"/>
        <w:ind w:firstLine="708"/>
        <w:jc w:val="both"/>
        <w:rPr>
          <w:sz w:val="26"/>
          <w:szCs w:val="26"/>
        </w:rPr>
      </w:pPr>
      <w:r>
        <w:rPr>
          <w:sz w:val="26"/>
          <w:szCs w:val="26"/>
        </w:rPr>
        <w:t xml:space="preserve">2.14.4. Формирование заявления осуществляется посредством заполнения электронной формы заявления на ЕПГУ, РПГУ без необходимости дополнительной подачи заявления в какой-либо иной форме. </w:t>
      </w:r>
    </w:p>
    <w:p w:rsidR="00B50320" w:rsidRDefault="00B737D4">
      <w:pPr>
        <w:pStyle w:val="Default"/>
        <w:ind w:firstLine="708"/>
        <w:jc w:val="both"/>
        <w:rPr>
          <w:sz w:val="26"/>
          <w:szCs w:val="26"/>
        </w:rPr>
      </w:pPr>
      <w:r>
        <w:rPr>
          <w:sz w:val="26"/>
          <w:szCs w:val="26"/>
        </w:rPr>
        <w:t xml:space="preserve">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w:t>
      </w:r>
    </w:p>
    <w:p w:rsidR="00B50320" w:rsidRDefault="00B737D4">
      <w:pPr>
        <w:pStyle w:val="Default"/>
        <w:ind w:firstLine="708"/>
        <w:jc w:val="both"/>
        <w:rPr>
          <w:sz w:val="26"/>
          <w:szCs w:val="26"/>
        </w:rPr>
      </w:pPr>
      <w:r>
        <w:rPr>
          <w:sz w:val="26"/>
          <w:szCs w:val="26"/>
        </w:rPr>
        <w:t xml:space="preserve">2.14.5. При формировании заявления в электронной форме заявителю обеспечивается: </w:t>
      </w:r>
    </w:p>
    <w:p w:rsidR="00B50320" w:rsidRDefault="00B737D4">
      <w:pPr>
        <w:pStyle w:val="Default"/>
        <w:ind w:firstLine="708"/>
        <w:jc w:val="both"/>
        <w:rPr>
          <w:sz w:val="26"/>
          <w:szCs w:val="26"/>
        </w:rPr>
      </w:pPr>
      <w:r>
        <w:rPr>
          <w:sz w:val="26"/>
          <w:szCs w:val="26"/>
        </w:rPr>
        <w:t xml:space="preserve">1) возможность копирования и сохранения заявления и иных документов, необходимых для предоставления муниципальной услуги; </w:t>
      </w:r>
    </w:p>
    <w:p w:rsidR="00B50320" w:rsidRDefault="00B737D4">
      <w:pPr>
        <w:pStyle w:val="Default"/>
        <w:ind w:firstLine="708"/>
        <w:jc w:val="both"/>
        <w:rPr>
          <w:sz w:val="26"/>
          <w:szCs w:val="26"/>
        </w:rPr>
      </w:pPr>
      <w:r>
        <w:rPr>
          <w:sz w:val="26"/>
          <w:szCs w:val="26"/>
        </w:rPr>
        <w:t xml:space="preserve">2) возможность печати на бумажном носителе копии электронной формы заявления; </w:t>
      </w:r>
    </w:p>
    <w:p w:rsidR="00B50320" w:rsidRDefault="00B737D4">
      <w:pPr>
        <w:pStyle w:val="Default"/>
        <w:ind w:firstLine="708"/>
        <w:jc w:val="both"/>
        <w:rPr>
          <w:sz w:val="26"/>
          <w:szCs w:val="26"/>
        </w:rPr>
      </w:pPr>
      <w:r>
        <w:rPr>
          <w:sz w:val="26"/>
          <w:szCs w:val="26"/>
        </w:rPr>
        <w:t xml:space="preserve">3)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 </w:t>
      </w:r>
    </w:p>
    <w:p w:rsidR="00B50320" w:rsidRDefault="00B737D4">
      <w:pPr>
        <w:pStyle w:val="Default"/>
        <w:ind w:firstLine="708"/>
        <w:jc w:val="both"/>
        <w:rPr>
          <w:sz w:val="27"/>
          <w:szCs w:val="27"/>
        </w:rPr>
      </w:pPr>
      <w:r>
        <w:rPr>
          <w:sz w:val="27"/>
          <w:szCs w:val="27"/>
        </w:rPr>
        <w:t xml:space="preserve">4)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РПГУ в части, касающейся сведений, отсутствующих в ЕСИА; </w:t>
      </w:r>
    </w:p>
    <w:p w:rsidR="00B50320" w:rsidRDefault="00B737D4">
      <w:pPr>
        <w:pStyle w:val="Default"/>
        <w:ind w:firstLine="708"/>
        <w:jc w:val="both"/>
        <w:rPr>
          <w:sz w:val="27"/>
          <w:szCs w:val="27"/>
        </w:rPr>
      </w:pPr>
      <w:r>
        <w:rPr>
          <w:sz w:val="27"/>
          <w:szCs w:val="27"/>
        </w:rPr>
        <w:t xml:space="preserve">5) возможность вернуться на любой из этапов заполнения электронной формы заявления без потери ранее введенной информации; </w:t>
      </w:r>
    </w:p>
    <w:p w:rsidR="00B50320" w:rsidRDefault="00B737D4">
      <w:pPr>
        <w:pStyle w:val="Default"/>
        <w:ind w:firstLine="708"/>
        <w:jc w:val="both"/>
        <w:rPr>
          <w:sz w:val="27"/>
          <w:szCs w:val="27"/>
        </w:rPr>
      </w:pPr>
      <w:r>
        <w:rPr>
          <w:sz w:val="27"/>
          <w:szCs w:val="27"/>
        </w:rPr>
        <w:t xml:space="preserve">6) возможность доступа заявителя на ЕПГУ, РПГУ к ранее поданным им заявлениям в течение не менее одного года, а также частично сформированных заявлений - в течение не менее 3 месяцев. </w:t>
      </w:r>
    </w:p>
    <w:p w:rsidR="00B50320" w:rsidRDefault="00B737D4">
      <w:pPr>
        <w:pStyle w:val="Default"/>
        <w:ind w:firstLine="708"/>
        <w:jc w:val="both"/>
        <w:rPr>
          <w:sz w:val="26"/>
          <w:szCs w:val="26"/>
        </w:rPr>
      </w:pPr>
      <w:r>
        <w:rPr>
          <w:sz w:val="26"/>
          <w:szCs w:val="26"/>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 РПГУ.</w:t>
      </w:r>
    </w:p>
    <w:p w:rsidR="00B50320" w:rsidRDefault="00B737D4">
      <w:pPr>
        <w:tabs>
          <w:tab w:val="left" w:pos="1560"/>
        </w:tabs>
        <w:jc w:val="both"/>
      </w:pPr>
      <w:r>
        <w:rPr>
          <w:color w:val="000000" w:themeColor="text1"/>
          <w:sz w:val="26"/>
          <w:szCs w:val="26"/>
        </w:rPr>
        <w:t xml:space="preserve">   </w:t>
      </w:r>
      <w:r>
        <w:rPr>
          <w:sz w:val="26"/>
          <w:szCs w:val="26"/>
        </w:rPr>
        <w:t xml:space="preserve">            </w:t>
      </w:r>
      <w:r>
        <w:rPr>
          <w:color w:val="000000" w:themeColor="text1"/>
          <w:sz w:val="26"/>
          <w:szCs w:val="26"/>
        </w:rPr>
        <w:t xml:space="preserve">2.14.6. </w:t>
      </w:r>
      <w:r>
        <w:rPr>
          <w:sz w:val="26"/>
          <w:szCs w:val="26"/>
        </w:rPr>
        <w:t>Уполномоченный орган обеспечивает:</w:t>
      </w:r>
    </w:p>
    <w:p w:rsidR="00B50320" w:rsidRDefault="00B737D4">
      <w:pPr>
        <w:pStyle w:val="Default"/>
        <w:jc w:val="both"/>
      </w:pPr>
      <w:r>
        <w:rPr>
          <w:sz w:val="26"/>
          <w:szCs w:val="26"/>
        </w:rPr>
        <w:lastRenderedPageBreak/>
        <w:t xml:space="preserve">           а) прием документов, необходимых для предоставления муниципальной услуги, и направление заявителю электронного сообщения о поступлении заявления; </w:t>
      </w:r>
    </w:p>
    <w:p w:rsidR="00B50320" w:rsidRDefault="00B737D4">
      <w:pPr>
        <w:pStyle w:val="Default"/>
        <w:jc w:val="both"/>
      </w:pPr>
      <w:r>
        <w:rPr>
          <w:sz w:val="26"/>
          <w:szCs w:val="26"/>
        </w:rPr>
        <w:t xml:space="preserve">           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 </w:t>
      </w:r>
    </w:p>
    <w:p w:rsidR="00B50320" w:rsidRDefault="00B737D4">
      <w:pPr>
        <w:pStyle w:val="Default"/>
        <w:jc w:val="both"/>
      </w:pPr>
      <w:r>
        <w:rPr>
          <w:color w:val="000000" w:themeColor="text1"/>
          <w:sz w:val="26"/>
          <w:szCs w:val="26"/>
        </w:rPr>
        <w:t xml:space="preserve">       </w:t>
      </w:r>
      <w:r>
        <w:rPr>
          <w:sz w:val="26"/>
          <w:szCs w:val="26"/>
        </w:rPr>
        <w:t xml:space="preserve">        </w:t>
      </w:r>
      <w:r>
        <w:rPr>
          <w:color w:val="000000" w:themeColor="text1"/>
          <w:sz w:val="26"/>
          <w:szCs w:val="26"/>
        </w:rPr>
        <w:t>2.14.7</w:t>
      </w:r>
      <w:r>
        <w:rPr>
          <w:sz w:val="26"/>
          <w:szCs w:val="26"/>
        </w:rPr>
        <w:t>: Сотрудник  отдела земельных ресурсов управления имущественных и земельных отношений администрации Чернянского района, ответственного за прием и регистрацию заявления о предоставлении муниципальной услуги:</w:t>
      </w:r>
    </w:p>
    <w:p w:rsidR="00B50320" w:rsidRDefault="00B737D4">
      <w:pPr>
        <w:pStyle w:val="Default"/>
        <w:jc w:val="both"/>
      </w:pPr>
      <w:r>
        <w:rPr>
          <w:sz w:val="26"/>
          <w:szCs w:val="26"/>
        </w:rPr>
        <w:t xml:space="preserve">        - проверяет наличие электронных заявлений, поступивших с ЕПГУ, РПГУ с периодом не реже 2 (двух) раз в день; </w:t>
      </w:r>
    </w:p>
    <w:p w:rsidR="00B50320" w:rsidRDefault="00B737D4">
      <w:pPr>
        <w:pStyle w:val="Default"/>
        <w:jc w:val="both"/>
      </w:pPr>
      <w:r>
        <w:rPr>
          <w:sz w:val="26"/>
          <w:szCs w:val="26"/>
        </w:rPr>
        <w:t xml:space="preserve">        -рассматривает поступившие заявления и приложенные образы документов (документы); </w:t>
      </w:r>
    </w:p>
    <w:p w:rsidR="00B50320" w:rsidRDefault="00B50320">
      <w:pPr>
        <w:pStyle w:val="Default"/>
        <w:jc w:val="center"/>
        <w:rPr>
          <w:sz w:val="26"/>
          <w:szCs w:val="26"/>
        </w:rPr>
      </w:pPr>
    </w:p>
    <w:p w:rsidR="00B50320" w:rsidRDefault="00B737D4">
      <w:pPr>
        <w:pStyle w:val="Default"/>
        <w:jc w:val="center"/>
        <w:rPr>
          <w:sz w:val="26"/>
          <w:szCs w:val="26"/>
        </w:rPr>
      </w:pPr>
      <w:r>
        <w:rPr>
          <w:b/>
          <w:bCs/>
          <w:sz w:val="26"/>
          <w:szCs w:val="26"/>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B50320" w:rsidRDefault="00B50320">
      <w:pPr>
        <w:rPr>
          <w:rFonts w:eastAsia="Times New Roman" w:cs="Times New Roman"/>
          <w:b/>
          <w:bCs/>
          <w:color w:val="000000"/>
          <w:sz w:val="26"/>
          <w:szCs w:val="26"/>
        </w:rPr>
      </w:pPr>
    </w:p>
    <w:p w:rsidR="00B50320" w:rsidRDefault="00B737D4">
      <w:pPr>
        <w:jc w:val="center"/>
        <w:rPr>
          <w:b/>
          <w:bCs/>
          <w:spacing w:val="2"/>
          <w:sz w:val="26"/>
          <w:szCs w:val="26"/>
        </w:rPr>
      </w:pPr>
      <w:r>
        <w:rPr>
          <w:b/>
          <w:spacing w:val="2"/>
          <w:sz w:val="26"/>
          <w:szCs w:val="26"/>
        </w:rPr>
        <w:t>3.1 П</w:t>
      </w:r>
      <w:r>
        <w:rPr>
          <w:b/>
          <w:bCs/>
          <w:spacing w:val="2"/>
          <w:sz w:val="26"/>
          <w:szCs w:val="26"/>
        </w:rPr>
        <w:t>еречень вариантов предоставления,</w:t>
      </w:r>
    </w:p>
    <w:p w:rsidR="00B50320" w:rsidRDefault="00B737D4">
      <w:pPr>
        <w:jc w:val="center"/>
        <w:rPr>
          <w:b/>
          <w:bCs/>
          <w:spacing w:val="2"/>
          <w:sz w:val="26"/>
          <w:szCs w:val="26"/>
        </w:rPr>
      </w:pPr>
      <w:r>
        <w:rPr>
          <w:b/>
          <w:bCs/>
          <w:spacing w:val="2"/>
          <w:sz w:val="26"/>
          <w:szCs w:val="26"/>
        </w:rPr>
        <w:t>муниципальной услуги</w:t>
      </w:r>
    </w:p>
    <w:p w:rsidR="00B50320" w:rsidRDefault="00B50320">
      <w:pPr>
        <w:pStyle w:val="afb"/>
        <w:ind w:firstLine="709"/>
        <w:jc w:val="center"/>
        <w:rPr>
          <w:b/>
          <w:bCs/>
          <w:spacing w:val="2"/>
          <w:sz w:val="26"/>
          <w:szCs w:val="26"/>
        </w:rPr>
      </w:pPr>
    </w:p>
    <w:p w:rsidR="00B50320" w:rsidRDefault="00B737D4">
      <w:pPr>
        <w:jc w:val="center"/>
        <w:rPr>
          <w:sz w:val="26"/>
          <w:szCs w:val="26"/>
        </w:rPr>
      </w:pPr>
      <w:r>
        <w:rPr>
          <w:sz w:val="26"/>
          <w:szCs w:val="26"/>
        </w:rPr>
        <w:t>3.1.1. Настоящий раздел содержит состав, последовательность и сроки выполнения административных процедур для следующих вариантов Услуги:</w:t>
      </w:r>
    </w:p>
    <w:p w:rsidR="00B50320" w:rsidRDefault="00B737D4">
      <w:pPr>
        <w:ind w:firstLine="708"/>
        <w:jc w:val="both"/>
        <w:rPr>
          <w:sz w:val="26"/>
          <w:szCs w:val="26"/>
        </w:rPr>
      </w:pPr>
      <w:r>
        <w:rPr>
          <w:sz w:val="26"/>
          <w:szCs w:val="26"/>
        </w:rPr>
        <w:t>1) Заявление о проведении аукциона по продаже земельного участка, находящегося в муниципальной собственности или государственная собственность на который не разграничена, аукциона на право заключения договора аренды земельного участка, находящегося в муниципальной собственности или государственная собственность на который не разграничена, подано физическим лицом;</w:t>
      </w:r>
    </w:p>
    <w:p w:rsidR="00B50320" w:rsidRDefault="00B737D4">
      <w:pPr>
        <w:ind w:firstLine="708"/>
        <w:jc w:val="both"/>
        <w:rPr>
          <w:sz w:val="26"/>
          <w:szCs w:val="26"/>
        </w:rPr>
      </w:pPr>
      <w:r>
        <w:rPr>
          <w:sz w:val="26"/>
          <w:szCs w:val="26"/>
        </w:rPr>
        <w:t>2) Заявление о проведении аукциона по продаже земельного участка, находящегося в муниципальной собственности или государственная собственность на который не разграничена, аукциона на право заключения договора аренды земельного участка, находящегося в муниципальной собственности или государственная собственность на который не разграничена, подано индивидуальным предпринимателем;</w:t>
      </w:r>
    </w:p>
    <w:p w:rsidR="00B50320" w:rsidRDefault="00B737D4">
      <w:pPr>
        <w:ind w:firstLine="708"/>
        <w:jc w:val="both"/>
        <w:rPr>
          <w:sz w:val="26"/>
          <w:szCs w:val="26"/>
        </w:rPr>
      </w:pPr>
      <w:r>
        <w:rPr>
          <w:sz w:val="26"/>
          <w:szCs w:val="26"/>
        </w:rPr>
        <w:t>3) Заявление о проведении аукциона по продаже земельного участка, находящегося в муниципальной собственности или государственная собственность на который не разграничена, аукциона на право заключения договора аренды земельного участка, находящегося в муниципальной собственности или государственная собственность на который не разграничена, подано юридическим лицом.</w:t>
      </w:r>
    </w:p>
    <w:p w:rsidR="00B50320" w:rsidRDefault="00B737D4">
      <w:pPr>
        <w:widowControl/>
        <w:pBdr>
          <w:top w:val="none" w:sz="0" w:space="0" w:color="auto"/>
          <w:left w:val="none" w:sz="0" w:space="0" w:color="auto"/>
          <w:bottom w:val="none" w:sz="0" w:space="0" w:color="auto"/>
          <w:right w:val="none" w:sz="0" w:space="0" w:color="auto"/>
          <w:between w:val="none" w:sz="0" w:space="0" w:color="auto"/>
        </w:pBdr>
        <w:ind w:firstLine="540"/>
        <w:jc w:val="both"/>
        <w:rPr>
          <w:rFonts w:eastAsiaTheme="minorHAnsi" w:cs="Times New Roman"/>
          <w:sz w:val="26"/>
          <w:szCs w:val="26"/>
          <w:lang w:eastAsia="en-US"/>
        </w:rPr>
      </w:pPr>
      <w:r>
        <w:rPr>
          <w:rFonts w:eastAsiaTheme="minorHAnsi" w:cs="Times New Roman"/>
          <w:sz w:val="26"/>
          <w:szCs w:val="26"/>
          <w:lang w:eastAsia="en-US"/>
        </w:rPr>
        <w:t>4) Предоставление земельного участка, находящегося в муниципальной собственности или государственная собственность на который не разграничена, в аренду или собственность физическим лицам;</w:t>
      </w:r>
    </w:p>
    <w:p w:rsidR="00B50320" w:rsidRDefault="00B737D4">
      <w:pPr>
        <w:widowControl/>
        <w:pBdr>
          <w:top w:val="none" w:sz="0" w:space="0" w:color="auto"/>
          <w:left w:val="none" w:sz="0" w:space="0" w:color="auto"/>
          <w:bottom w:val="none" w:sz="0" w:space="0" w:color="auto"/>
          <w:right w:val="none" w:sz="0" w:space="0" w:color="auto"/>
          <w:between w:val="none" w:sz="0" w:space="0" w:color="auto"/>
        </w:pBdr>
        <w:ind w:firstLine="540"/>
        <w:jc w:val="both"/>
        <w:rPr>
          <w:rFonts w:eastAsiaTheme="minorHAnsi" w:cs="Times New Roman"/>
          <w:sz w:val="26"/>
          <w:szCs w:val="26"/>
          <w:lang w:eastAsia="en-US"/>
        </w:rPr>
      </w:pPr>
      <w:r>
        <w:rPr>
          <w:rFonts w:eastAsiaTheme="minorHAnsi" w:cs="Times New Roman"/>
          <w:sz w:val="26"/>
          <w:szCs w:val="26"/>
          <w:lang w:eastAsia="en-US"/>
        </w:rPr>
        <w:t>5) Предоставление земельного участка, находящегося в муниципальной собственности или государственная собственность на который не разграничена, в аренду или собственность, индивидуальным предпринимателям;</w:t>
      </w:r>
    </w:p>
    <w:p w:rsidR="00B50320" w:rsidRDefault="00B737D4">
      <w:pPr>
        <w:widowControl/>
        <w:pBdr>
          <w:top w:val="none" w:sz="0" w:space="0" w:color="auto"/>
          <w:left w:val="none" w:sz="0" w:space="0" w:color="auto"/>
          <w:bottom w:val="none" w:sz="0" w:space="0" w:color="auto"/>
          <w:right w:val="none" w:sz="0" w:space="0" w:color="auto"/>
          <w:between w:val="none" w:sz="0" w:space="0" w:color="auto"/>
        </w:pBdr>
        <w:ind w:firstLine="540"/>
        <w:jc w:val="both"/>
        <w:rPr>
          <w:rFonts w:eastAsiaTheme="minorHAnsi" w:cs="Times New Roman"/>
          <w:sz w:val="26"/>
          <w:szCs w:val="26"/>
          <w:lang w:eastAsia="en-US"/>
        </w:rPr>
      </w:pPr>
      <w:r>
        <w:rPr>
          <w:rFonts w:eastAsiaTheme="minorHAnsi" w:cs="Times New Roman"/>
          <w:sz w:val="26"/>
          <w:szCs w:val="26"/>
          <w:lang w:eastAsia="en-US"/>
        </w:rPr>
        <w:lastRenderedPageBreak/>
        <w:t>6) Предоставление земельного участка, находящегося в муниципальной собственности или государственная собственность на который не разграничена, в аренду или собственность, юридическим лицам;</w:t>
      </w:r>
    </w:p>
    <w:p w:rsidR="00B50320" w:rsidRDefault="00B737D4">
      <w:pPr>
        <w:ind w:firstLine="709"/>
        <w:jc w:val="both"/>
        <w:rPr>
          <w:rFonts w:eastAsia="Times New Roman" w:cs="Arial"/>
          <w:color w:val="000000"/>
          <w:sz w:val="26"/>
          <w:szCs w:val="26"/>
        </w:rPr>
      </w:pPr>
      <w:r>
        <w:rPr>
          <w:sz w:val="26"/>
          <w:szCs w:val="26"/>
        </w:rPr>
        <w:t>7) Исправление допущенных опечаток и (или) ошибок</w:t>
      </w:r>
      <w:r>
        <w:rPr>
          <w:color w:val="000000" w:themeColor="text1"/>
          <w:sz w:val="26"/>
          <w:szCs w:val="26"/>
        </w:rPr>
        <w:t xml:space="preserve"> в выданных в результате предоставления Услуги документах</w:t>
      </w:r>
      <w:r>
        <w:rPr>
          <w:rFonts w:eastAsia="Times New Roman" w:cs="Arial"/>
          <w:color w:val="000000" w:themeColor="text1"/>
          <w:sz w:val="26"/>
          <w:szCs w:val="26"/>
        </w:rPr>
        <w:t>.</w:t>
      </w:r>
    </w:p>
    <w:p w:rsidR="00B50320" w:rsidRDefault="00B50320">
      <w:pPr>
        <w:jc w:val="center"/>
        <w:rPr>
          <w:b/>
          <w:spacing w:val="2"/>
          <w:sz w:val="27"/>
          <w:szCs w:val="27"/>
        </w:rPr>
      </w:pPr>
    </w:p>
    <w:p w:rsidR="00B50320" w:rsidRDefault="00B737D4">
      <w:pPr>
        <w:jc w:val="center"/>
        <w:rPr>
          <w:b/>
          <w:spacing w:val="2"/>
          <w:sz w:val="27"/>
          <w:szCs w:val="27"/>
        </w:rPr>
      </w:pPr>
      <w:r>
        <w:rPr>
          <w:b/>
          <w:spacing w:val="2"/>
          <w:sz w:val="27"/>
          <w:szCs w:val="27"/>
        </w:rPr>
        <w:t>3.2. Описание административной процедуры</w:t>
      </w:r>
    </w:p>
    <w:p w:rsidR="00B50320" w:rsidRDefault="00B737D4">
      <w:pPr>
        <w:jc w:val="center"/>
        <w:rPr>
          <w:b/>
          <w:spacing w:val="2"/>
          <w:sz w:val="27"/>
          <w:szCs w:val="27"/>
        </w:rPr>
      </w:pPr>
      <w:r>
        <w:rPr>
          <w:b/>
          <w:spacing w:val="2"/>
          <w:sz w:val="27"/>
          <w:szCs w:val="27"/>
        </w:rPr>
        <w:t>профилирования заявителя</w:t>
      </w:r>
    </w:p>
    <w:p w:rsidR="00B50320" w:rsidRDefault="00B737D4">
      <w:pPr>
        <w:pStyle w:val="Default"/>
        <w:ind w:firstLine="708"/>
        <w:jc w:val="both"/>
        <w:rPr>
          <w:sz w:val="26"/>
          <w:szCs w:val="26"/>
        </w:rPr>
      </w:pPr>
      <w:r>
        <w:rPr>
          <w:sz w:val="26"/>
          <w:szCs w:val="26"/>
        </w:rPr>
        <w:t xml:space="preserve">3.2.1. Вариант предоставления муниципальной услуги определяется на основании ответов на вопросы анкетирования Заявителя в Уполномоченном органе, посредством ЕПГУ, РПГУ. </w:t>
      </w:r>
    </w:p>
    <w:p w:rsidR="00B50320" w:rsidRDefault="00B737D4">
      <w:pPr>
        <w:ind w:firstLine="709"/>
        <w:jc w:val="both"/>
        <w:rPr>
          <w:sz w:val="26"/>
          <w:szCs w:val="26"/>
        </w:rPr>
      </w:pPr>
      <w:r>
        <w:rPr>
          <w:sz w:val="26"/>
          <w:szCs w:val="26"/>
        </w:rPr>
        <w:t xml:space="preserve">3.2.2. Вариант Услуги определяется на основании признаков заявителя и результата оказания Услуги, за предоставлением которой обратился заявитель, указанных в приложении № 3 к административному регламенту, путем его анкетирования. Анкетирование заявителя осуществляется в Уполномоченном органе, предоставляющем муниципальную услугу, и включает в себя выяснение вопросов, позволяющих выявить перечень признаков заявителя.         </w:t>
      </w:r>
    </w:p>
    <w:p w:rsidR="00B50320" w:rsidRDefault="00B737D4">
      <w:pPr>
        <w:ind w:firstLine="709"/>
        <w:jc w:val="both"/>
        <w:rPr>
          <w:sz w:val="26"/>
          <w:szCs w:val="26"/>
        </w:rPr>
      </w:pPr>
      <w:r>
        <w:rPr>
          <w:sz w:val="26"/>
          <w:szCs w:val="26"/>
        </w:rPr>
        <w:t>3.2.3. По результатам получения ответов от заявителя на вопросы анкетирования определяется полный перечень комбинаций признаков в соответствии с настоящим Административным регламентом, каждая из которых соответствует одному варианту муниципальной услуги.</w:t>
      </w:r>
    </w:p>
    <w:p w:rsidR="00B50320" w:rsidRDefault="00B50320">
      <w:pPr>
        <w:pStyle w:val="Default"/>
        <w:ind w:firstLine="708"/>
        <w:jc w:val="both"/>
        <w:rPr>
          <w:sz w:val="27"/>
          <w:szCs w:val="27"/>
        </w:rPr>
      </w:pPr>
    </w:p>
    <w:p w:rsidR="00B50320" w:rsidRDefault="00B737D4">
      <w:pPr>
        <w:pStyle w:val="Default"/>
        <w:ind w:firstLine="708"/>
        <w:jc w:val="center"/>
        <w:rPr>
          <w:szCs w:val="26"/>
        </w:rPr>
      </w:pPr>
      <w:r>
        <w:rPr>
          <w:b/>
          <w:sz w:val="26"/>
          <w:szCs w:val="26"/>
        </w:rPr>
        <w:t xml:space="preserve">3.3. Вариант 1. </w:t>
      </w:r>
    </w:p>
    <w:p w:rsidR="00B50320" w:rsidRDefault="00B737D4">
      <w:pPr>
        <w:widowControl/>
        <w:pBdr>
          <w:top w:val="none" w:sz="0" w:space="0" w:color="000000"/>
          <w:left w:val="none" w:sz="0" w:space="0" w:color="000000"/>
          <w:bottom w:val="none" w:sz="0" w:space="0" w:color="000000"/>
          <w:right w:val="none" w:sz="0" w:space="0" w:color="000000"/>
          <w:between w:val="none" w:sz="0" w:space="0" w:color="000000"/>
        </w:pBdr>
        <w:ind w:firstLine="540"/>
        <w:jc w:val="center"/>
        <w:rPr>
          <w:rFonts w:cs="Times New Roman"/>
          <w:b/>
          <w:color w:val="000000"/>
        </w:rPr>
      </w:pPr>
      <w:r>
        <w:rPr>
          <w:b/>
          <w:sz w:val="26"/>
          <w:szCs w:val="26"/>
        </w:rPr>
        <w:t>Заявление о проведении аукциона по продаже земельного участка, находящегося в муниципальной собственности или государственная собственность на который не разграничена, аукциона на право заключения договора аренды земельного участка, находящегося в муниципальной собственности или государственная собственность на который не разграничена, подано физическим лицом</w:t>
      </w:r>
    </w:p>
    <w:p w:rsidR="00B50320" w:rsidRDefault="00B50320">
      <w:pPr>
        <w:pStyle w:val="Default"/>
        <w:ind w:firstLine="708"/>
        <w:jc w:val="center"/>
      </w:pPr>
    </w:p>
    <w:p w:rsidR="00B50320" w:rsidRDefault="00B737D4">
      <w:pPr>
        <w:ind w:firstLine="709"/>
        <w:jc w:val="both"/>
      </w:pPr>
      <w:r>
        <w:rPr>
          <w:sz w:val="26"/>
          <w:szCs w:val="26"/>
        </w:rPr>
        <w:t>3.3.1. Процедуры варианта № 1 предоставления муниципальной услуги:</w:t>
      </w:r>
    </w:p>
    <w:p w:rsidR="00B50320" w:rsidRDefault="00B737D4">
      <w:pPr>
        <w:ind w:firstLine="709"/>
        <w:jc w:val="both"/>
      </w:pPr>
      <w:r>
        <w:rPr>
          <w:sz w:val="26"/>
          <w:szCs w:val="26"/>
        </w:rPr>
        <w:t>1) Прием (получение) и регистрация заявления и иных документов, необходимых для предоставления муниципальной услуги;</w:t>
      </w:r>
    </w:p>
    <w:p w:rsidR="00B50320" w:rsidRDefault="00B737D4">
      <w:pPr>
        <w:tabs>
          <w:tab w:val="left" w:pos="7980"/>
        </w:tabs>
        <w:ind w:firstLine="709"/>
        <w:jc w:val="both"/>
      </w:pPr>
      <w:r>
        <w:rPr>
          <w:sz w:val="26"/>
          <w:szCs w:val="26"/>
        </w:rPr>
        <w:t>2) Межведомственное информационное взаимодействие;</w:t>
      </w:r>
    </w:p>
    <w:p w:rsidR="00B50320" w:rsidRDefault="00B737D4">
      <w:pPr>
        <w:ind w:firstLine="709"/>
        <w:jc w:val="both"/>
      </w:pPr>
      <w:r>
        <w:rPr>
          <w:sz w:val="26"/>
          <w:szCs w:val="26"/>
        </w:rPr>
        <w:t>3) Принятие решения о предоставлении (об отказе в предоставлении) муниципальной услуги;</w:t>
      </w:r>
    </w:p>
    <w:p w:rsidR="00B50320" w:rsidRDefault="00B737D4">
      <w:pPr>
        <w:ind w:firstLine="709"/>
        <w:jc w:val="both"/>
      </w:pPr>
      <w:r>
        <w:rPr>
          <w:sz w:val="26"/>
          <w:szCs w:val="26"/>
        </w:rPr>
        <w:t>4) Предоставление результата муниципальной услуги.</w:t>
      </w:r>
    </w:p>
    <w:p w:rsidR="00B50320" w:rsidRDefault="00B737D4">
      <w:pPr>
        <w:pStyle w:val="afb"/>
        <w:ind w:left="0" w:firstLine="540"/>
        <w:jc w:val="both"/>
      </w:pPr>
      <w:r>
        <w:rPr>
          <w:sz w:val="26"/>
          <w:szCs w:val="26"/>
        </w:rPr>
        <w:t xml:space="preserve">3.3.2. Максимальный срок предоставления варианта № 1 Услуги не должен превышать </w:t>
      </w:r>
      <w:r>
        <w:rPr>
          <w:sz w:val="26"/>
          <w:szCs w:val="26"/>
          <w:highlight w:val="white"/>
        </w:rPr>
        <w:t xml:space="preserve">50 (пятидесяти) календарных дней </w:t>
      </w:r>
      <w:r>
        <w:rPr>
          <w:sz w:val="26"/>
          <w:szCs w:val="26"/>
        </w:rPr>
        <w:t>со дня регистрации поступившего заявления в Уполномоченном органе, в том числе, если заявление о предоставлении муниципальной услуги и документы и (или) информация, необходимые для предоставления муниципальной услуги, поданы заявителем посредством почтового отправления в Уполномоченный орган; в ЕПГУ, РПГУ</w:t>
      </w:r>
      <w:r>
        <w:rPr>
          <w:sz w:val="26"/>
          <w:szCs w:val="26"/>
          <w:highlight w:val="white"/>
        </w:rPr>
        <w:t xml:space="preserve">.  </w:t>
      </w:r>
      <w:r>
        <w:rPr>
          <w:sz w:val="26"/>
          <w:szCs w:val="26"/>
        </w:rPr>
        <w:t xml:space="preserve"> </w:t>
      </w:r>
    </w:p>
    <w:p w:rsidR="00B50320" w:rsidRDefault="00B737D4">
      <w:pPr>
        <w:tabs>
          <w:tab w:val="left" w:pos="1560"/>
        </w:tabs>
        <w:jc w:val="both"/>
        <w:rPr>
          <w:color w:val="000000"/>
        </w:rPr>
      </w:pPr>
      <w:r>
        <w:rPr>
          <w:color w:val="000000" w:themeColor="text1"/>
          <w:sz w:val="26"/>
          <w:szCs w:val="26"/>
        </w:rPr>
        <w:t xml:space="preserve">           3.3.3. Результатом предоставления варианта муниципальной услуги является:</w:t>
      </w:r>
    </w:p>
    <w:p w:rsidR="00B50320" w:rsidRDefault="00B737D4">
      <w:pPr>
        <w:tabs>
          <w:tab w:val="left" w:pos="993"/>
        </w:tabs>
        <w:jc w:val="both"/>
      </w:pPr>
      <w:r>
        <w:rPr>
          <w:rFonts w:eastAsiaTheme="minorHAnsi" w:cs="Times New Roman"/>
          <w:sz w:val="26"/>
          <w:szCs w:val="26"/>
          <w:lang w:eastAsia="en-US"/>
        </w:rPr>
        <w:t xml:space="preserve">          - </w:t>
      </w:r>
      <w:r>
        <w:rPr>
          <w:sz w:val="26"/>
          <w:szCs w:val="26"/>
        </w:rPr>
        <w:t>решение о проведении торгов в форме аукциона по продаже земельного участка или в форме аукциона на право заключения договора аренды земельного участка;</w:t>
      </w:r>
    </w:p>
    <w:p w:rsidR="00B50320" w:rsidRDefault="00B737D4">
      <w:pPr>
        <w:pStyle w:val="ConsPlusNormal0"/>
        <w:tabs>
          <w:tab w:val="left" w:pos="993"/>
        </w:tabs>
        <w:ind w:firstLine="567"/>
        <w:jc w:val="both"/>
        <w:rPr>
          <w:rFonts w:ascii="Times New Roman" w:hAnsi="Times New Roman" w:cs="Times New Roman"/>
        </w:rPr>
      </w:pPr>
      <w:r>
        <w:rPr>
          <w:rFonts w:ascii="Times New Roman" w:hAnsi="Times New Roman" w:cs="Times New Roman"/>
          <w:sz w:val="26"/>
          <w:szCs w:val="26"/>
        </w:rPr>
        <w:t xml:space="preserve"> - решение об отказе в проведении торгов в форме аукциона по продаже земельного участка либо об отказе в проведении торгов в форме аукциона на право заключения договора аренды земельного участка</w:t>
      </w:r>
      <w:r>
        <w:rPr>
          <w:rFonts w:ascii="Times New Roman" w:hAnsi="Times New Roman" w:cs="Times New Roman"/>
        </w:rPr>
        <w:t>.</w:t>
      </w:r>
    </w:p>
    <w:p w:rsidR="00B50320" w:rsidRDefault="00B50320">
      <w:pPr>
        <w:pBdr>
          <w:left w:val="none" w:sz="4" w:space="2" w:color="000000"/>
        </w:pBdr>
        <w:tabs>
          <w:tab w:val="left" w:pos="1560"/>
        </w:tabs>
        <w:jc w:val="both"/>
      </w:pPr>
    </w:p>
    <w:p w:rsidR="00B50320" w:rsidRDefault="00B737D4">
      <w:pPr>
        <w:pBdr>
          <w:left w:val="none" w:sz="4" w:space="2" w:color="000000"/>
        </w:pBdr>
        <w:ind w:firstLine="540"/>
        <w:jc w:val="center"/>
      </w:pPr>
      <w:r>
        <w:rPr>
          <w:b/>
          <w:sz w:val="26"/>
          <w:szCs w:val="26"/>
        </w:rPr>
        <w:t xml:space="preserve">3.3.4. Прием (получение) и регистрация заявления и иных документов, необходимых для предоставления муниципальной услуги </w:t>
      </w:r>
    </w:p>
    <w:p w:rsidR="00B50320" w:rsidRDefault="00B50320">
      <w:pPr>
        <w:pBdr>
          <w:left w:val="none" w:sz="4" w:space="2" w:color="000000"/>
        </w:pBdr>
        <w:ind w:firstLine="540"/>
        <w:jc w:val="center"/>
      </w:pPr>
    </w:p>
    <w:p w:rsidR="00B50320" w:rsidRDefault="00B737D4">
      <w:pPr>
        <w:pBdr>
          <w:left w:val="none" w:sz="4" w:space="2" w:color="000000"/>
        </w:pBdr>
        <w:ind w:firstLine="540"/>
        <w:jc w:val="both"/>
        <w:rPr>
          <w:sz w:val="26"/>
        </w:rPr>
      </w:pPr>
      <w:r>
        <w:rPr>
          <w:sz w:val="26"/>
          <w:szCs w:val="26"/>
        </w:rPr>
        <w:t>3.3.4.1.</w:t>
      </w:r>
      <w:r>
        <w:rPr>
          <w:b/>
          <w:sz w:val="26"/>
          <w:szCs w:val="26"/>
        </w:rPr>
        <w:t> </w:t>
      </w:r>
      <w:r>
        <w:rPr>
          <w:sz w:val="26"/>
          <w:szCs w:val="26"/>
        </w:rPr>
        <w:t>Для получения муниципальной услуги заявитель представляет:</w:t>
      </w:r>
    </w:p>
    <w:p w:rsidR="00B50320" w:rsidRDefault="00B737D4">
      <w:pPr>
        <w:pBdr>
          <w:left w:val="none" w:sz="4" w:space="2" w:color="000000"/>
        </w:pBdr>
        <w:jc w:val="both"/>
        <w:rPr>
          <w:sz w:val="26"/>
          <w:szCs w:val="26"/>
        </w:rPr>
      </w:pPr>
      <w:r>
        <w:rPr>
          <w:sz w:val="26"/>
          <w:szCs w:val="26"/>
        </w:rPr>
        <w:t>- заявление о проведении аукциона по форме согласно приложению №</w:t>
      </w:r>
      <w:r>
        <w:rPr>
          <w:color w:val="C00000"/>
          <w:sz w:val="26"/>
          <w:szCs w:val="26"/>
        </w:rPr>
        <w:t> </w:t>
      </w:r>
      <w:r>
        <w:rPr>
          <w:sz w:val="26"/>
          <w:szCs w:val="26"/>
        </w:rPr>
        <w:t>1 к Административному регламенту.</w:t>
      </w:r>
    </w:p>
    <w:p w:rsidR="00B50320" w:rsidRDefault="00B737D4">
      <w:pPr>
        <w:ind w:firstLine="540"/>
        <w:jc w:val="both"/>
      </w:pPr>
      <w:r>
        <w:rPr>
          <w:sz w:val="26"/>
          <w:szCs w:val="26"/>
        </w:rPr>
        <w:t>Заявление о проведении аукциона должно содержать:</w:t>
      </w:r>
    </w:p>
    <w:p w:rsidR="00B50320" w:rsidRDefault="00B737D4">
      <w:pPr>
        <w:ind w:left="540"/>
        <w:jc w:val="both"/>
      </w:pPr>
      <w:r>
        <w:rPr>
          <w:sz w:val="26"/>
          <w:szCs w:val="26"/>
        </w:rPr>
        <w:t>1) паспортные данные заявителя;</w:t>
      </w:r>
    </w:p>
    <w:p w:rsidR="00B50320" w:rsidRDefault="00B737D4">
      <w:pPr>
        <w:ind w:left="540"/>
        <w:jc w:val="both"/>
      </w:pPr>
      <w:r>
        <w:rPr>
          <w:sz w:val="26"/>
          <w:szCs w:val="26"/>
        </w:rPr>
        <w:t>2) кадастровый номер земельного участка;</w:t>
      </w:r>
    </w:p>
    <w:p w:rsidR="00B50320" w:rsidRDefault="00B737D4">
      <w:pPr>
        <w:ind w:left="540"/>
        <w:jc w:val="both"/>
      </w:pPr>
      <w:r>
        <w:rPr>
          <w:sz w:val="26"/>
          <w:szCs w:val="26"/>
        </w:rPr>
        <w:t>3) адрес земельного участка;</w:t>
      </w:r>
    </w:p>
    <w:p w:rsidR="00B50320" w:rsidRDefault="00B737D4">
      <w:pPr>
        <w:ind w:left="540"/>
        <w:jc w:val="both"/>
      </w:pPr>
      <w:r>
        <w:rPr>
          <w:sz w:val="26"/>
          <w:szCs w:val="26"/>
        </w:rPr>
        <w:t>4) вид разрешенного использования земельного участка;</w:t>
      </w:r>
    </w:p>
    <w:p w:rsidR="00B50320" w:rsidRDefault="00B737D4">
      <w:pPr>
        <w:ind w:left="540"/>
        <w:jc w:val="both"/>
      </w:pPr>
      <w:r>
        <w:rPr>
          <w:sz w:val="26"/>
          <w:szCs w:val="26"/>
        </w:rPr>
        <w:t>5) срок предоставления земельного участка;</w:t>
      </w:r>
    </w:p>
    <w:p w:rsidR="00B50320" w:rsidRDefault="00B737D4">
      <w:pPr>
        <w:ind w:left="540"/>
        <w:jc w:val="both"/>
        <w:rPr>
          <w:sz w:val="26"/>
        </w:rPr>
      </w:pPr>
      <w:r>
        <w:rPr>
          <w:sz w:val="26"/>
          <w:szCs w:val="26"/>
        </w:rPr>
        <w:t>6) дату и подпись заявителя.</w:t>
      </w:r>
    </w:p>
    <w:p w:rsidR="00B50320" w:rsidRDefault="00B737D4">
      <w:pPr>
        <w:ind w:firstLine="567"/>
        <w:jc w:val="both"/>
        <w:rPr>
          <w:sz w:val="26"/>
          <w:szCs w:val="26"/>
        </w:rPr>
      </w:pPr>
      <w:r>
        <w:rPr>
          <w:rFonts w:eastAsiaTheme="minorHAnsi"/>
          <w:sz w:val="26"/>
          <w:szCs w:val="26"/>
          <w:lang w:eastAsia="en-US"/>
        </w:rPr>
        <w:t xml:space="preserve">Заявление </w:t>
      </w:r>
      <w:r>
        <w:rPr>
          <w:sz w:val="26"/>
          <w:szCs w:val="26"/>
        </w:rPr>
        <w:t xml:space="preserve">о проведении аукциона по предоставлению в собственность или в аренду земельного участка </w:t>
      </w:r>
      <w:r>
        <w:rPr>
          <w:rFonts w:eastAsiaTheme="minorHAnsi"/>
          <w:sz w:val="26"/>
          <w:szCs w:val="26"/>
          <w:lang w:eastAsia="en-US"/>
        </w:rPr>
        <w:t>в форме электронного докумен</w:t>
      </w:r>
      <w:r>
        <w:rPr>
          <w:rFonts w:eastAsiaTheme="minorHAnsi"/>
          <w:sz w:val="26"/>
          <w:szCs w:val="26"/>
          <w:highlight w:val="white"/>
          <w:lang w:eastAsia="en-US"/>
        </w:rPr>
        <w:t>та в</w:t>
      </w:r>
      <w:r>
        <w:rPr>
          <w:rFonts w:eastAsia="Times New Roman" w:cs="Times New Roman"/>
          <w:color w:val="000000"/>
          <w:sz w:val="26"/>
          <w:szCs w:val="26"/>
          <w:highlight w:val="white"/>
        </w:rPr>
        <w:t xml:space="preserve">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ЕСИА, используется простая электронная подпись при условии, что при выдаче ключа простой электронной подписи личность физического лица установлена при личном приеме.</w:t>
      </w:r>
      <w:r>
        <w:rPr>
          <w:rFonts w:eastAsiaTheme="minorHAnsi"/>
          <w:sz w:val="26"/>
          <w:szCs w:val="26"/>
          <w:highlight w:val="white"/>
          <w:lang w:eastAsia="en-US"/>
        </w:rPr>
        <w:t xml:space="preserve"> </w:t>
      </w:r>
    </w:p>
    <w:p w:rsidR="00B50320" w:rsidRDefault="00B737D4">
      <w:pPr>
        <w:ind w:firstLine="708"/>
        <w:jc w:val="both"/>
        <w:rPr>
          <w:sz w:val="26"/>
          <w:szCs w:val="26"/>
        </w:rPr>
      </w:pPr>
      <w:r>
        <w:rPr>
          <w:sz w:val="26"/>
          <w:szCs w:val="26"/>
        </w:rPr>
        <w:t>- копии документа, удостоверяющего личность заявителя, его представителя. При подаче заявления непосредственно в Уполномоченный орган заявитель (его представитель) предоставляют подлинники документов, удостоверяющих личность.</w:t>
      </w:r>
    </w:p>
    <w:p w:rsidR="00B50320" w:rsidRDefault="00B737D4">
      <w:pPr>
        <w:ind w:firstLine="709"/>
        <w:jc w:val="both"/>
      </w:pPr>
      <w:r>
        <w:rPr>
          <w:rFonts w:eastAsia="Times New Roman" w:cs="Times New Roman"/>
          <w:sz w:val="26"/>
          <w:szCs w:val="26"/>
        </w:rPr>
        <w:t>В случае направления заявления посредством ЕПГУ, РПГУ сведения из документа, удостоверяющего личность заявителя, его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СМЭВ</w:t>
      </w:r>
      <w:r>
        <w:rPr>
          <w:sz w:val="26"/>
          <w:szCs w:val="26"/>
        </w:rPr>
        <w:t>;</w:t>
      </w:r>
    </w:p>
    <w:p w:rsidR="00B50320" w:rsidRDefault="00B737D4">
      <w:pPr>
        <w:pBdr>
          <w:left w:val="none" w:sz="4" w:space="2" w:color="000000"/>
        </w:pBdr>
        <w:ind w:firstLine="709"/>
        <w:jc w:val="both"/>
      </w:pPr>
      <w:r>
        <w:rPr>
          <w:sz w:val="26"/>
          <w:szCs w:val="26"/>
        </w:rPr>
        <w:t>- документы, подтверждающие полномочия представителя заявителя (в случае, если за получением муниципальной услуги обращается представитель заявителя).</w:t>
      </w:r>
    </w:p>
    <w:p w:rsidR="00B50320" w:rsidRDefault="00B737D4">
      <w:pPr>
        <w:pStyle w:val="Default"/>
        <w:ind w:firstLine="708"/>
        <w:jc w:val="both"/>
      </w:pPr>
      <w:r>
        <w:rPr>
          <w:sz w:val="27"/>
          <w:szCs w:val="27"/>
        </w:rPr>
        <w:t xml:space="preserve">При обращении посредством ЕПГУ, РПГУ доверенность должна быть удостоверена УКЭП нотариуса с приложением файла открепленной УКЭП в формате </w:t>
      </w:r>
      <w:proofErr w:type="spellStart"/>
      <w:r>
        <w:rPr>
          <w:sz w:val="27"/>
          <w:szCs w:val="27"/>
        </w:rPr>
        <w:t>sig</w:t>
      </w:r>
      <w:proofErr w:type="spellEnd"/>
      <w:r>
        <w:t>.</w:t>
      </w:r>
    </w:p>
    <w:p w:rsidR="00B50320" w:rsidRDefault="00B737D4">
      <w:pPr>
        <w:ind w:firstLine="709"/>
        <w:jc w:val="both"/>
        <w:rPr>
          <w:sz w:val="26"/>
          <w:szCs w:val="26"/>
        </w:rPr>
      </w:pPr>
      <w:r>
        <w:rPr>
          <w:sz w:val="26"/>
          <w:szCs w:val="26"/>
        </w:rPr>
        <w:t>3.3.4.2. Исчерпывающий перечень документов, необходимых в соответствии с законодательством или иными нормативными правовыми актами для предоставления муниципальной услуги, которые заявитель вправе представить по собственной инициативе, так как они подлежат предоставлению в рамках межведомственного информационного взаимодействия:</w:t>
      </w:r>
    </w:p>
    <w:p w:rsidR="00B50320" w:rsidRDefault="00B737D4">
      <w:pPr>
        <w:ind w:firstLine="709"/>
        <w:jc w:val="both"/>
        <w:rPr>
          <w:sz w:val="26"/>
          <w:szCs w:val="26"/>
        </w:rPr>
      </w:pPr>
      <w:r>
        <w:rPr>
          <w:sz w:val="26"/>
          <w:szCs w:val="26"/>
        </w:rPr>
        <w:t>- выписка из Единого государственного реестра недвижимости.</w:t>
      </w:r>
    </w:p>
    <w:p w:rsidR="00B50320" w:rsidRDefault="00B737D4">
      <w:pPr>
        <w:ind w:firstLine="709"/>
        <w:jc w:val="both"/>
      </w:pPr>
      <w:r>
        <w:rPr>
          <w:sz w:val="26"/>
          <w:szCs w:val="26"/>
        </w:rPr>
        <w:t xml:space="preserve">3.3.4.3. Способами установления личности (идентификации) заявителя (его представителя) являются </w:t>
      </w:r>
      <w:r>
        <w:rPr>
          <w:bCs/>
          <w:sz w:val="26"/>
          <w:szCs w:val="26"/>
        </w:rPr>
        <w:t>предъявление</w:t>
      </w:r>
      <w:r>
        <w:rPr>
          <w:sz w:val="26"/>
          <w:szCs w:val="26"/>
        </w:rPr>
        <w:t xml:space="preserve"> заявителем</w:t>
      </w:r>
      <w:r>
        <w:rPr>
          <w:bCs/>
          <w:sz w:val="26"/>
          <w:szCs w:val="26"/>
        </w:rPr>
        <w:t xml:space="preserve">, его представителем </w:t>
      </w:r>
      <w:r>
        <w:rPr>
          <w:sz w:val="26"/>
          <w:szCs w:val="26"/>
        </w:rPr>
        <w:t>документа, удостоверяющего личность, при подаче заявления (запроса) посредством ЕПГУ, РПГУ - электронная подпись, вид которой предусмотрен законодательством Российской Федерации.</w:t>
      </w:r>
    </w:p>
    <w:p w:rsidR="00B50320" w:rsidRDefault="00B737D4">
      <w:pPr>
        <w:pStyle w:val="Default"/>
        <w:ind w:firstLine="708"/>
        <w:jc w:val="both"/>
        <w:rPr>
          <w:sz w:val="26"/>
          <w:szCs w:val="26"/>
        </w:rPr>
      </w:pPr>
      <w:r>
        <w:rPr>
          <w:sz w:val="26"/>
          <w:szCs w:val="26"/>
        </w:rPr>
        <w:t xml:space="preserve">3.3.4.4. Основаниями для отказа в приеме документов, необходимых для предоставления муниципальной услуги, у заявителя являются: </w:t>
      </w:r>
    </w:p>
    <w:p w:rsidR="00B50320" w:rsidRDefault="00B737D4">
      <w:pPr>
        <w:pStyle w:val="Default"/>
        <w:jc w:val="both"/>
        <w:rPr>
          <w:sz w:val="26"/>
          <w:szCs w:val="26"/>
        </w:rPr>
      </w:pPr>
      <w:r>
        <w:rPr>
          <w:sz w:val="26"/>
          <w:szCs w:val="26"/>
        </w:rPr>
        <w:t xml:space="preserve">        </w:t>
      </w:r>
      <w:r>
        <w:rPr>
          <w:rFonts w:ascii="Verdana" w:hAnsi="Verdana" w:cs="Arial"/>
          <w:color w:val="333333"/>
          <w:sz w:val="26"/>
          <w:szCs w:val="26"/>
        </w:rPr>
        <w:t>- </w:t>
      </w:r>
      <w:r>
        <w:rPr>
          <w:sz w:val="26"/>
          <w:szCs w:val="26"/>
        </w:rPr>
        <w:t>представление неполного комплекта документов;</w:t>
      </w:r>
    </w:p>
    <w:p w:rsidR="00B50320" w:rsidRDefault="00B737D4">
      <w:pPr>
        <w:pStyle w:val="aff0"/>
        <w:shd w:val="clear" w:color="auto" w:fill="FFFFFF"/>
        <w:spacing w:before="0" w:afterAutospacing="0"/>
        <w:ind w:firstLine="499"/>
        <w:rPr>
          <w:sz w:val="26"/>
          <w:szCs w:val="26"/>
        </w:rPr>
      </w:pPr>
      <w:r>
        <w:rPr>
          <w:sz w:val="26"/>
          <w:szCs w:val="26"/>
        </w:rPr>
        <w:t xml:space="preserve">- наличие противоречивых сведений в Заявлении и приложенных к нему </w:t>
      </w:r>
      <w:r>
        <w:rPr>
          <w:sz w:val="26"/>
          <w:szCs w:val="26"/>
        </w:rPr>
        <w:lastRenderedPageBreak/>
        <w:t>документах;</w:t>
      </w:r>
    </w:p>
    <w:p w:rsidR="00B50320" w:rsidRDefault="00B737D4">
      <w:pPr>
        <w:pStyle w:val="aff0"/>
        <w:shd w:val="clear" w:color="auto" w:fill="FFFFFF"/>
        <w:spacing w:before="0" w:afterAutospacing="0"/>
        <w:ind w:firstLine="499"/>
        <w:rPr>
          <w:sz w:val="26"/>
          <w:szCs w:val="26"/>
        </w:rPr>
      </w:pPr>
      <w:r>
        <w:rPr>
          <w:sz w:val="26"/>
          <w:szCs w:val="26"/>
        </w:rPr>
        <w:t>- заявление подано лицом, не имеющим полномочий представлять интересы Заявителя;</w:t>
      </w:r>
    </w:p>
    <w:p w:rsidR="00B50320" w:rsidRDefault="00B737D4">
      <w:pPr>
        <w:pStyle w:val="aff0"/>
        <w:shd w:val="clear" w:color="auto" w:fill="FFFFFF"/>
        <w:spacing w:before="0" w:afterAutospacing="0"/>
        <w:ind w:firstLine="499"/>
        <w:rPr>
          <w:sz w:val="26"/>
          <w:szCs w:val="26"/>
        </w:rPr>
      </w:pPr>
      <w:r>
        <w:rPr>
          <w:sz w:val="26"/>
          <w:szCs w:val="26"/>
        </w:rPr>
        <w:t>- представленные документы утратили силу на момент обращения за муниципальной услугой (документ, удостоверяющий личность заявителя (его представителя), документ, удостоверяющий полномочия представителя заявителя);</w:t>
      </w:r>
    </w:p>
    <w:p w:rsidR="00B50320" w:rsidRDefault="00B737D4">
      <w:pPr>
        <w:pStyle w:val="aff0"/>
        <w:shd w:val="clear" w:color="auto" w:fill="FFFFFF"/>
        <w:spacing w:before="0" w:afterAutospacing="0"/>
        <w:ind w:firstLine="499"/>
        <w:rPr>
          <w:sz w:val="26"/>
          <w:szCs w:val="26"/>
        </w:rPr>
      </w:pPr>
      <w:r>
        <w:rPr>
          <w:sz w:val="26"/>
          <w:szCs w:val="26"/>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B50320" w:rsidRDefault="00B737D4">
      <w:pPr>
        <w:pStyle w:val="aff0"/>
        <w:shd w:val="clear" w:color="auto" w:fill="FFFFFF"/>
        <w:spacing w:before="0" w:afterAutospacing="0"/>
        <w:ind w:firstLine="499"/>
        <w:rPr>
          <w:sz w:val="26"/>
          <w:szCs w:val="26"/>
        </w:rPr>
      </w:pPr>
      <w:r>
        <w:rPr>
          <w:sz w:val="26"/>
          <w:szCs w:val="26"/>
        </w:rPr>
        <w:t>- представленные в электронной форме документы содержат повреждения, наличие которых не позволяет в полном объеме использовать</w:t>
      </w:r>
      <w:r>
        <w:t xml:space="preserve"> </w:t>
      </w:r>
      <w:r>
        <w:rPr>
          <w:sz w:val="26"/>
          <w:szCs w:val="26"/>
        </w:rPr>
        <w:t>информацию и сведения, содержащиеся в документах для предоставления муниципальной услуги;</w:t>
      </w:r>
    </w:p>
    <w:p w:rsidR="00B50320" w:rsidRDefault="00B737D4">
      <w:pPr>
        <w:pStyle w:val="aff0"/>
        <w:shd w:val="clear" w:color="auto" w:fill="FFFFFF"/>
        <w:spacing w:before="0" w:afterAutospacing="0"/>
        <w:ind w:firstLine="499"/>
        <w:rPr>
          <w:sz w:val="26"/>
          <w:szCs w:val="26"/>
        </w:rPr>
      </w:pPr>
      <w:r>
        <w:rPr>
          <w:sz w:val="26"/>
          <w:szCs w:val="26"/>
        </w:rPr>
        <w:t>- несоблюдение установленных статьей 11 Федерального закона от 6 апреля 2011 года № 63 -ФЗ «Об электронной подписи» условий признания</w:t>
      </w:r>
      <w:r>
        <w:t xml:space="preserve"> </w:t>
      </w:r>
      <w:r>
        <w:rPr>
          <w:sz w:val="26"/>
          <w:szCs w:val="26"/>
        </w:rPr>
        <w:t>действительности, усиленной квалифицированной электронной подписи;</w:t>
      </w:r>
    </w:p>
    <w:p w:rsidR="00B50320" w:rsidRDefault="00B737D4">
      <w:pPr>
        <w:pStyle w:val="aff0"/>
        <w:shd w:val="clear" w:color="auto" w:fill="FFFFFF"/>
        <w:spacing w:before="0" w:afterAutospacing="0"/>
        <w:ind w:firstLine="499"/>
        <w:rPr>
          <w:sz w:val="26"/>
          <w:szCs w:val="26"/>
        </w:rPr>
      </w:pPr>
      <w:r>
        <w:rPr>
          <w:sz w:val="26"/>
          <w:szCs w:val="26"/>
        </w:rPr>
        <w:t>- подача запроса о предоставлении услуги и документов, необходимых для предоставления услуги, в электронной форме с нарушением установленных</w:t>
      </w:r>
      <w:r>
        <w:t xml:space="preserve"> </w:t>
      </w:r>
      <w:r>
        <w:rPr>
          <w:sz w:val="26"/>
          <w:szCs w:val="26"/>
        </w:rPr>
        <w:t>требований;</w:t>
      </w:r>
    </w:p>
    <w:p w:rsidR="00B50320" w:rsidRDefault="00B737D4">
      <w:pPr>
        <w:pStyle w:val="aff0"/>
        <w:shd w:val="clear" w:color="auto" w:fill="FFFFFF"/>
        <w:spacing w:before="0" w:afterAutospacing="0"/>
        <w:ind w:firstLine="499"/>
        <w:rPr>
          <w:sz w:val="26"/>
          <w:szCs w:val="26"/>
        </w:rPr>
      </w:pPr>
      <w:r>
        <w:rPr>
          <w:sz w:val="26"/>
          <w:szCs w:val="26"/>
        </w:rPr>
        <w:t>- неполное заполнение полей в форме заявления, в том числе в интерактивной форме заявления на ЕПГУ, РПГУ;</w:t>
      </w:r>
    </w:p>
    <w:p w:rsidR="00B50320" w:rsidRDefault="00B737D4">
      <w:pPr>
        <w:ind w:firstLine="709"/>
        <w:jc w:val="both"/>
        <w:rPr>
          <w:sz w:val="26"/>
          <w:szCs w:val="26"/>
          <w:highlight w:val="white"/>
        </w:rPr>
      </w:pPr>
      <w:r>
        <w:rPr>
          <w:sz w:val="26"/>
          <w:szCs w:val="26"/>
          <w:highlight w:val="white"/>
        </w:rPr>
        <w:t>Решение об отказе в приеме документов, необходимых для предоставления муниципальной услуги, подписывается руководителем управления имущественных и земельных отношений и направляется заявителю не позднее рабочего дня, следующего получения заявления о предоставлении муниципальной услуги.</w:t>
      </w:r>
    </w:p>
    <w:p w:rsidR="00B50320" w:rsidRDefault="00B737D4">
      <w:pPr>
        <w:ind w:firstLine="709"/>
        <w:jc w:val="both"/>
      </w:pPr>
      <w:r>
        <w:rPr>
          <w:sz w:val="26"/>
          <w:szCs w:val="26"/>
        </w:rPr>
        <w:t xml:space="preserve">3.3.4.5. Заявление о проведении аукциона подается по выбору заявителя следующими способами: </w:t>
      </w:r>
    </w:p>
    <w:p w:rsidR="00B50320" w:rsidRDefault="00B737D4">
      <w:pPr>
        <w:widowControl/>
        <w:pBdr>
          <w:top w:val="none" w:sz="0" w:space="0" w:color="000000"/>
          <w:left w:val="none" w:sz="0" w:space="0" w:color="000000"/>
          <w:bottom w:val="none" w:sz="0" w:space="0" w:color="000000"/>
          <w:right w:val="none" w:sz="0" w:space="0" w:color="000000"/>
          <w:between w:val="none" w:sz="0" w:space="0" w:color="000000"/>
        </w:pBdr>
        <w:ind w:firstLine="708"/>
        <w:jc w:val="both"/>
        <w:rPr>
          <w:rFonts w:cs="Times New Roman"/>
          <w:color w:val="000000"/>
          <w:lang w:eastAsia="en-US"/>
        </w:rPr>
      </w:pPr>
      <w:r>
        <w:rPr>
          <w:rFonts w:eastAsiaTheme="minorHAnsi" w:cs="Times New Roman"/>
          <w:color w:val="000000"/>
          <w:sz w:val="26"/>
          <w:szCs w:val="26"/>
          <w:lang w:eastAsia="en-US"/>
        </w:rPr>
        <w:t xml:space="preserve">1) лично по обращению заявителя (представителя заявителя) с заявлением и документами, необходимыми для предоставления муниципальной услуги; </w:t>
      </w:r>
    </w:p>
    <w:p w:rsidR="00B50320" w:rsidRDefault="00B737D4">
      <w:pPr>
        <w:widowControl/>
        <w:pBdr>
          <w:top w:val="none" w:sz="0" w:space="0" w:color="000000"/>
          <w:left w:val="none" w:sz="0" w:space="0" w:color="000000"/>
          <w:bottom w:val="none" w:sz="0" w:space="0" w:color="000000"/>
          <w:right w:val="none" w:sz="0" w:space="0" w:color="000000"/>
          <w:between w:val="none" w:sz="0" w:space="0" w:color="000000"/>
        </w:pBdr>
        <w:ind w:firstLine="708"/>
        <w:jc w:val="both"/>
        <w:rPr>
          <w:rFonts w:cs="Times New Roman"/>
          <w:color w:val="000000"/>
          <w:lang w:eastAsia="en-US"/>
        </w:rPr>
      </w:pPr>
      <w:r>
        <w:rPr>
          <w:rFonts w:eastAsiaTheme="minorHAnsi" w:cs="Times New Roman"/>
          <w:color w:val="000000"/>
          <w:sz w:val="26"/>
          <w:szCs w:val="26"/>
          <w:lang w:eastAsia="en-US"/>
        </w:rPr>
        <w:t xml:space="preserve">2) почтового отправления заявления о предоставлении услуги и документов, необходимых для предоставления муниципальной услуги; </w:t>
      </w:r>
    </w:p>
    <w:p w:rsidR="00B50320" w:rsidRDefault="00B737D4">
      <w:pPr>
        <w:pStyle w:val="Default"/>
        <w:ind w:firstLine="708"/>
        <w:jc w:val="both"/>
        <w:rPr>
          <w:lang w:eastAsia="en-US"/>
        </w:rPr>
      </w:pPr>
      <w:r>
        <w:rPr>
          <w:rFonts w:eastAsiaTheme="minorHAnsi"/>
          <w:sz w:val="26"/>
          <w:szCs w:val="26"/>
          <w:lang w:eastAsia="en-US"/>
        </w:rPr>
        <w:t>3) направления заявления и документов по электронной почте в виде электронных документов;</w:t>
      </w:r>
    </w:p>
    <w:p w:rsidR="00B50320" w:rsidRDefault="00B737D4">
      <w:pPr>
        <w:pStyle w:val="Default"/>
        <w:ind w:firstLine="708"/>
        <w:jc w:val="both"/>
      </w:pPr>
      <w:r>
        <w:rPr>
          <w:rFonts w:eastAsiaTheme="minorHAnsi"/>
          <w:sz w:val="28"/>
          <w:szCs w:val="28"/>
          <w:lang w:eastAsia="en-US"/>
        </w:rPr>
        <w:t xml:space="preserve">4) </w:t>
      </w:r>
      <w:r>
        <w:rPr>
          <w:sz w:val="26"/>
          <w:szCs w:val="26"/>
        </w:rPr>
        <w:t>через ЕПГУ, РПГУ.</w:t>
      </w:r>
    </w:p>
    <w:p w:rsidR="00B50320" w:rsidRDefault="00B737D4">
      <w:pPr>
        <w:pStyle w:val="Default"/>
        <w:ind w:firstLine="709"/>
        <w:jc w:val="both"/>
      </w:pPr>
      <w:r>
        <w:rPr>
          <w:sz w:val="26"/>
          <w:szCs w:val="26"/>
        </w:rPr>
        <w:t>3.3.4.6. Прием заявления о проведении аукциона осуществляет отдел земельных ресурсов управления имущественных и земельных отношений администрации Чернянского района.</w:t>
      </w:r>
    </w:p>
    <w:p w:rsidR="00B50320" w:rsidRDefault="00B737D4">
      <w:pPr>
        <w:pStyle w:val="Default"/>
        <w:ind w:firstLine="709"/>
        <w:jc w:val="both"/>
        <w:rPr>
          <w:sz w:val="26"/>
        </w:rPr>
      </w:pPr>
      <w:r>
        <w:rPr>
          <w:sz w:val="26"/>
          <w:szCs w:val="26"/>
        </w:rPr>
        <w:t xml:space="preserve">3.3.4.7. </w:t>
      </w:r>
      <w:r>
        <w:rPr>
          <w:sz w:val="26"/>
        </w:rPr>
        <w:t>Заявление и документы, необходимые для предоставления муниципальной услуги, не могут быть приняты по выбору заявителя независимо от его места жительства или места пребывания.</w:t>
      </w:r>
    </w:p>
    <w:p w:rsidR="00B50320" w:rsidRDefault="00B737D4">
      <w:pPr>
        <w:pStyle w:val="Default"/>
        <w:ind w:firstLine="709"/>
        <w:jc w:val="both"/>
        <w:rPr>
          <w:sz w:val="26"/>
          <w:szCs w:val="26"/>
        </w:rPr>
      </w:pPr>
      <w:r>
        <w:rPr>
          <w:sz w:val="26"/>
          <w:szCs w:val="26"/>
        </w:rPr>
        <w:t xml:space="preserve">3.3.4.8. Срок регистрации заявления и документов, необходимых для предоставления муниципальной услуги, – в день поступления. </w:t>
      </w:r>
    </w:p>
    <w:p w:rsidR="00B50320" w:rsidRDefault="00B737D4">
      <w:pPr>
        <w:pStyle w:val="Default"/>
        <w:ind w:firstLine="709"/>
        <w:jc w:val="both"/>
        <w:rPr>
          <w:sz w:val="26"/>
          <w:szCs w:val="26"/>
        </w:rPr>
      </w:pPr>
      <w:r>
        <w:rPr>
          <w:bCs/>
          <w:spacing w:val="2"/>
          <w:sz w:val="26"/>
          <w:szCs w:val="26"/>
        </w:rPr>
        <w:t>В случае поступления Заявления и документов, необходимых для предоставления муниципальной услуги, в выходной или праздничный день их регистрация осуществляется не позднее следующего рабочего дня.</w:t>
      </w:r>
      <w:r>
        <w:rPr>
          <w:sz w:val="26"/>
          <w:szCs w:val="26"/>
        </w:rPr>
        <w:t xml:space="preserve"> </w:t>
      </w:r>
    </w:p>
    <w:p w:rsidR="00B50320" w:rsidRDefault="00B50320">
      <w:pPr>
        <w:pStyle w:val="Default"/>
        <w:jc w:val="both"/>
      </w:pPr>
    </w:p>
    <w:p w:rsidR="00B50320" w:rsidRDefault="00B737D4">
      <w:pPr>
        <w:pStyle w:val="Default"/>
        <w:jc w:val="center"/>
        <w:rPr>
          <w:b/>
          <w:sz w:val="26"/>
          <w:szCs w:val="26"/>
          <w:vertAlign w:val="superscript"/>
        </w:rPr>
      </w:pPr>
      <w:r>
        <w:rPr>
          <w:b/>
          <w:sz w:val="26"/>
          <w:szCs w:val="26"/>
        </w:rPr>
        <w:t>3.3.5. Межведомственное информационное взаимодействие</w:t>
      </w:r>
      <w:r>
        <w:rPr>
          <w:b/>
          <w:sz w:val="26"/>
          <w:szCs w:val="26"/>
          <w:vertAlign w:val="superscript"/>
        </w:rPr>
        <w:t xml:space="preserve"> </w:t>
      </w:r>
    </w:p>
    <w:p w:rsidR="00B50320" w:rsidRDefault="00B50320">
      <w:pPr>
        <w:tabs>
          <w:tab w:val="left" w:pos="7980"/>
        </w:tabs>
        <w:ind w:firstLine="720"/>
        <w:jc w:val="center"/>
      </w:pPr>
    </w:p>
    <w:p w:rsidR="00B50320" w:rsidRDefault="00B737D4">
      <w:pPr>
        <w:ind w:firstLine="540"/>
        <w:jc w:val="both"/>
        <w:rPr>
          <w:lang w:eastAsia="en-US"/>
        </w:rPr>
      </w:pPr>
      <w:r>
        <w:rPr>
          <w:rFonts w:cs="Arial"/>
          <w:sz w:val="26"/>
          <w:szCs w:val="26"/>
        </w:rPr>
        <w:t>3.</w:t>
      </w:r>
      <w:r>
        <w:rPr>
          <w:sz w:val="26"/>
          <w:szCs w:val="26"/>
        </w:rPr>
        <w:t>3.5.1</w:t>
      </w:r>
      <w:r>
        <w:rPr>
          <w:rFonts w:eastAsiaTheme="minorHAnsi"/>
          <w:sz w:val="26"/>
          <w:szCs w:val="26"/>
          <w:lang w:eastAsia="en-US"/>
        </w:rPr>
        <w:t>. Межведомственный запрос формируется и направляется в форме электронного документа по каналам СМЭВ.</w:t>
      </w:r>
    </w:p>
    <w:p w:rsidR="00B50320" w:rsidRDefault="00B737D4">
      <w:pPr>
        <w:ind w:firstLine="540"/>
        <w:jc w:val="both"/>
        <w:rPr>
          <w:lang w:eastAsia="en-US"/>
        </w:rPr>
      </w:pPr>
      <w:r>
        <w:rPr>
          <w:rFonts w:eastAsiaTheme="minorHAnsi"/>
          <w:sz w:val="26"/>
          <w:szCs w:val="26"/>
          <w:lang w:eastAsia="en-US"/>
        </w:rPr>
        <w:lastRenderedPageBreak/>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или курьерской доставкой.</w:t>
      </w:r>
    </w:p>
    <w:p w:rsidR="00B50320" w:rsidRDefault="00B737D4">
      <w:pPr>
        <w:ind w:firstLine="540"/>
        <w:jc w:val="both"/>
        <w:rPr>
          <w:lang w:eastAsia="en-US"/>
        </w:rPr>
      </w:pPr>
      <w:r>
        <w:rPr>
          <w:rFonts w:cs="Arial"/>
          <w:sz w:val="26"/>
          <w:szCs w:val="26"/>
        </w:rPr>
        <w:t>3.3.</w:t>
      </w:r>
      <w:r>
        <w:rPr>
          <w:sz w:val="26"/>
          <w:szCs w:val="26"/>
        </w:rPr>
        <w:t>5.2.</w:t>
      </w:r>
      <w:r>
        <w:rPr>
          <w:rFonts w:eastAsiaTheme="minorHAnsi"/>
          <w:sz w:val="26"/>
          <w:szCs w:val="26"/>
          <w:lang w:eastAsia="en-US"/>
        </w:rPr>
        <w:t xml:space="preserve"> Межведомственный запрос формируется в соответствии с требованиями Федерального </w:t>
      </w:r>
      <w:hyperlink r:id="rId14" w:tooltip="consultantplus://offline/ref=7900C84761D04E465B244BCAEDB1077F83A3F7C6C4A14733603C068D0924980FD4D93064AA11A67139F69CDD97fDo5M" w:history="1">
        <w:r>
          <w:rPr>
            <w:rFonts w:eastAsiaTheme="minorHAnsi"/>
            <w:color w:val="0000FF"/>
            <w:sz w:val="26"/>
            <w:szCs w:val="26"/>
            <w:lang w:eastAsia="en-US"/>
          </w:rPr>
          <w:t>закона</w:t>
        </w:r>
      </w:hyperlink>
      <w:r>
        <w:rPr>
          <w:rFonts w:eastAsiaTheme="minorHAnsi"/>
          <w:sz w:val="26"/>
          <w:szCs w:val="26"/>
          <w:lang w:eastAsia="en-US"/>
        </w:rPr>
        <w:t xml:space="preserve"> от 27 июля 2010 года № 210-ФЗ «Об организации предоставления государственных и муниципальных услуг».</w:t>
      </w:r>
    </w:p>
    <w:p w:rsidR="00B50320" w:rsidRDefault="00B737D4">
      <w:pPr>
        <w:ind w:firstLine="709"/>
        <w:jc w:val="both"/>
      </w:pPr>
      <w:r>
        <w:rPr>
          <w:color w:val="000000" w:themeColor="text1"/>
          <w:sz w:val="26"/>
          <w:szCs w:val="26"/>
        </w:rPr>
        <w:t>3.3.5.3. Направление межведомственных</w:t>
      </w:r>
      <w:r>
        <w:rPr>
          <w:sz w:val="26"/>
          <w:szCs w:val="26"/>
        </w:rPr>
        <w:t xml:space="preserve"> запросов осуществляет сотрудник  Отдела земельных ресурсов управления имущественных и земельных отношений администрации Чернянского района,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w:t>
      </w:r>
    </w:p>
    <w:p w:rsidR="00B50320" w:rsidRDefault="00B737D4">
      <w:pPr>
        <w:ind w:firstLine="709"/>
        <w:jc w:val="both"/>
      </w:pPr>
      <w:r>
        <w:rPr>
          <w:rFonts w:eastAsiaTheme="minorHAnsi"/>
          <w:sz w:val="26"/>
          <w:szCs w:val="26"/>
          <w:lang w:eastAsia="en-US"/>
        </w:rPr>
        <w:t xml:space="preserve">3.3.5.4. </w:t>
      </w:r>
      <w:r>
        <w:rPr>
          <w:sz w:val="26"/>
          <w:szCs w:val="26"/>
        </w:rPr>
        <w:t>Перечень межведомственных запросов:</w:t>
      </w:r>
    </w:p>
    <w:p w:rsidR="00B50320" w:rsidRDefault="00B737D4">
      <w:pPr>
        <w:ind w:firstLine="709"/>
        <w:jc w:val="both"/>
      </w:pPr>
      <w:r>
        <w:rPr>
          <w:sz w:val="26"/>
          <w:szCs w:val="26"/>
        </w:rPr>
        <w:t xml:space="preserve">- в Управление </w:t>
      </w:r>
      <w:proofErr w:type="spellStart"/>
      <w:r>
        <w:rPr>
          <w:sz w:val="26"/>
          <w:szCs w:val="26"/>
        </w:rPr>
        <w:t>Росреестра</w:t>
      </w:r>
      <w:proofErr w:type="spellEnd"/>
      <w:r>
        <w:rPr>
          <w:sz w:val="26"/>
          <w:szCs w:val="26"/>
        </w:rPr>
        <w:t xml:space="preserve"> по Белгородской области запрашивается информация из ЕГРН об объектах недвижимости.</w:t>
      </w:r>
    </w:p>
    <w:p w:rsidR="00B50320" w:rsidRDefault="00B737D4">
      <w:pPr>
        <w:ind w:firstLine="709"/>
        <w:jc w:val="both"/>
      </w:pPr>
      <w:r>
        <w:rPr>
          <w:sz w:val="26"/>
          <w:szCs w:val="26"/>
        </w:rPr>
        <w:t>Запрос направляется для выяснения соответствия поданных Заявителем данных, а также в целях определения полномочий по предоставлению муниципальной слуги.</w:t>
      </w:r>
    </w:p>
    <w:p w:rsidR="00B50320" w:rsidRDefault="00B737D4">
      <w:pPr>
        <w:ind w:firstLine="709"/>
        <w:jc w:val="both"/>
      </w:pPr>
      <w:r>
        <w:rPr>
          <w:sz w:val="26"/>
          <w:szCs w:val="26"/>
        </w:rPr>
        <w:t>3.3.5.5. Срок направления межведомственного запроса составляет 1 (один) рабочий день со дня регистрации запроса о предоставлении Услуги.</w:t>
      </w:r>
    </w:p>
    <w:p w:rsidR="00B50320" w:rsidRDefault="00B737D4">
      <w:pPr>
        <w:ind w:firstLine="709"/>
        <w:jc w:val="both"/>
      </w:pPr>
      <w:r>
        <w:rPr>
          <w:color w:val="000000" w:themeColor="text1"/>
          <w:sz w:val="26"/>
          <w:szCs w:val="26"/>
        </w:rPr>
        <w:t xml:space="preserve">3.3.5.6. </w:t>
      </w:r>
      <w:r>
        <w:rPr>
          <w:rFonts w:eastAsiaTheme="minorHAnsi"/>
          <w:sz w:val="26"/>
          <w:szCs w:val="26"/>
          <w:lang w:eastAsia="en-US"/>
        </w:rPr>
        <w:t>Срок подготовки и направления ответа на межведомственный запрос о предоставлении документов и информации, необходимых для предоставления муниципальной услуги, с использованием межведомственного информационного взаимодействия не может превышать 5 (пяти) рабочих дней со дня поступления межведомственного запроса в соответствующий орган.</w:t>
      </w:r>
    </w:p>
    <w:p w:rsidR="00B50320" w:rsidRDefault="00B737D4">
      <w:pPr>
        <w:ind w:firstLine="540"/>
        <w:jc w:val="both"/>
        <w:rPr>
          <w:lang w:eastAsia="en-US"/>
        </w:rPr>
      </w:pPr>
      <w:r>
        <w:rPr>
          <w:color w:val="000000" w:themeColor="text1"/>
          <w:sz w:val="26"/>
          <w:szCs w:val="26"/>
        </w:rPr>
        <w:t xml:space="preserve">3.3.5.7. </w:t>
      </w:r>
      <w:r>
        <w:rPr>
          <w:rFonts w:eastAsiaTheme="minorHAnsi"/>
          <w:sz w:val="26"/>
          <w:szCs w:val="26"/>
          <w:lang w:eastAsia="en-US"/>
        </w:rPr>
        <w:t>Непредставление (несвоевременное представление) органом или организацией по межведомственному запросу документов и информации не может являться основанием для отказа в предоставлении заявителю настоящей муниципальной услуги.</w:t>
      </w:r>
    </w:p>
    <w:p w:rsidR="00B50320" w:rsidRDefault="00B737D4">
      <w:pPr>
        <w:ind w:firstLine="540"/>
        <w:jc w:val="both"/>
        <w:rPr>
          <w:lang w:eastAsia="en-US"/>
        </w:rPr>
      </w:pPr>
      <w:r>
        <w:rPr>
          <w:color w:val="000000" w:themeColor="text1"/>
          <w:sz w:val="26"/>
          <w:szCs w:val="26"/>
        </w:rPr>
        <w:t xml:space="preserve">3.3.5.8. </w:t>
      </w:r>
      <w:r>
        <w:rPr>
          <w:rFonts w:eastAsiaTheme="minorHAnsi"/>
          <w:sz w:val="26"/>
          <w:szCs w:val="26"/>
          <w:lang w:eastAsia="en-US"/>
        </w:rPr>
        <w:t>Документы, полученные в результате межведомственного взаимодействия, специалист приобщает к документам, представленным заявителем.</w:t>
      </w:r>
    </w:p>
    <w:p w:rsidR="00B50320" w:rsidRDefault="00B737D4">
      <w:pPr>
        <w:ind w:firstLine="540"/>
        <w:jc w:val="both"/>
        <w:rPr>
          <w:lang w:eastAsia="en-US"/>
        </w:rPr>
      </w:pPr>
      <w:r>
        <w:rPr>
          <w:color w:val="000000" w:themeColor="text1"/>
          <w:sz w:val="26"/>
          <w:szCs w:val="26"/>
        </w:rPr>
        <w:t xml:space="preserve">3.3.5.9. </w:t>
      </w:r>
      <w:r>
        <w:rPr>
          <w:rFonts w:eastAsiaTheme="minorHAnsi"/>
          <w:sz w:val="26"/>
          <w:szCs w:val="26"/>
          <w:lang w:eastAsia="en-US"/>
        </w:rPr>
        <w:t>Срок выполнения административной процедуры - 6 (шесть) рабочих дней (с учетом срока получения ответа на межведомственный запрос) со дня регистрации заявления о предоставлении муниципальной услуги.</w:t>
      </w:r>
    </w:p>
    <w:p w:rsidR="00B50320" w:rsidRDefault="00B737D4">
      <w:pPr>
        <w:ind w:firstLine="540"/>
        <w:jc w:val="both"/>
        <w:rPr>
          <w:lang w:eastAsia="en-US"/>
        </w:rPr>
      </w:pPr>
      <w:r>
        <w:rPr>
          <w:color w:val="000000" w:themeColor="text1"/>
          <w:sz w:val="26"/>
          <w:szCs w:val="26"/>
        </w:rPr>
        <w:t xml:space="preserve">3.3.5.10. </w:t>
      </w:r>
      <w:r>
        <w:rPr>
          <w:rFonts w:eastAsiaTheme="minorHAnsi"/>
          <w:sz w:val="26"/>
          <w:szCs w:val="26"/>
          <w:lang w:eastAsia="en-US"/>
        </w:rPr>
        <w:t>По результатам полученной информации формируется комплект документов, необходимых для принятия решения о предоставлении муниципальной услуги.</w:t>
      </w:r>
    </w:p>
    <w:p w:rsidR="00B50320" w:rsidRDefault="00B50320">
      <w:pPr>
        <w:ind w:firstLine="540"/>
        <w:jc w:val="both"/>
        <w:rPr>
          <w:lang w:eastAsia="en-US"/>
        </w:rPr>
      </w:pPr>
    </w:p>
    <w:p w:rsidR="00B50320" w:rsidRDefault="00B737D4">
      <w:pPr>
        <w:ind w:firstLine="540"/>
        <w:jc w:val="center"/>
      </w:pPr>
      <w:r>
        <w:rPr>
          <w:rFonts w:eastAsiaTheme="minorHAnsi"/>
          <w:b/>
          <w:sz w:val="26"/>
          <w:szCs w:val="26"/>
          <w:lang w:eastAsia="en-US"/>
        </w:rPr>
        <w:t xml:space="preserve">3.3.6. </w:t>
      </w:r>
      <w:r>
        <w:rPr>
          <w:b/>
          <w:sz w:val="26"/>
          <w:szCs w:val="26"/>
        </w:rPr>
        <w:t>Принятие решения о предоставлении (об отказе в предоставлении) муниципальной услуги</w:t>
      </w:r>
    </w:p>
    <w:p w:rsidR="00B50320" w:rsidRDefault="00B737D4">
      <w:pPr>
        <w:ind w:firstLine="540"/>
        <w:jc w:val="both"/>
        <w:rPr>
          <w:lang w:eastAsia="en-US"/>
        </w:rPr>
      </w:pPr>
      <w:r>
        <w:rPr>
          <w:rFonts w:eastAsiaTheme="minorHAnsi"/>
          <w:sz w:val="26"/>
          <w:szCs w:val="26"/>
          <w:lang w:eastAsia="en-US"/>
        </w:rPr>
        <w:t xml:space="preserve">3.3.6.1. </w:t>
      </w:r>
      <w:r>
        <w:rPr>
          <w:rFonts w:eastAsia="Times New Roman" w:cs="Times New Roman"/>
          <w:sz w:val="26"/>
          <w:szCs w:val="26"/>
        </w:rPr>
        <w:t xml:space="preserve">Основанием начала выполнения административной процедуры является получение </w:t>
      </w:r>
      <w:r>
        <w:rPr>
          <w:sz w:val="26"/>
          <w:szCs w:val="26"/>
        </w:rPr>
        <w:t>сотрудником отдела земельных ресурсов управления имущественных и земельных отношений администрации Чернянского района, в должностные обязанности которого входит выполнение настоящей административной процедуры в соответствии с должностной инструкцией (далее – сотрудник),</w:t>
      </w:r>
      <w:r>
        <w:rPr>
          <w:rFonts w:eastAsia="Times New Roman" w:cs="Times New Roman"/>
          <w:sz w:val="26"/>
          <w:szCs w:val="26"/>
        </w:rPr>
        <w:t xml:space="preserve"> документов, необходимых для оказания Услуги.</w:t>
      </w:r>
    </w:p>
    <w:p w:rsidR="00B50320" w:rsidRDefault="00B737D4">
      <w:pPr>
        <w:ind w:firstLine="540"/>
        <w:jc w:val="both"/>
        <w:rPr>
          <w:sz w:val="26"/>
          <w:lang w:eastAsia="en-US"/>
        </w:rPr>
      </w:pPr>
      <w:r>
        <w:rPr>
          <w:rFonts w:eastAsiaTheme="minorHAnsi"/>
          <w:sz w:val="26"/>
          <w:szCs w:val="26"/>
          <w:lang w:eastAsia="en-US"/>
        </w:rPr>
        <w:t>3.3.6.2. Основанием для предоставления данного варианта услуги является:</w:t>
      </w:r>
    </w:p>
    <w:p w:rsidR="00B50320" w:rsidRDefault="00B737D4">
      <w:pPr>
        <w:ind w:firstLine="540"/>
        <w:jc w:val="both"/>
        <w:rPr>
          <w:rFonts w:eastAsiaTheme="minorHAnsi"/>
          <w:sz w:val="26"/>
          <w:szCs w:val="26"/>
          <w:lang w:eastAsia="en-US"/>
        </w:rPr>
      </w:pPr>
      <w:r>
        <w:rPr>
          <w:rFonts w:eastAsiaTheme="minorHAnsi"/>
          <w:sz w:val="26"/>
          <w:szCs w:val="26"/>
          <w:lang w:eastAsia="en-US"/>
        </w:rPr>
        <w:t>- соответствие заявителя кругу заявителей, указанных в подразделе 1.2. раздела I административного регламента;</w:t>
      </w:r>
    </w:p>
    <w:p w:rsidR="00B50320" w:rsidRDefault="00B737D4">
      <w:pPr>
        <w:ind w:firstLine="540"/>
        <w:jc w:val="both"/>
        <w:rPr>
          <w:rFonts w:eastAsiaTheme="minorHAnsi"/>
          <w:sz w:val="26"/>
          <w:szCs w:val="26"/>
          <w:highlight w:val="magenta"/>
        </w:rPr>
      </w:pPr>
      <w:r>
        <w:rPr>
          <w:rFonts w:eastAsiaTheme="minorHAnsi"/>
          <w:sz w:val="26"/>
          <w:szCs w:val="26"/>
          <w:lang w:eastAsia="en-US"/>
        </w:rPr>
        <w:t xml:space="preserve">- отсутствие оснований для отказа в предоставлении услуги, указанных в </w:t>
      </w:r>
      <w:r>
        <w:rPr>
          <w:rFonts w:eastAsiaTheme="minorHAnsi"/>
          <w:sz w:val="26"/>
          <w:szCs w:val="26"/>
          <w:lang w:eastAsia="en-US"/>
        </w:rPr>
        <w:lastRenderedPageBreak/>
        <w:t>подпункте 3.3.6.4. пункта 3.3.6. подраздела 3.3. настоящего раздела административного регламента.</w:t>
      </w:r>
    </w:p>
    <w:p w:rsidR="00B50320" w:rsidRDefault="00B737D4">
      <w:pPr>
        <w:ind w:firstLine="540"/>
        <w:jc w:val="both"/>
        <w:rPr>
          <w:rFonts w:eastAsiaTheme="minorHAnsi"/>
          <w:sz w:val="26"/>
          <w:szCs w:val="26"/>
          <w:highlight w:val="cyan"/>
        </w:rPr>
      </w:pPr>
      <w:r>
        <w:rPr>
          <w:rFonts w:eastAsiaTheme="minorHAnsi"/>
          <w:sz w:val="26"/>
          <w:szCs w:val="26"/>
          <w:lang w:eastAsia="en-US"/>
        </w:rPr>
        <w:t>3.3.6.3. При установлении оснований для предоставления услуги сотрудник готовит проект постановления администрации муниципального района «Чернянский район» Белгородской области о проведении аукциона по продаже права на заключение договора аренды земельного участка либо о проведении аукциона по продаже земельного участка (далее – постановление о проведении аукциона), который передается на подпись главе администрации Чернянского района. После подписания постановления о проведении аукциона сотрудник готовит извещение о проведении аукциона, которое подписывается усиленной квалифицированной электронной подписью лица, уполномоченного действовать от имени организатора аукциона, и подлежит размещению организатором аукциона в ГИС Торги. Данное извещение после размещения в ГИС Торги в автоматическом режиме направляется с ГИС Торги на электронную площадку.</w:t>
      </w:r>
    </w:p>
    <w:p w:rsidR="00B50320" w:rsidRDefault="00B737D4">
      <w:pPr>
        <w:ind w:firstLine="540"/>
        <w:jc w:val="both"/>
        <w:rPr>
          <w:rFonts w:eastAsiaTheme="minorHAnsi"/>
          <w:sz w:val="26"/>
          <w:szCs w:val="26"/>
          <w:lang w:eastAsia="en-US"/>
        </w:rPr>
      </w:pPr>
      <w:r>
        <w:rPr>
          <w:rFonts w:eastAsiaTheme="minorHAnsi"/>
          <w:sz w:val="26"/>
          <w:szCs w:val="26"/>
          <w:lang w:eastAsia="en-US"/>
        </w:rPr>
        <w:t xml:space="preserve">3.3.6.4. </w:t>
      </w:r>
      <w:r>
        <w:rPr>
          <w:sz w:val="26"/>
          <w:szCs w:val="26"/>
        </w:rPr>
        <w:t>Земельный участок не может быть предметом аукциона и заявителю, соответственно, должно быть отказано в его проведении, в случаях, если:</w:t>
      </w:r>
    </w:p>
    <w:p w:rsidR="00B50320" w:rsidRDefault="00B737D4">
      <w:pPr>
        <w:pStyle w:val="aff0"/>
        <w:shd w:val="clear" w:color="auto" w:fill="FFFFFF"/>
        <w:spacing w:before="0" w:afterAutospacing="0"/>
        <w:ind w:firstLine="540"/>
        <w:rPr>
          <w:color w:val="000000"/>
        </w:rPr>
      </w:pPr>
      <w:r>
        <w:rPr>
          <w:color w:val="000000"/>
          <w:sz w:val="26"/>
          <w:szCs w:val="26"/>
        </w:rPr>
        <w:t xml:space="preserve">1) границы земельного участка подлежат уточнению в соответствии с требованиями </w:t>
      </w:r>
      <w:r>
        <w:rPr>
          <w:sz w:val="26"/>
          <w:szCs w:val="26"/>
        </w:rPr>
        <w:t>Федерального </w:t>
      </w:r>
      <w:hyperlink r:id="rId15" w:tooltip="https://www.consultant.ru/document/cons_doc_LAW_442375/" w:history="1">
        <w:r>
          <w:rPr>
            <w:rStyle w:val="aff3"/>
            <w:color w:val="auto"/>
            <w:sz w:val="26"/>
            <w:szCs w:val="26"/>
            <w:u w:val="none"/>
          </w:rPr>
          <w:t>закона</w:t>
        </w:r>
      </w:hyperlink>
      <w:r>
        <w:rPr>
          <w:color w:val="000000"/>
          <w:sz w:val="26"/>
          <w:szCs w:val="26"/>
        </w:rPr>
        <w:t xml:space="preserve"> от 13.07.2015 № 218-ФЗ «О государственной регистрации недвижимости»;</w:t>
      </w:r>
    </w:p>
    <w:p w:rsidR="00B50320" w:rsidRDefault="00B737D4">
      <w:pPr>
        <w:jc w:val="both"/>
      </w:pPr>
      <w:r>
        <w:rPr>
          <w:sz w:val="26"/>
          <w:szCs w:val="26"/>
        </w:rPr>
        <w:t xml:space="preserve">         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B50320" w:rsidRDefault="00B737D4">
      <w:pPr>
        <w:jc w:val="both"/>
      </w:pPr>
      <w:r>
        <w:rPr>
          <w:sz w:val="26"/>
          <w:szCs w:val="26"/>
        </w:rPr>
        <w:t xml:space="preserve">             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B50320" w:rsidRDefault="00B737D4">
      <w:pPr>
        <w:jc w:val="both"/>
      </w:pPr>
      <w:r>
        <w:rPr>
          <w:sz w:val="26"/>
          <w:szCs w:val="26"/>
        </w:rPr>
        <w:t xml:space="preserve">             4) в отношении земельного участка отсутствует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B50320" w:rsidRDefault="00B737D4">
      <w:pPr>
        <w:jc w:val="both"/>
      </w:pPr>
      <w:r>
        <w:rPr>
          <w:sz w:val="26"/>
          <w:szCs w:val="26"/>
        </w:rPr>
        <w:t xml:space="preserve">           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B50320" w:rsidRDefault="00B737D4">
      <w:pPr>
        <w:jc w:val="both"/>
      </w:pPr>
      <w:r>
        <w:rPr>
          <w:sz w:val="26"/>
          <w:szCs w:val="26"/>
        </w:rPr>
        <w:t xml:space="preserve">           6)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B50320" w:rsidRDefault="00B737D4">
      <w:pPr>
        <w:jc w:val="both"/>
      </w:pPr>
      <w:r>
        <w:rPr>
          <w:sz w:val="26"/>
          <w:szCs w:val="26"/>
        </w:rPr>
        <w:t xml:space="preserve">          7) земельный участок не отнесен к определенной категории земель;</w:t>
      </w:r>
    </w:p>
    <w:p w:rsidR="00B50320" w:rsidRDefault="00B737D4">
      <w:pPr>
        <w:jc w:val="both"/>
      </w:pPr>
      <w:r>
        <w:rPr>
          <w:sz w:val="26"/>
          <w:szCs w:val="26"/>
        </w:rPr>
        <w:t xml:space="preserve">          8)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B50320" w:rsidRDefault="00B737D4">
      <w:pPr>
        <w:jc w:val="both"/>
      </w:pPr>
      <w:r>
        <w:rPr>
          <w:sz w:val="26"/>
          <w:szCs w:val="26"/>
        </w:rPr>
        <w:t xml:space="preserve">            9)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w:t>
      </w:r>
      <w:r>
        <w:rPr>
          <w:sz w:val="26"/>
          <w:szCs w:val="26"/>
        </w:rPr>
        <w:lastRenderedPageBreak/>
        <w:t>размещение которых допускается на основании сервитута, публичного сервитута, или объекты, размещенные в соответствии со </w:t>
      </w:r>
      <w:hyperlink r:id="rId16" w:anchor="dst1095" w:tooltip="https://www.consultant.ru/document/cons_doc_LAW_425595/adbc49aaab552c55cb040636a29a905441cbe915/#dst1095" w:history="1">
        <w:r>
          <w:rPr>
            <w:rStyle w:val="aff3"/>
            <w:color w:val="auto"/>
            <w:sz w:val="26"/>
            <w:szCs w:val="26"/>
            <w:u w:val="none"/>
          </w:rPr>
          <w:t>статьей 39.36</w:t>
        </w:r>
      </w:hyperlink>
      <w:r>
        <w:rPr>
          <w:sz w:val="26"/>
          <w:szCs w:val="26"/>
        </w:rPr>
        <w:t>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7" w:anchor="dst2798" w:tooltip="https://www.consultant.ru/document/cons_doc_LAW_436411/7cb66e0f239f00b0e1d59f167cd46beb2182ece1/#dst2798" w:history="1">
        <w:r>
          <w:rPr>
            <w:rStyle w:val="aff3"/>
            <w:color w:val="auto"/>
            <w:sz w:val="26"/>
            <w:szCs w:val="26"/>
            <w:u w:val="none"/>
          </w:rPr>
          <w:t>частью 11 статьи 55.32</w:t>
        </w:r>
      </w:hyperlink>
      <w:r>
        <w:rPr>
          <w:sz w:val="26"/>
          <w:szCs w:val="26"/>
        </w:rPr>
        <w:t> Градостроительного кодекса Российской Федерации;</w:t>
      </w:r>
    </w:p>
    <w:p w:rsidR="00B50320" w:rsidRDefault="00B737D4">
      <w:pPr>
        <w:jc w:val="both"/>
      </w:pPr>
      <w:r>
        <w:rPr>
          <w:sz w:val="26"/>
          <w:szCs w:val="26"/>
        </w:rPr>
        <w:t xml:space="preserve">             10)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8" w:anchor="dst1095" w:tooltip="https://www.consultant.ru/document/cons_doc_LAW_425595/adbc49aaab552c55cb040636a29a905441cbe915/#dst1095" w:history="1">
        <w:r>
          <w:rPr>
            <w:rStyle w:val="aff3"/>
            <w:color w:val="auto"/>
            <w:sz w:val="26"/>
            <w:szCs w:val="26"/>
            <w:u w:val="none"/>
          </w:rPr>
          <w:t>статьей 39.36</w:t>
        </w:r>
      </w:hyperlink>
      <w:r>
        <w:rPr>
          <w:sz w:val="26"/>
          <w:szCs w:val="26"/>
        </w:rPr>
        <w:t> Земельного Кодекса Российской Федерации;</w:t>
      </w:r>
    </w:p>
    <w:p w:rsidR="00B50320" w:rsidRDefault="00B737D4">
      <w:pPr>
        <w:jc w:val="both"/>
      </w:pPr>
      <w:r>
        <w:rPr>
          <w:sz w:val="26"/>
          <w:szCs w:val="26"/>
        </w:rPr>
        <w:t xml:space="preserve">             11)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B50320" w:rsidRDefault="00B737D4">
      <w:pPr>
        <w:jc w:val="both"/>
      </w:pPr>
      <w:r>
        <w:rPr>
          <w:sz w:val="26"/>
          <w:szCs w:val="26"/>
        </w:rPr>
        <w:t xml:space="preserve">            12) земельный участок ограничен в обороте, за исключением случая проведения аукциона на право заключения договора аренды земельного участка;</w:t>
      </w:r>
    </w:p>
    <w:p w:rsidR="00B50320" w:rsidRDefault="00B737D4">
      <w:pPr>
        <w:jc w:val="both"/>
      </w:pPr>
      <w:r>
        <w:rPr>
          <w:sz w:val="26"/>
          <w:szCs w:val="26"/>
        </w:rPr>
        <w:t xml:space="preserve">           13)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B50320" w:rsidRDefault="00B737D4">
      <w:pPr>
        <w:jc w:val="both"/>
      </w:pPr>
      <w:r>
        <w:rPr>
          <w:sz w:val="26"/>
          <w:szCs w:val="26"/>
        </w:rPr>
        <w:t xml:space="preserve">          14) земельный участок расположен в границах территории, в отношении которой заключен договор о ее комплексном развитии;</w:t>
      </w:r>
    </w:p>
    <w:p w:rsidR="00B50320" w:rsidRDefault="00B737D4">
      <w:pPr>
        <w:jc w:val="both"/>
      </w:pPr>
      <w:r>
        <w:rPr>
          <w:sz w:val="26"/>
          <w:szCs w:val="26"/>
        </w:rPr>
        <w:t xml:space="preserve">          15)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B50320" w:rsidRDefault="00B737D4">
      <w:pPr>
        <w:jc w:val="both"/>
      </w:pPr>
      <w:r>
        <w:rPr>
          <w:sz w:val="26"/>
          <w:szCs w:val="26"/>
        </w:rPr>
        <w:t xml:space="preserve">         16)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B50320" w:rsidRDefault="00B737D4">
      <w:pPr>
        <w:jc w:val="both"/>
      </w:pPr>
      <w:r>
        <w:rPr>
          <w:sz w:val="26"/>
          <w:szCs w:val="26"/>
        </w:rPr>
        <w:t xml:space="preserve">         17) в отношении земельного участка принято решение о предварительном согласовании его предоставления;</w:t>
      </w:r>
    </w:p>
    <w:p w:rsidR="00B50320" w:rsidRDefault="00B737D4">
      <w:pPr>
        <w:jc w:val="both"/>
      </w:pPr>
      <w:r>
        <w:rPr>
          <w:sz w:val="26"/>
          <w:szCs w:val="26"/>
        </w:rPr>
        <w:t xml:space="preserve">          18)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B50320" w:rsidRDefault="00B737D4">
      <w:pPr>
        <w:jc w:val="both"/>
      </w:pPr>
      <w:r>
        <w:rPr>
          <w:sz w:val="26"/>
          <w:szCs w:val="26"/>
        </w:rPr>
        <w:t xml:space="preserve">         19)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B50320" w:rsidRDefault="00B737D4">
      <w:pPr>
        <w:jc w:val="both"/>
      </w:pPr>
      <w:r>
        <w:rPr>
          <w:sz w:val="26"/>
          <w:szCs w:val="26"/>
        </w:rPr>
        <w:t xml:space="preserve">        20) земельный участок изъят для государственных или муниципальных нужд, </w:t>
      </w:r>
      <w:r>
        <w:rPr>
          <w:sz w:val="26"/>
          <w:szCs w:val="26"/>
        </w:rPr>
        <w:lastRenderedPageBreak/>
        <w:t>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B50320" w:rsidRDefault="00B737D4">
      <w:pPr>
        <w:ind w:firstLine="708"/>
        <w:jc w:val="both"/>
        <w:rPr>
          <w:rFonts w:eastAsiaTheme="minorHAnsi"/>
          <w:sz w:val="26"/>
          <w:szCs w:val="26"/>
          <w:lang w:eastAsia="en-US"/>
        </w:rPr>
      </w:pPr>
      <w:r>
        <w:rPr>
          <w:rFonts w:eastAsiaTheme="minorHAnsi"/>
          <w:sz w:val="26"/>
          <w:szCs w:val="26"/>
          <w:lang w:eastAsia="en-US"/>
        </w:rPr>
        <w:t xml:space="preserve">3.3.6.5. При установлении оснований для отказа в предоставлении услуги сотрудник готовит проект решения </w:t>
      </w:r>
      <w:r>
        <w:rPr>
          <w:rFonts w:cs="Times New Roman"/>
          <w:sz w:val="26"/>
          <w:szCs w:val="26"/>
        </w:rPr>
        <w:t>об отказе в проведении торгов в форме аукциона по продаже земельного участка либо об отказе в проведении торгов в форме аукциона на право заключения договора аренды земельного участка</w:t>
      </w:r>
      <w:r>
        <w:rPr>
          <w:rFonts w:eastAsiaTheme="minorHAnsi"/>
          <w:sz w:val="26"/>
          <w:szCs w:val="26"/>
          <w:lang w:eastAsia="en-US"/>
        </w:rPr>
        <w:t xml:space="preserve">, которое передается на подпись руководителю управления имущественных и земельных отношений администрации Чернянского района. </w:t>
      </w:r>
    </w:p>
    <w:p w:rsidR="00B50320" w:rsidRDefault="00B737D4">
      <w:pPr>
        <w:ind w:firstLine="708"/>
        <w:jc w:val="both"/>
        <w:rPr>
          <w:rFonts w:eastAsiaTheme="minorHAnsi"/>
          <w:sz w:val="26"/>
          <w:szCs w:val="26"/>
          <w:lang w:eastAsia="en-US"/>
        </w:rPr>
      </w:pPr>
      <w:r>
        <w:rPr>
          <w:rFonts w:eastAsiaTheme="minorHAnsi"/>
          <w:sz w:val="26"/>
          <w:szCs w:val="26"/>
          <w:lang w:eastAsia="en-US"/>
        </w:rPr>
        <w:t xml:space="preserve">3.3.6.6. Решение о предоставлении (отказе в предоставлении) данного варианта услуги должно быть принято не позднее </w:t>
      </w:r>
      <w:r>
        <w:rPr>
          <w:sz w:val="26"/>
          <w:szCs w:val="26"/>
        </w:rPr>
        <w:t>50 (пятидесяти) календарных дней со дня регистрации заявления о предоставлении муниципальной услуги.</w:t>
      </w:r>
    </w:p>
    <w:p w:rsidR="00B50320" w:rsidRDefault="00B50320">
      <w:pPr>
        <w:ind w:left="1249"/>
        <w:jc w:val="both"/>
        <w:rPr>
          <w:rFonts w:eastAsiaTheme="minorHAnsi"/>
          <w:sz w:val="26"/>
          <w:szCs w:val="26"/>
          <w:lang w:eastAsia="en-US"/>
        </w:rPr>
      </w:pPr>
    </w:p>
    <w:p w:rsidR="00B50320" w:rsidRDefault="00B737D4">
      <w:pPr>
        <w:ind w:firstLine="709"/>
        <w:jc w:val="center"/>
      </w:pPr>
      <w:r>
        <w:rPr>
          <w:b/>
          <w:sz w:val="26"/>
          <w:szCs w:val="26"/>
        </w:rPr>
        <w:t>3.3.7. Предоставление результата муниципальной услуги.</w:t>
      </w:r>
    </w:p>
    <w:p w:rsidR="00B50320" w:rsidRDefault="00B50320">
      <w:pPr>
        <w:ind w:firstLine="709"/>
        <w:jc w:val="center"/>
        <w:rPr>
          <w:highlight w:val="yellow"/>
        </w:rPr>
      </w:pPr>
    </w:p>
    <w:p w:rsidR="00B50320" w:rsidRDefault="00B737D4">
      <w:pPr>
        <w:ind w:firstLine="540"/>
        <w:jc w:val="both"/>
        <w:rPr>
          <w:color w:val="000000"/>
          <w:sz w:val="26"/>
          <w:szCs w:val="26"/>
        </w:rPr>
      </w:pPr>
      <w:r>
        <w:rPr>
          <w:color w:val="000000"/>
          <w:sz w:val="26"/>
          <w:szCs w:val="26"/>
          <w:shd w:val="clear" w:color="auto" w:fill="FFFFFF"/>
        </w:rPr>
        <w:t>3.3.7.1. Подписанное п</w:t>
      </w:r>
      <w:r>
        <w:rPr>
          <w:rFonts w:eastAsiaTheme="minorHAnsi"/>
          <w:sz w:val="26"/>
          <w:szCs w:val="26"/>
          <w:lang w:eastAsia="en-US"/>
        </w:rPr>
        <w:t xml:space="preserve">остановление о проведении аукциона </w:t>
      </w:r>
      <w:r>
        <w:rPr>
          <w:color w:val="000000"/>
          <w:sz w:val="26"/>
          <w:szCs w:val="26"/>
          <w:shd w:val="clear" w:color="auto" w:fill="FFFFFF"/>
        </w:rPr>
        <w:t>и извещение о проведении аукциона размещается сотрудником отдела земельных ресурсов на официальном сайте и в ГИС Торги не позднее 5 (пяти) рабочих дней после подписания постановления о проведении аукциона, но не менее чем за 30 (тридцать) календарных дней до дня проведения аукциона.</w:t>
      </w:r>
    </w:p>
    <w:p w:rsidR="00B50320" w:rsidRDefault="00B737D4">
      <w:pPr>
        <w:ind w:firstLine="540"/>
        <w:jc w:val="both"/>
        <w:rPr>
          <w:color w:val="000000"/>
          <w:sz w:val="26"/>
          <w:szCs w:val="26"/>
        </w:rPr>
      </w:pPr>
      <w:r>
        <w:rPr>
          <w:color w:val="000000"/>
          <w:sz w:val="26"/>
          <w:szCs w:val="26"/>
          <w:shd w:val="clear" w:color="auto" w:fill="FFFFFF"/>
        </w:rPr>
        <w:t>3.3.7.2. Результат предоставления услуги в течении 3 (трех) рабочих дней со дня его подписания предоставляется следующими способами:</w:t>
      </w:r>
    </w:p>
    <w:p w:rsidR="00B50320" w:rsidRDefault="00B737D4">
      <w:pPr>
        <w:ind w:firstLine="539"/>
        <w:jc w:val="both"/>
      </w:pPr>
      <w:r>
        <w:rPr>
          <w:bCs/>
          <w:sz w:val="26"/>
          <w:szCs w:val="26"/>
        </w:rPr>
        <w:t xml:space="preserve">- лично либо через представителя в </w:t>
      </w:r>
      <w:r>
        <w:rPr>
          <w:sz w:val="26"/>
          <w:szCs w:val="26"/>
        </w:rPr>
        <w:t xml:space="preserve">Уполномоченном органе, </w:t>
      </w:r>
    </w:p>
    <w:p w:rsidR="00B50320" w:rsidRDefault="00B737D4">
      <w:pPr>
        <w:ind w:firstLine="539"/>
        <w:jc w:val="both"/>
      </w:pPr>
      <w:r>
        <w:rPr>
          <w:sz w:val="26"/>
          <w:szCs w:val="26"/>
        </w:rPr>
        <w:t xml:space="preserve">- посредством ЕПГУ, РПГУ; </w:t>
      </w:r>
    </w:p>
    <w:p w:rsidR="00B50320" w:rsidRDefault="00B737D4">
      <w:pPr>
        <w:ind w:firstLine="539"/>
        <w:jc w:val="both"/>
        <w:rPr>
          <w:rFonts w:cs="Times New Roman"/>
        </w:rPr>
      </w:pPr>
      <w:r>
        <w:rPr>
          <w:rFonts w:cs="Times New Roman"/>
          <w:sz w:val="26"/>
          <w:szCs w:val="26"/>
        </w:rPr>
        <w:t xml:space="preserve">- посредством электронной почты, </w:t>
      </w:r>
    </w:p>
    <w:p w:rsidR="00B50320" w:rsidRDefault="00B737D4">
      <w:pPr>
        <w:ind w:firstLine="567"/>
        <w:jc w:val="both"/>
        <w:rPr>
          <w:rFonts w:cs="Times New Roman"/>
        </w:rPr>
      </w:pPr>
      <w:r>
        <w:rPr>
          <w:rFonts w:cs="Times New Roman"/>
          <w:sz w:val="26"/>
          <w:szCs w:val="26"/>
        </w:rPr>
        <w:t>- посредством почтового отправления.</w:t>
      </w:r>
    </w:p>
    <w:p w:rsidR="00B50320" w:rsidRDefault="00B737D4">
      <w:pPr>
        <w:ind w:firstLine="540"/>
        <w:jc w:val="both"/>
        <w:rPr>
          <w:color w:val="000000"/>
          <w:sz w:val="26"/>
          <w:szCs w:val="26"/>
        </w:rPr>
      </w:pPr>
      <w:r>
        <w:rPr>
          <w:color w:val="000000"/>
          <w:sz w:val="26"/>
          <w:szCs w:val="26"/>
          <w:shd w:val="clear" w:color="auto" w:fill="FFFFFF"/>
        </w:rPr>
        <w:t>3.3.7.3. Результат предоставления услуги не может быть представлен по выбору заявителя независимо от его места жительства или пребывания.</w:t>
      </w:r>
    </w:p>
    <w:p w:rsidR="00B50320" w:rsidRDefault="00B50320">
      <w:pPr>
        <w:jc w:val="both"/>
        <w:rPr>
          <w:color w:val="000000"/>
          <w:sz w:val="26"/>
          <w:szCs w:val="26"/>
        </w:rPr>
      </w:pPr>
    </w:p>
    <w:p w:rsidR="00B50320" w:rsidRDefault="00B50320">
      <w:pPr>
        <w:ind w:firstLine="540"/>
        <w:jc w:val="both"/>
        <w:rPr>
          <w:color w:val="000000"/>
          <w:sz w:val="26"/>
          <w:szCs w:val="26"/>
        </w:rPr>
      </w:pPr>
    </w:p>
    <w:p w:rsidR="00B50320" w:rsidRDefault="00B737D4">
      <w:pPr>
        <w:pStyle w:val="Default"/>
        <w:ind w:firstLine="708"/>
        <w:jc w:val="center"/>
        <w:rPr>
          <w:b/>
          <w:sz w:val="26"/>
          <w:szCs w:val="26"/>
        </w:rPr>
      </w:pPr>
      <w:r>
        <w:rPr>
          <w:b/>
          <w:sz w:val="26"/>
          <w:szCs w:val="26"/>
        </w:rPr>
        <w:t xml:space="preserve">3.4. Вариант 2. </w:t>
      </w:r>
    </w:p>
    <w:p w:rsidR="00B50320" w:rsidRDefault="00B737D4">
      <w:pPr>
        <w:widowControl/>
        <w:pBdr>
          <w:top w:val="none" w:sz="0" w:space="0" w:color="000000"/>
          <w:left w:val="none" w:sz="0" w:space="0" w:color="000000"/>
          <w:bottom w:val="none" w:sz="0" w:space="0" w:color="000000"/>
          <w:right w:val="none" w:sz="0" w:space="0" w:color="000000"/>
          <w:between w:val="none" w:sz="0" w:space="0" w:color="000000"/>
        </w:pBdr>
        <w:ind w:firstLine="540"/>
        <w:jc w:val="center"/>
        <w:rPr>
          <w:rFonts w:cs="Times New Roman"/>
        </w:rPr>
      </w:pPr>
      <w:r>
        <w:rPr>
          <w:b/>
          <w:sz w:val="26"/>
          <w:szCs w:val="26"/>
        </w:rPr>
        <w:t>Заявление о проведении аукциона по продаже земельного участка, находящегося в муниципальной собственности или государственная собственность на который не разграничена, аукциона на право заключения договора аренды земельного участка, находящегося в муниципальной собственности или государственная собственность на который не разграничена, подано индивидуальным предпринимателем</w:t>
      </w:r>
    </w:p>
    <w:p w:rsidR="00B50320" w:rsidRDefault="00B50320">
      <w:pPr>
        <w:widowControl/>
        <w:pBdr>
          <w:top w:val="none" w:sz="0" w:space="0" w:color="000000"/>
          <w:left w:val="none" w:sz="0" w:space="0" w:color="000000"/>
          <w:bottom w:val="none" w:sz="0" w:space="0" w:color="000000"/>
          <w:right w:val="none" w:sz="0" w:space="0" w:color="000000"/>
          <w:between w:val="none" w:sz="0" w:space="0" w:color="000000"/>
        </w:pBdr>
        <w:ind w:firstLine="540"/>
        <w:jc w:val="center"/>
        <w:rPr>
          <w:rFonts w:cs="Times New Roman"/>
          <w:color w:val="000000"/>
          <w:lang w:eastAsia="en-US"/>
        </w:rPr>
      </w:pPr>
    </w:p>
    <w:p w:rsidR="00B50320" w:rsidRDefault="00B737D4">
      <w:pPr>
        <w:ind w:firstLine="709"/>
        <w:jc w:val="both"/>
      </w:pPr>
      <w:r>
        <w:rPr>
          <w:sz w:val="26"/>
          <w:szCs w:val="26"/>
        </w:rPr>
        <w:t>3.4.1. Процедуры варианта № 2 предоставления муниципальной услуги:</w:t>
      </w:r>
    </w:p>
    <w:p w:rsidR="00B50320" w:rsidRDefault="00B737D4">
      <w:pPr>
        <w:ind w:firstLine="709"/>
        <w:jc w:val="both"/>
      </w:pPr>
      <w:r>
        <w:rPr>
          <w:sz w:val="26"/>
          <w:szCs w:val="26"/>
        </w:rPr>
        <w:t>1) Прием (получение) и регистрация заявления и иных документов, необходимых для предоставления муниципальной услуги;</w:t>
      </w:r>
    </w:p>
    <w:p w:rsidR="00B50320" w:rsidRDefault="00B737D4">
      <w:pPr>
        <w:tabs>
          <w:tab w:val="left" w:pos="7980"/>
        </w:tabs>
        <w:ind w:firstLine="709"/>
        <w:jc w:val="both"/>
      </w:pPr>
      <w:r>
        <w:rPr>
          <w:sz w:val="26"/>
          <w:szCs w:val="26"/>
        </w:rPr>
        <w:t>2) Межведомственное информационное взаимодействие;</w:t>
      </w:r>
    </w:p>
    <w:p w:rsidR="00B50320" w:rsidRDefault="00B737D4">
      <w:pPr>
        <w:ind w:firstLine="709"/>
        <w:jc w:val="both"/>
      </w:pPr>
      <w:r>
        <w:rPr>
          <w:sz w:val="26"/>
          <w:szCs w:val="26"/>
        </w:rPr>
        <w:t>3) Принятие решения о предоставлении (об отказе в предоставлении) муниципальной услуги;</w:t>
      </w:r>
    </w:p>
    <w:p w:rsidR="00B50320" w:rsidRDefault="00B737D4">
      <w:pPr>
        <w:ind w:firstLine="709"/>
        <w:jc w:val="both"/>
      </w:pPr>
      <w:r>
        <w:rPr>
          <w:sz w:val="26"/>
          <w:szCs w:val="26"/>
        </w:rPr>
        <w:t>4) Предоставление результата муниципальной услуги.</w:t>
      </w:r>
    </w:p>
    <w:p w:rsidR="00B50320" w:rsidRDefault="00B737D4">
      <w:pPr>
        <w:pStyle w:val="afb"/>
        <w:ind w:left="0" w:firstLine="540"/>
        <w:jc w:val="both"/>
      </w:pPr>
      <w:r>
        <w:rPr>
          <w:sz w:val="26"/>
          <w:szCs w:val="26"/>
        </w:rPr>
        <w:t xml:space="preserve">3.4.2. Максимальный срок предоставления варианта № 1 Услуги не должен превышать </w:t>
      </w:r>
      <w:r>
        <w:rPr>
          <w:sz w:val="26"/>
          <w:szCs w:val="26"/>
          <w:highlight w:val="white"/>
        </w:rPr>
        <w:t xml:space="preserve">50 (пятидесяти) календарных дней </w:t>
      </w:r>
      <w:r>
        <w:rPr>
          <w:sz w:val="26"/>
          <w:szCs w:val="26"/>
        </w:rPr>
        <w:t xml:space="preserve">со дня регистрации поступившего заявления в Уполномоченном органе, в том числе, если заявление о предоставлении муниципальной услуги и документы и (или) информация, необходимые для предоставления муниципальной услуги, поданы заявителем </w:t>
      </w:r>
      <w:r>
        <w:rPr>
          <w:sz w:val="26"/>
          <w:szCs w:val="26"/>
        </w:rPr>
        <w:lastRenderedPageBreak/>
        <w:t>посредством почтового отправления в Уполномоченный орган; в ЕПГУ, РПГУ</w:t>
      </w:r>
      <w:r>
        <w:rPr>
          <w:sz w:val="26"/>
          <w:szCs w:val="26"/>
          <w:highlight w:val="white"/>
        </w:rPr>
        <w:t xml:space="preserve">.  </w:t>
      </w:r>
      <w:r>
        <w:rPr>
          <w:sz w:val="26"/>
          <w:szCs w:val="26"/>
        </w:rPr>
        <w:t xml:space="preserve"> </w:t>
      </w:r>
    </w:p>
    <w:p w:rsidR="00B50320" w:rsidRDefault="00B737D4">
      <w:pPr>
        <w:tabs>
          <w:tab w:val="left" w:pos="1560"/>
        </w:tabs>
        <w:jc w:val="both"/>
        <w:rPr>
          <w:color w:val="000000"/>
        </w:rPr>
      </w:pPr>
      <w:r>
        <w:rPr>
          <w:color w:val="000000" w:themeColor="text1"/>
          <w:sz w:val="26"/>
          <w:szCs w:val="26"/>
        </w:rPr>
        <w:t xml:space="preserve">           3.4.3. Результатом предоставления варианта муниципальной услуги является:</w:t>
      </w:r>
    </w:p>
    <w:p w:rsidR="00B50320" w:rsidRDefault="00B737D4">
      <w:pPr>
        <w:tabs>
          <w:tab w:val="left" w:pos="993"/>
        </w:tabs>
        <w:jc w:val="both"/>
      </w:pPr>
      <w:r>
        <w:rPr>
          <w:rFonts w:eastAsiaTheme="minorHAnsi" w:cs="Times New Roman"/>
          <w:sz w:val="26"/>
          <w:szCs w:val="26"/>
          <w:lang w:eastAsia="en-US"/>
        </w:rPr>
        <w:t xml:space="preserve">          - </w:t>
      </w:r>
      <w:r>
        <w:rPr>
          <w:sz w:val="26"/>
          <w:szCs w:val="26"/>
        </w:rPr>
        <w:t>решение о проведении торгов в форме аукциона по продаже земельного участка или в форме аукциона на право заключения договора аренды земельного участка;</w:t>
      </w:r>
    </w:p>
    <w:p w:rsidR="00B50320" w:rsidRDefault="00B737D4">
      <w:pPr>
        <w:pStyle w:val="ConsPlusNormal0"/>
        <w:tabs>
          <w:tab w:val="left" w:pos="993"/>
        </w:tabs>
        <w:ind w:firstLine="567"/>
        <w:jc w:val="both"/>
        <w:rPr>
          <w:rFonts w:ascii="Times New Roman" w:hAnsi="Times New Roman" w:cs="Times New Roman"/>
        </w:rPr>
      </w:pPr>
      <w:r>
        <w:rPr>
          <w:rFonts w:ascii="Times New Roman" w:hAnsi="Times New Roman" w:cs="Times New Roman"/>
          <w:sz w:val="26"/>
          <w:szCs w:val="26"/>
        </w:rPr>
        <w:t xml:space="preserve"> - решение об отказе в проведении торгов в форме аукциона по продаже земельного участка либо об отказе в проведении торгов в форме аукциона на право заключения договора аренды земельного участка</w:t>
      </w:r>
      <w:r>
        <w:rPr>
          <w:rFonts w:ascii="Times New Roman" w:hAnsi="Times New Roman" w:cs="Times New Roman"/>
        </w:rPr>
        <w:t>.</w:t>
      </w:r>
    </w:p>
    <w:p w:rsidR="00B50320" w:rsidRDefault="00B50320">
      <w:pPr>
        <w:tabs>
          <w:tab w:val="left" w:pos="1560"/>
        </w:tabs>
        <w:jc w:val="both"/>
      </w:pPr>
    </w:p>
    <w:p w:rsidR="00B50320" w:rsidRDefault="00B737D4">
      <w:pPr>
        <w:ind w:firstLine="540"/>
        <w:jc w:val="center"/>
      </w:pPr>
      <w:r>
        <w:rPr>
          <w:b/>
          <w:sz w:val="26"/>
          <w:szCs w:val="26"/>
        </w:rPr>
        <w:t xml:space="preserve">3.4.4. Прием (получение) и регистрация заявления и иных документов, необходимых для предоставления муниципальной услуги </w:t>
      </w:r>
    </w:p>
    <w:p w:rsidR="00B50320" w:rsidRDefault="00B50320">
      <w:pPr>
        <w:ind w:firstLine="540"/>
        <w:jc w:val="center"/>
      </w:pPr>
    </w:p>
    <w:p w:rsidR="00B50320" w:rsidRDefault="00B737D4">
      <w:pPr>
        <w:ind w:firstLine="540"/>
        <w:jc w:val="both"/>
      </w:pPr>
      <w:r>
        <w:rPr>
          <w:sz w:val="26"/>
          <w:szCs w:val="26"/>
        </w:rPr>
        <w:t>3.4.4.1.</w:t>
      </w:r>
      <w:r>
        <w:rPr>
          <w:b/>
          <w:sz w:val="26"/>
          <w:szCs w:val="26"/>
        </w:rPr>
        <w:t> </w:t>
      </w:r>
      <w:r>
        <w:rPr>
          <w:sz w:val="26"/>
          <w:szCs w:val="26"/>
        </w:rPr>
        <w:t>Для получения муниципальной услуги заявитель представляет:</w:t>
      </w:r>
    </w:p>
    <w:p w:rsidR="00B50320" w:rsidRDefault="00B737D4">
      <w:pPr>
        <w:jc w:val="both"/>
      </w:pPr>
      <w:r>
        <w:rPr>
          <w:sz w:val="26"/>
          <w:szCs w:val="26"/>
        </w:rPr>
        <w:t>- заявление о проведении аукциона по форме согласно приложению №</w:t>
      </w:r>
      <w:r>
        <w:rPr>
          <w:color w:val="C00000"/>
          <w:sz w:val="26"/>
          <w:szCs w:val="26"/>
        </w:rPr>
        <w:t> </w:t>
      </w:r>
      <w:r>
        <w:rPr>
          <w:sz w:val="26"/>
          <w:szCs w:val="26"/>
        </w:rPr>
        <w:t>1 к Административному регламенту.</w:t>
      </w:r>
    </w:p>
    <w:p w:rsidR="00B50320" w:rsidRDefault="00B737D4">
      <w:pPr>
        <w:ind w:firstLine="540"/>
        <w:jc w:val="both"/>
      </w:pPr>
      <w:r>
        <w:rPr>
          <w:sz w:val="26"/>
          <w:szCs w:val="26"/>
        </w:rPr>
        <w:t>Заявление о проведении аукциона должно содержать:</w:t>
      </w:r>
    </w:p>
    <w:p w:rsidR="00B50320" w:rsidRDefault="00B737D4">
      <w:pPr>
        <w:ind w:left="540"/>
        <w:jc w:val="both"/>
      </w:pPr>
      <w:r>
        <w:rPr>
          <w:sz w:val="26"/>
          <w:szCs w:val="26"/>
        </w:rPr>
        <w:t>1) паспортные данные заявителя;</w:t>
      </w:r>
    </w:p>
    <w:p w:rsidR="00B50320" w:rsidRDefault="00B737D4">
      <w:pPr>
        <w:ind w:left="540"/>
        <w:jc w:val="both"/>
      </w:pPr>
      <w:r>
        <w:rPr>
          <w:sz w:val="26"/>
          <w:szCs w:val="26"/>
        </w:rPr>
        <w:t>2) кадастровый номер земельного участка;</w:t>
      </w:r>
    </w:p>
    <w:p w:rsidR="00B50320" w:rsidRDefault="00B737D4">
      <w:pPr>
        <w:ind w:left="540"/>
        <w:jc w:val="both"/>
      </w:pPr>
      <w:r>
        <w:rPr>
          <w:sz w:val="26"/>
          <w:szCs w:val="26"/>
        </w:rPr>
        <w:t>3) адрес земельного участка;</w:t>
      </w:r>
    </w:p>
    <w:p w:rsidR="00B50320" w:rsidRDefault="00B737D4">
      <w:pPr>
        <w:ind w:left="540"/>
        <w:jc w:val="both"/>
      </w:pPr>
      <w:r>
        <w:rPr>
          <w:sz w:val="26"/>
          <w:szCs w:val="26"/>
        </w:rPr>
        <w:t>4) вид разрешенного использования земельного участка;</w:t>
      </w:r>
    </w:p>
    <w:p w:rsidR="00B50320" w:rsidRDefault="00B737D4">
      <w:pPr>
        <w:ind w:left="540"/>
        <w:jc w:val="both"/>
      </w:pPr>
      <w:r>
        <w:rPr>
          <w:sz w:val="26"/>
          <w:szCs w:val="26"/>
        </w:rPr>
        <w:t>5) срок предоставления земельного участка;</w:t>
      </w:r>
    </w:p>
    <w:p w:rsidR="00B50320" w:rsidRDefault="00B737D4">
      <w:pPr>
        <w:ind w:left="540"/>
        <w:jc w:val="both"/>
      </w:pPr>
      <w:r>
        <w:rPr>
          <w:sz w:val="26"/>
          <w:szCs w:val="26"/>
        </w:rPr>
        <w:t>6) дату и подпись заявителя.</w:t>
      </w:r>
    </w:p>
    <w:p w:rsidR="00B50320" w:rsidRDefault="00B737D4">
      <w:pPr>
        <w:ind w:firstLine="708"/>
        <w:jc w:val="both"/>
      </w:pPr>
      <w:r>
        <w:rPr>
          <w:rFonts w:eastAsiaTheme="minorHAnsi"/>
          <w:sz w:val="26"/>
          <w:szCs w:val="26"/>
          <w:lang w:eastAsia="en-US"/>
        </w:rPr>
        <w:t>З</w:t>
      </w:r>
      <w:r>
        <w:rPr>
          <w:rFonts w:eastAsia="Times New Roman" w:cs="Times New Roman"/>
          <w:color w:val="000000"/>
          <w:sz w:val="26"/>
          <w:highlight w:val="white"/>
        </w:rPr>
        <w:t>аявление и прилагаемые к нему документы подписываются электронной подписью в соответствии с требованиями Постановления Правительства РФ от 25.06.2012 № 634 «О видах электронной подписи, использование которых допускается при обращении за получением государственных и муниципальных услуг».</w:t>
      </w:r>
      <w:r>
        <w:rPr>
          <w:rFonts w:eastAsiaTheme="minorHAnsi"/>
          <w:sz w:val="26"/>
          <w:szCs w:val="26"/>
          <w:highlight w:val="white"/>
          <w:lang w:eastAsia="en-US"/>
        </w:rPr>
        <w:t xml:space="preserve"> </w:t>
      </w:r>
    </w:p>
    <w:p w:rsidR="00B50320" w:rsidRDefault="00B737D4">
      <w:pPr>
        <w:ind w:firstLine="708"/>
        <w:jc w:val="both"/>
      </w:pPr>
      <w:r>
        <w:rPr>
          <w:sz w:val="26"/>
          <w:szCs w:val="26"/>
        </w:rPr>
        <w:t>- копии документа, удостоверяющего личность заявителя, его представителя. При подаче заявления непосредственно в Уполномоченный орган заявитель (его представитель) предоставляют подлинники документов, удостоверяющих личность.</w:t>
      </w:r>
    </w:p>
    <w:p w:rsidR="00B50320" w:rsidRDefault="00B737D4">
      <w:pPr>
        <w:ind w:firstLine="709"/>
        <w:jc w:val="both"/>
      </w:pPr>
      <w:r>
        <w:rPr>
          <w:rFonts w:eastAsia="Times New Roman" w:cs="Times New Roman"/>
          <w:sz w:val="26"/>
          <w:szCs w:val="26"/>
        </w:rPr>
        <w:t>В случае направления заявления посредством ЕПГУ, РПГУ сведения из документа, удостоверяющего личность заявителя, его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СМЭВ</w:t>
      </w:r>
      <w:r>
        <w:rPr>
          <w:sz w:val="26"/>
          <w:szCs w:val="26"/>
        </w:rPr>
        <w:t>;</w:t>
      </w:r>
    </w:p>
    <w:p w:rsidR="00B50320" w:rsidRDefault="00B737D4">
      <w:pPr>
        <w:ind w:firstLine="709"/>
        <w:jc w:val="both"/>
      </w:pPr>
      <w:r>
        <w:rPr>
          <w:sz w:val="26"/>
          <w:szCs w:val="26"/>
        </w:rPr>
        <w:t>- документы, подтверждающие полномочия представителя заявителя (в случае, если за получением муниципальной услуги обращается представитель заявителя).</w:t>
      </w:r>
    </w:p>
    <w:p w:rsidR="00B50320" w:rsidRDefault="00B737D4">
      <w:pPr>
        <w:pStyle w:val="Default"/>
        <w:ind w:firstLine="708"/>
        <w:jc w:val="both"/>
      </w:pPr>
      <w:r>
        <w:rPr>
          <w:sz w:val="27"/>
          <w:szCs w:val="27"/>
        </w:rPr>
        <w:t xml:space="preserve">При обращении посредством ЕПГУ, РПГУ доверенность должна быть удостоверена УКЭП индивидуального предпринимателя или нотариуса с приложением файла открепленной УКЭП в формате </w:t>
      </w:r>
      <w:proofErr w:type="spellStart"/>
      <w:r>
        <w:rPr>
          <w:sz w:val="27"/>
          <w:szCs w:val="27"/>
        </w:rPr>
        <w:t>sig</w:t>
      </w:r>
      <w:proofErr w:type="spellEnd"/>
      <w:r>
        <w:t>.</w:t>
      </w:r>
    </w:p>
    <w:p w:rsidR="00B50320" w:rsidRDefault="00B737D4">
      <w:pPr>
        <w:ind w:firstLine="709"/>
        <w:jc w:val="both"/>
      </w:pPr>
      <w:r>
        <w:rPr>
          <w:sz w:val="26"/>
          <w:szCs w:val="26"/>
        </w:rPr>
        <w:t>3.4.4.2. Исчерпывающий перечень документов, необходимых в соответствии с законодательством или иными нормативными правовыми актами для предоставления муниципальной услуги, которые заявитель вправе представить по собственной инициативе, так как они подлежат предоставлению в рамках межведомственного информационного взаимодействия:</w:t>
      </w:r>
    </w:p>
    <w:p w:rsidR="00B50320" w:rsidRDefault="00B737D4">
      <w:pPr>
        <w:ind w:firstLine="709"/>
        <w:jc w:val="both"/>
        <w:rPr>
          <w:sz w:val="26"/>
        </w:rPr>
      </w:pPr>
      <w:r>
        <w:rPr>
          <w:sz w:val="26"/>
          <w:szCs w:val="26"/>
        </w:rPr>
        <w:t>- выписка из Единого государственного реестра недвижимости;</w:t>
      </w:r>
    </w:p>
    <w:p w:rsidR="00B50320" w:rsidRDefault="00B737D4">
      <w:pPr>
        <w:pStyle w:val="afb"/>
        <w:numPr>
          <w:ilvl w:val="0"/>
          <w:numId w:val="37"/>
        </w:numPr>
        <w:ind w:left="0" w:firstLine="709"/>
        <w:jc w:val="both"/>
        <w:rPr>
          <w:sz w:val="26"/>
          <w:szCs w:val="26"/>
        </w:rPr>
      </w:pPr>
      <w:r>
        <w:rPr>
          <w:sz w:val="26"/>
          <w:szCs w:val="26"/>
        </w:rPr>
        <w:t>сведения из Единого государственного реестра индивидуальных предпринимателей.</w:t>
      </w:r>
    </w:p>
    <w:p w:rsidR="00B50320" w:rsidRDefault="00B737D4">
      <w:pPr>
        <w:ind w:firstLine="709"/>
        <w:jc w:val="both"/>
      </w:pPr>
      <w:r>
        <w:rPr>
          <w:sz w:val="26"/>
          <w:szCs w:val="26"/>
        </w:rPr>
        <w:lastRenderedPageBreak/>
        <w:t xml:space="preserve">3.4.4.3. Способами установления личности (идентификации) представителя заявителя являются </w:t>
      </w:r>
      <w:r>
        <w:rPr>
          <w:bCs/>
          <w:sz w:val="26"/>
          <w:szCs w:val="26"/>
        </w:rPr>
        <w:t>предъявление</w:t>
      </w:r>
      <w:r>
        <w:rPr>
          <w:sz w:val="26"/>
          <w:szCs w:val="26"/>
        </w:rPr>
        <w:t xml:space="preserve"> заявителем</w:t>
      </w:r>
      <w:r>
        <w:rPr>
          <w:bCs/>
          <w:sz w:val="26"/>
          <w:szCs w:val="26"/>
        </w:rPr>
        <w:t xml:space="preserve">, его представителем </w:t>
      </w:r>
      <w:r>
        <w:rPr>
          <w:sz w:val="26"/>
          <w:szCs w:val="26"/>
        </w:rPr>
        <w:t>документа, удостоверяющего личность, при подаче заявления (запроса) посредством ЕПГУ, РПГУ - электронная подпись, вид которой предусмотрен законодательством Российской Федерации.</w:t>
      </w:r>
    </w:p>
    <w:p w:rsidR="00B50320" w:rsidRDefault="00B737D4">
      <w:pPr>
        <w:pStyle w:val="Default"/>
        <w:ind w:firstLine="708"/>
        <w:jc w:val="both"/>
      </w:pPr>
      <w:r>
        <w:rPr>
          <w:sz w:val="26"/>
          <w:szCs w:val="26"/>
        </w:rPr>
        <w:t xml:space="preserve">3.4.4.4. Основаниями для отказа в приеме документов, необходимых для предоставления муниципальной услуги, у заявителя являются: </w:t>
      </w:r>
    </w:p>
    <w:p w:rsidR="00B50320" w:rsidRDefault="00B737D4">
      <w:pPr>
        <w:pStyle w:val="Default"/>
        <w:jc w:val="both"/>
      </w:pPr>
      <w:r>
        <w:rPr>
          <w:sz w:val="26"/>
          <w:szCs w:val="26"/>
        </w:rPr>
        <w:t xml:space="preserve">        </w:t>
      </w:r>
      <w:r>
        <w:rPr>
          <w:rFonts w:ascii="Verdana" w:hAnsi="Verdana" w:cs="Arial"/>
          <w:color w:val="333333"/>
          <w:sz w:val="26"/>
          <w:szCs w:val="26"/>
        </w:rPr>
        <w:t>- </w:t>
      </w:r>
      <w:r>
        <w:rPr>
          <w:sz w:val="26"/>
          <w:szCs w:val="26"/>
        </w:rPr>
        <w:t>представление неполного комплекта документов;</w:t>
      </w:r>
    </w:p>
    <w:p w:rsidR="00B50320" w:rsidRDefault="00B737D4">
      <w:pPr>
        <w:pStyle w:val="aff0"/>
        <w:shd w:val="clear" w:color="auto" w:fill="FFFFFF"/>
        <w:spacing w:before="0" w:afterAutospacing="0"/>
        <w:ind w:firstLine="499"/>
      </w:pPr>
      <w:r>
        <w:rPr>
          <w:sz w:val="26"/>
          <w:szCs w:val="26"/>
        </w:rPr>
        <w:t>- наличие противоречивых сведений в Заявлении и приложенных к нему документах;</w:t>
      </w:r>
    </w:p>
    <w:p w:rsidR="00B50320" w:rsidRDefault="00B737D4">
      <w:pPr>
        <w:pStyle w:val="aff0"/>
        <w:shd w:val="clear" w:color="auto" w:fill="FFFFFF"/>
        <w:spacing w:before="0" w:afterAutospacing="0"/>
        <w:ind w:firstLine="499"/>
      </w:pPr>
      <w:r>
        <w:rPr>
          <w:sz w:val="26"/>
          <w:szCs w:val="26"/>
        </w:rPr>
        <w:t>- заявление подано лицом, не имеющим полномочий представлять интересы Заявителя;</w:t>
      </w:r>
    </w:p>
    <w:p w:rsidR="00B50320" w:rsidRDefault="00B737D4">
      <w:pPr>
        <w:pStyle w:val="aff0"/>
        <w:shd w:val="clear" w:color="auto" w:fill="FFFFFF"/>
        <w:spacing w:before="0" w:afterAutospacing="0"/>
        <w:ind w:firstLine="499"/>
      </w:pPr>
      <w:r>
        <w:rPr>
          <w:sz w:val="26"/>
          <w:szCs w:val="26"/>
        </w:rPr>
        <w:t>- представленные документы утратили силу на момент обращения за муниципальной услугой (документ, удостоверяющий личность заявителя (его представителя), документ, удостоверяющий полномочия представителя заявителя);</w:t>
      </w:r>
    </w:p>
    <w:p w:rsidR="00B50320" w:rsidRDefault="00B737D4">
      <w:pPr>
        <w:pStyle w:val="aff0"/>
        <w:shd w:val="clear" w:color="auto" w:fill="FFFFFF"/>
        <w:spacing w:before="0" w:afterAutospacing="0"/>
        <w:ind w:firstLine="499"/>
      </w:pPr>
      <w:r>
        <w:rPr>
          <w:sz w:val="26"/>
          <w:szCs w:val="26"/>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B50320" w:rsidRDefault="00B737D4">
      <w:pPr>
        <w:pStyle w:val="aff0"/>
        <w:shd w:val="clear" w:color="auto" w:fill="FFFFFF"/>
        <w:spacing w:before="0" w:afterAutospacing="0"/>
        <w:ind w:firstLine="499"/>
      </w:pPr>
      <w:r>
        <w:rPr>
          <w:sz w:val="26"/>
          <w:szCs w:val="26"/>
        </w:rPr>
        <w:t>- представленные в электронной форме документы содержат повреждения, наличие которых не позволяет в полном объеме использовать</w:t>
      </w:r>
      <w:r>
        <w:t xml:space="preserve"> </w:t>
      </w:r>
      <w:r>
        <w:rPr>
          <w:sz w:val="26"/>
          <w:szCs w:val="26"/>
        </w:rPr>
        <w:t>информацию и сведения, содержащиеся в документах для предоставления муниципальной услуги;</w:t>
      </w:r>
    </w:p>
    <w:p w:rsidR="00B50320" w:rsidRDefault="00B737D4">
      <w:pPr>
        <w:pStyle w:val="aff0"/>
        <w:shd w:val="clear" w:color="auto" w:fill="FFFFFF"/>
        <w:spacing w:before="0" w:afterAutospacing="0"/>
        <w:ind w:firstLine="499"/>
      </w:pPr>
      <w:r>
        <w:rPr>
          <w:sz w:val="26"/>
          <w:szCs w:val="26"/>
        </w:rPr>
        <w:t>- несоблюдение установленных статьей 11 Федерального закона от 6 апреля 2011 года № 63 -ФЗ «Об электронной подписи» условий признания</w:t>
      </w:r>
      <w:r>
        <w:t xml:space="preserve"> </w:t>
      </w:r>
      <w:r>
        <w:rPr>
          <w:sz w:val="26"/>
          <w:szCs w:val="26"/>
        </w:rPr>
        <w:t>действительности, усиленной квалифицированной электронной подписи;</w:t>
      </w:r>
    </w:p>
    <w:p w:rsidR="00B50320" w:rsidRDefault="00B737D4">
      <w:pPr>
        <w:pStyle w:val="aff0"/>
        <w:shd w:val="clear" w:color="auto" w:fill="FFFFFF"/>
        <w:spacing w:before="0" w:afterAutospacing="0"/>
        <w:ind w:firstLine="499"/>
      </w:pPr>
      <w:r>
        <w:rPr>
          <w:sz w:val="26"/>
          <w:szCs w:val="26"/>
        </w:rPr>
        <w:t>- подача запроса о предоставлении услуги и документов, необходимых для предоставления услуги, в электронной форме с нарушением установленных</w:t>
      </w:r>
      <w:r>
        <w:t xml:space="preserve"> </w:t>
      </w:r>
      <w:r>
        <w:rPr>
          <w:sz w:val="26"/>
          <w:szCs w:val="26"/>
        </w:rPr>
        <w:t>требований;</w:t>
      </w:r>
    </w:p>
    <w:p w:rsidR="00B50320" w:rsidRDefault="00B737D4">
      <w:pPr>
        <w:pStyle w:val="aff0"/>
        <w:shd w:val="clear" w:color="auto" w:fill="FFFFFF"/>
        <w:spacing w:before="0" w:afterAutospacing="0"/>
        <w:ind w:firstLine="499"/>
      </w:pPr>
      <w:r>
        <w:rPr>
          <w:sz w:val="26"/>
          <w:szCs w:val="26"/>
        </w:rPr>
        <w:t>- неполное заполнение полей в форме заявления, в том числе в интерактивной форме заявления на ЕПГУ, РПГУ;</w:t>
      </w:r>
    </w:p>
    <w:p w:rsidR="00B50320" w:rsidRDefault="00B737D4">
      <w:pPr>
        <w:ind w:firstLine="709"/>
        <w:jc w:val="both"/>
        <w:rPr>
          <w:highlight w:val="white"/>
        </w:rPr>
      </w:pPr>
      <w:r>
        <w:rPr>
          <w:sz w:val="26"/>
          <w:szCs w:val="26"/>
          <w:highlight w:val="white"/>
        </w:rPr>
        <w:t>Решение об отказе в приеме документов, необходимых для предоставления муниципальной услуги, подписывается руководителем управления имущественных и земельных отношений и направляется заявителю не позднее рабочего дня, следующего получения заявления о предоставлении муниципальной услуги.</w:t>
      </w:r>
    </w:p>
    <w:p w:rsidR="00B50320" w:rsidRDefault="00B737D4">
      <w:pPr>
        <w:ind w:firstLine="709"/>
        <w:jc w:val="both"/>
      </w:pPr>
      <w:r>
        <w:rPr>
          <w:sz w:val="26"/>
          <w:szCs w:val="26"/>
        </w:rPr>
        <w:t xml:space="preserve">3.4.4.5. Заявление о проведении аукциона подается по выбору заявителя следующими способами: </w:t>
      </w:r>
    </w:p>
    <w:p w:rsidR="00B50320" w:rsidRDefault="00B737D4">
      <w:pPr>
        <w:widowControl/>
        <w:pBdr>
          <w:top w:val="none" w:sz="0" w:space="0" w:color="000000"/>
          <w:left w:val="none" w:sz="0" w:space="0" w:color="000000"/>
          <w:bottom w:val="none" w:sz="0" w:space="0" w:color="000000"/>
          <w:right w:val="none" w:sz="0" w:space="0" w:color="000000"/>
          <w:between w:val="none" w:sz="0" w:space="0" w:color="000000"/>
        </w:pBdr>
        <w:ind w:firstLine="708"/>
        <w:jc w:val="both"/>
        <w:rPr>
          <w:rFonts w:cs="Times New Roman"/>
          <w:color w:val="000000"/>
          <w:lang w:eastAsia="en-US"/>
        </w:rPr>
      </w:pPr>
      <w:r>
        <w:rPr>
          <w:rFonts w:eastAsiaTheme="minorHAnsi" w:cs="Times New Roman"/>
          <w:color w:val="000000"/>
          <w:sz w:val="26"/>
          <w:szCs w:val="26"/>
          <w:lang w:eastAsia="en-US"/>
        </w:rPr>
        <w:t xml:space="preserve">1) лично по обращению заявителя (представителя заявителя) с заявлением и документами, необходимыми для предоставления муниципальной услуги; </w:t>
      </w:r>
    </w:p>
    <w:p w:rsidR="00B50320" w:rsidRDefault="00B737D4">
      <w:pPr>
        <w:widowControl/>
        <w:pBdr>
          <w:top w:val="none" w:sz="0" w:space="0" w:color="000000"/>
          <w:left w:val="none" w:sz="0" w:space="0" w:color="000000"/>
          <w:bottom w:val="none" w:sz="0" w:space="0" w:color="000000"/>
          <w:right w:val="none" w:sz="0" w:space="0" w:color="000000"/>
          <w:between w:val="none" w:sz="0" w:space="0" w:color="000000"/>
        </w:pBdr>
        <w:ind w:firstLine="708"/>
        <w:jc w:val="both"/>
        <w:rPr>
          <w:rFonts w:cs="Times New Roman"/>
          <w:color w:val="000000"/>
          <w:lang w:eastAsia="en-US"/>
        </w:rPr>
      </w:pPr>
      <w:r>
        <w:rPr>
          <w:rFonts w:eastAsiaTheme="minorHAnsi" w:cs="Times New Roman"/>
          <w:color w:val="000000"/>
          <w:sz w:val="26"/>
          <w:szCs w:val="26"/>
          <w:lang w:eastAsia="en-US"/>
        </w:rPr>
        <w:t xml:space="preserve">2) почтового отправления заявления о предоставлении услуги и документов, необходимых для предоставления муниципальной услуги; </w:t>
      </w:r>
    </w:p>
    <w:p w:rsidR="00B50320" w:rsidRDefault="00B737D4">
      <w:pPr>
        <w:pStyle w:val="Default"/>
        <w:ind w:firstLine="708"/>
        <w:jc w:val="both"/>
        <w:rPr>
          <w:lang w:eastAsia="en-US"/>
        </w:rPr>
      </w:pPr>
      <w:r>
        <w:rPr>
          <w:rFonts w:eastAsiaTheme="minorHAnsi"/>
          <w:sz w:val="26"/>
          <w:szCs w:val="26"/>
          <w:lang w:eastAsia="en-US"/>
        </w:rPr>
        <w:t>3) направления заявления и документов по электронной почте в виде электронных документов;</w:t>
      </w:r>
    </w:p>
    <w:p w:rsidR="00B50320" w:rsidRDefault="00B737D4">
      <w:pPr>
        <w:pStyle w:val="Default"/>
        <w:ind w:firstLine="708"/>
        <w:jc w:val="both"/>
      </w:pPr>
      <w:r>
        <w:rPr>
          <w:rFonts w:eastAsiaTheme="minorHAnsi"/>
          <w:sz w:val="28"/>
          <w:szCs w:val="28"/>
          <w:lang w:eastAsia="en-US"/>
        </w:rPr>
        <w:t xml:space="preserve">4) </w:t>
      </w:r>
      <w:r>
        <w:rPr>
          <w:sz w:val="26"/>
          <w:szCs w:val="26"/>
        </w:rPr>
        <w:t>через ЕПГУ, РПГУ.</w:t>
      </w:r>
    </w:p>
    <w:p w:rsidR="00B50320" w:rsidRDefault="00B737D4">
      <w:pPr>
        <w:pStyle w:val="Default"/>
        <w:ind w:firstLine="709"/>
        <w:jc w:val="both"/>
      </w:pPr>
      <w:r>
        <w:rPr>
          <w:sz w:val="26"/>
          <w:szCs w:val="26"/>
        </w:rPr>
        <w:t>3.4.4.6. Прием заявления о проведении аукциона осуществляет отдел земельных ресурсов управления имущественных и земельных отношений администрации Чернянского района.</w:t>
      </w:r>
    </w:p>
    <w:p w:rsidR="00B50320" w:rsidRDefault="00B737D4">
      <w:pPr>
        <w:pStyle w:val="Default"/>
        <w:ind w:firstLine="709"/>
        <w:jc w:val="both"/>
      </w:pPr>
      <w:r>
        <w:rPr>
          <w:sz w:val="26"/>
          <w:szCs w:val="26"/>
        </w:rPr>
        <w:t xml:space="preserve">3.4.4.7. </w:t>
      </w:r>
      <w:r>
        <w:rPr>
          <w:sz w:val="26"/>
        </w:rPr>
        <w:t>Заявление и документы, необходимые для предоставления муниципальной услуги, не могут быть приняты по выбору заявителя независимо от его места жительства или места пребывания.</w:t>
      </w:r>
    </w:p>
    <w:p w:rsidR="00B50320" w:rsidRDefault="00B737D4">
      <w:pPr>
        <w:pStyle w:val="Default"/>
        <w:ind w:firstLine="709"/>
        <w:jc w:val="both"/>
      </w:pPr>
      <w:r>
        <w:rPr>
          <w:sz w:val="26"/>
          <w:szCs w:val="26"/>
        </w:rPr>
        <w:lastRenderedPageBreak/>
        <w:t xml:space="preserve">3.4.4.8. Срок регистрации заявления и документов, необходимых для предоставления муниципальной услуги, – в день поступления. </w:t>
      </w:r>
    </w:p>
    <w:p w:rsidR="00B50320" w:rsidRDefault="00B737D4">
      <w:pPr>
        <w:pStyle w:val="Default"/>
        <w:ind w:firstLine="709"/>
        <w:jc w:val="both"/>
      </w:pPr>
      <w:r>
        <w:rPr>
          <w:bCs/>
          <w:spacing w:val="2"/>
          <w:sz w:val="26"/>
          <w:szCs w:val="26"/>
        </w:rPr>
        <w:t>В случае поступления Заявления и документов, необходимых для предоставления муниципальной услуги, в выходной или праздничный день их регистрация осуществляется не позднее следующего рабочего дня.</w:t>
      </w:r>
      <w:r>
        <w:rPr>
          <w:sz w:val="26"/>
          <w:szCs w:val="26"/>
        </w:rPr>
        <w:t xml:space="preserve"> </w:t>
      </w:r>
    </w:p>
    <w:p w:rsidR="00B50320" w:rsidRDefault="00B50320">
      <w:pPr>
        <w:pStyle w:val="Default"/>
        <w:jc w:val="both"/>
      </w:pPr>
    </w:p>
    <w:p w:rsidR="00B50320" w:rsidRDefault="00B737D4">
      <w:pPr>
        <w:pStyle w:val="Default"/>
        <w:jc w:val="center"/>
      </w:pPr>
      <w:r>
        <w:rPr>
          <w:b/>
          <w:sz w:val="26"/>
          <w:szCs w:val="26"/>
        </w:rPr>
        <w:t>3.4.5. Межведомственное информационное взаимодействие</w:t>
      </w:r>
      <w:r>
        <w:rPr>
          <w:b/>
          <w:sz w:val="26"/>
          <w:szCs w:val="26"/>
          <w:vertAlign w:val="superscript"/>
        </w:rPr>
        <w:t xml:space="preserve"> </w:t>
      </w:r>
    </w:p>
    <w:p w:rsidR="00B50320" w:rsidRDefault="00B50320">
      <w:pPr>
        <w:tabs>
          <w:tab w:val="left" w:pos="7980"/>
        </w:tabs>
        <w:ind w:firstLine="720"/>
        <w:jc w:val="center"/>
      </w:pPr>
    </w:p>
    <w:p w:rsidR="00B50320" w:rsidRDefault="00B737D4">
      <w:pPr>
        <w:ind w:firstLine="540"/>
        <w:jc w:val="both"/>
        <w:rPr>
          <w:lang w:eastAsia="en-US"/>
        </w:rPr>
      </w:pPr>
      <w:r>
        <w:rPr>
          <w:rFonts w:cs="Arial"/>
          <w:sz w:val="26"/>
          <w:szCs w:val="26"/>
        </w:rPr>
        <w:t>3.</w:t>
      </w:r>
      <w:r>
        <w:rPr>
          <w:sz w:val="26"/>
          <w:szCs w:val="26"/>
        </w:rPr>
        <w:t>4.5.1</w:t>
      </w:r>
      <w:r>
        <w:rPr>
          <w:rFonts w:eastAsiaTheme="minorHAnsi"/>
          <w:sz w:val="26"/>
          <w:szCs w:val="26"/>
          <w:lang w:eastAsia="en-US"/>
        </w:rPr>
        <w:t>. Межведомственный запрос формируется и направляется в форме электронного документа по каналам СМЭВ.</w:t>
      </w:r>
    </w:p>
    <w:p w:rsidR="00B50320" w:rsidRDefault="00B737D4">
      <w:pPr>
        <w:ind w:firstLine="540"/>
        <w:jc w:val="both"/>
        <w:rPr>
          <w:lang w:eastAsia="en-US"/>
        </w:rPr>
      </w:pPr>
      <w:r>
        <w:rPr>
          <w:rFonts w:eastAsiaTheme="minorHAnsi"/>
          <w:sz w:val="26"/>
          <w:szCs w:val="26"/>
          <w:lang w:eastAsia="en-US"/>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или курьерской доставкой.</w:t>
      </w:r>
    </w:p>
    <w:p w:rsidR="00B50320" w:rsidRDefault="00B737D4">
      <w:pPr>
        <w:ind w:firstLine="540"/>
        <w:jc w:val="both"/>
        <w:rPr>
          <w:lang w:eastAsia="en-US"/>
        </w:rPr>
      </w:pPr>
      <w:r>
        <w:rPr>
          <w:rFonts w:cs="Arial"/>
          <w:sz w:val="26"/>
          <w:szCs w:val="26"/>
        </w:rPr>
        <w:t>3.4.</w:t>
      </w:r>
      <w:r>
        <w:rPr>
          <w:sz w:val="26"/>
          <w:szCs w:val="26"/>
        </w:rPr>
        <w:t>5.2.</w:t>
      </w:r>
      <w:r>
        <w:rPr>
          <w:rFonts w:eastAsiaTheme="minorHAnsi"/>
          <w:sz w:val="26"/>
          <w:szCs w:val="26"/>
          <w:lang w:eastAsia="en-US"/>
        </w:rPr>
        <w:t xml:space="preserve"> Межведомственный запрос формируется в соответствии с требованиями Федерального </w:t>
      </w:r>
      <w:hyperlink r:id="rId19" w:tooltip="consultantplus://offline/ref=7900C84761D04E465B244BCAEDB1077F83A3F7C6C4A14733603C068D0924980FD4D93064AA11A67139F69CDD97fDo5M" w:history="1">
        <w:r>
          <w:rPr>
            <w:rFonts w:eastAsiaTheme="minorHAnsi"/>
            <w:color w:val="0000FF"/>
            <w:sz w:val="26"/>
            <w:szCs w:val="26"/>
            <w:lang w:eastAsia="en-US"/>
          </w:rPr>
          <w:t>закона</w:t>
        </w:r>
      </w:hyperlink>
      <w:r>
        <w:rPr>
          <w:rFonts w:eastAsiaTheme="minorHAnsi"/>
          <w:sz w:val="26"/>
          <w:szCs w:val="26"/>
          <w:lang w:eastAsia="en-US"/>
        </w:rPr>
        <w:t xml:space="preserve"> от 27 июля 2010 года № 210-ФЗ «Об организации предоставления государственных и муниципальных услуг».</w:t>
      </w:r>
    </w:p>
    <w:p w:rsidR="00B50320" w:rsidRDefault="00B737D4">
      <w:pPr>
        <w:ind w:firstLine="709"/>
        <w:jc w:val="both"/>
      </w:pPr>
      <w:r>
        <w:rPr>
          <w:color w:val="000000" w:themeColor="text1"/>
          <w:sz w:val="26"/>
          <w:szCs w:val="26"/>
        </w:rPr>
        <w:t>3.4.5.3. Направление межведомственных</w:t>
      </w:r>
      <w:r>
        <w:rPr>
          <w:sz w:val="26"/>
          <w:szCs w:val="26"/>
        </w:rPr>
        <w:t xml:space="preserve"> запросов осуществляет сотрудник  Отдела земельных ресурсов управления имущественных и земельных отношений администрации Чернянского района,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w:t>
      </w:r>
    </w:p>
    <w:p w:rsidR="00B50320" w:rsidRDefault="00B737D4">
      <w:pPr>
        <w:ind w:firstLine="709"/>
        <w:jc w:val="both"/>
      </w:pPr>
      <w:r>
        <w:rPr>
          <w:rFonts w:eastAsiaTheme="minorHAnsi"/>
          <w:sz w:val="26"/>
          <w:szCs w:val="26"/>
          <w:lang w:eastAsia="en-US"/>
        </w:rPr>
        <w:t xml:space="preserve">3.4.5.4. </w:t>
      </w:r>
      <w:r>
        <w:rPr>
          <w:sz w:val="26"/>
          <w:szCs w:val="26"/>
        </w:rPr>
        <w:t>Перечень межведомственных запросов:</w:t>
      </w:r>
    </w:p>
    <w:p w:rsidR="00B50320" w:rsidRDefault="00B737D4">
      <w:pPr>
        <w:ind w:firstLine="709"/>
        <w:jc w:val="both"/>
        <w:rPr>
          <w:sz w:val="26"/>
          <w:szCs w:val="26"/>
        </w:rPr>
      </w:pPr>
      <w:r>
        <w:rPr>
          <w:sz w:val="26"/>
          <w:szCs w:val="26"/>
        </w:rPr>
        <w:t xml:space="preserve">- в Управление </w:t>
      </w:r>
      <w:proofErr w:type="spellStart"/>
      <w:r>
        <w:rPr>
          <w:sz w:val="26"/>
          <w:szCs w:val="26"/>
        </w:rPr>
        <w:t>Росреестра</w:t>
      </w:r>
      <w:proofErr w:type="spellEnd"/>
      <w:r>
        <w:rPr>
          <w:sz w:val="26"/>
          <w:szCs w:val="26"/>
        </w:rPr>
        <w:t xml:space="preserve"> по Белгородской области - запрашивается информация из ЕГРН об объектах недвижимости;</w:t>
      </w:r>
    </w:p>
    <w:p w:rsidR="00B50320" w:rsidRDefault="00B737D4">
      <w:pPr>
        <w:ind w:firstLine="709"/>
        <w:jc w:val="both"/>
      </w:pPr>
      <w:r>
        <w:rPr>
          <w:sz w:val="26"/>
          <w:szCs w:val="26"/>
        </w:rPr>
        <w:t>в Управление Федеральной налоговой службы по Белгородской области – запрашиваются сведения из Единого государственного реестра индивидуальных предпринимателей.</w:t>
      </w:r>
    </w:p>
    <w:p w:rsidR="00B50320" w:rsidRDefault="00B737D4">
      <w:pPr>
        <w:ind w:firstLine="709"/>
        <w:jc w:val="both"/>
      </w:pPr>
      <w:r>
        <w:rPr>
          <w:sz w:val="26"/>
          <w:szCs w:val="26"/>
        </w:rPr>
        <w:t>Запрос направляется для выяснения соответствия поданных Заявителем данных, а также в целях определения полномочий по предоставлению муниципальной слуги.</w:t>
      </w:r>
    </w:p>
    <w:p w:rsidR="00B50320" w:rsidRDefault="00B737D4">
      <w:pPr>
        <w:ind w:firstLine="709"/>
        <w:jc w:val="both"/>
      </w:pPr>
      <w:r>
        <w:rPr>
          <w:sz w:val="26"/>
          <w:szCs w:val="26"/>
        </w:rPr>
        <w:t>3.4.5.5. Срок направления межведомственного запроса составляет 1 (один) рабочий день со дня регистрации запроса о предоставлении Услуги.</w:t>
      </w:r>
    </w:p>
    <w:p w:rsidR="00B50320" w:rsidRDefault="00B737D4">
      <w:pPr>
        <w:ind w:firstLine="709"/>
        <w:jc w:val="both"/>
      </w:pPr>
      <w:r>
        <w:rPr>
          <w:color w:val="000000" w:themeColor="text1"/>
          <w:sz w:val="26"/>
          <w:szCs w:val="26"/>
        </w:rPr>
        <w:t xml:space="preserve">3.4.5.6. </w:t>
      </w:r>
      <w:r>
        <w:rPr>
          <w:rFonts w:eastAsiaTheme="minorHAnsi"/>
          <w:sz w:val="26"/>
          <w:szCs w:val="26"/>
          <w:lang w:eastAsia="en-US"/>
        </w:rPr>
        <w:t>Срок подготовки и направления ответа на межведомственный запрос о предоставлении документов и информации, необходимых для предоставления муниципальной услуги, с использованием межведомственного информационного взаимодействия не может превышать 5 (пяти) рабочих дней со дня поступления межведомственного запроса в соответствующий орган.</w:t>
      </w:r>
    </w:p>
    <w:p w:rsidR="00B50320" w:rsidRDefault="00B737D4">
      <w:pPr>
        <w:ind w:firstLine="540"/>
        <w:jc w:val="both"/>
        <w:rPr>
          <w:lang w:eastAsia="en-US"/>
        </w:rPr>
      </w:pPr>
      <w:r>
        <w:rPr>
          <w:color w:val="000000" w:themeColor="text1"/>
          <w:sz w:val="26"/>
          <w:szCs w:val="26"/>
        </w:rPr>
        <w:t xml:space="preserve">3.4.5.7. </w:t>
      </w:r>
      <w:r>
        <w:rPr>
          <w:rFonts w:eastAsiaTheme="minorHAnsi"/>
          <w:sz w:val="26"/>
          <w:szCs w:val="26"/>
          <w:lang w:eastAsia="en-US"/>
        </w:rPr>
        <w:t>Непредставление (несвоевременное представление) органом или организацией по межведомственному запросу документов и информации не может являться основанием для отказа в предоставлении заявителю настоящей муниципальной услуги.</w:t>
      </w:r>
    </w:p>
    <w:p w:rsidR="00B50320" w:rsidRDefault="00B737D4">
      <w:pPr>
        <w:ind w:firstLine="540"/>
        <w:jc w:val="both"/>
        <w:rPr>
          <w:lang w:eastAsia="en-US"/>
        </w:rPr>
      </w:pPr>
      <w:r>
        <w:rPr>
          <w:color w:val="000000" w:themeColor="text1"/>
          <w:sz w:val="26"/>
          <w:szCs w:val="26"/>
        </w:rPr>
        <w:t xml:space="preserve">3.4.5.8. </w:t>
      </w:r>
      <w:r>
        <w:rPr>
          <w:rFonts w:eastAsiaTheme="minorHAnsi"/>
          <w:sz w:val="26"/>
          <w:szCs w:val="26"/>
          <w:lang w:eastAsia="en-US"/>
        </w:rPr>
        <w:t>Документы, полученные в результате межведомственного взаимодействия, специалист приобщает к документам, представленным заявителем.</w:t>
      </w:r>
    </w:p>
    <w:p w:rsidR="00B50320" w:rsidRDefault="00B737D4">
      <w:pPr>
        <w:ind w:firstLine="540"/>
        <w:jc w:val="both"/>
        <w:rPr>
          <w:lang w:eastAsia="en-US"/>
        </w:rPr>
      </w:pPr>
      <w:r>
        <w:rPr>
          <w:color w:val="000000" w:themeColor="text1"/>
          <w:sz w:val="26"/>
          <w:szCs w:val="26"/>
        </w:rPr>
        <w:t xml:space="preserve">3.4.5.9. </w:t>
      </w:r>
      <w:r>
        <w:rPr>
          <w:rFonts w:eastAsiaTheme="minorHAnsi"/>
          <w:sz w:val="26"/>
          <w:szCs w:val="26"/>
          <w:lang w:eastAsia="en-US"/>
        </w:rPr>
        <w:t>Срок выполнения административной процедуры - 6 (шесть) рабочих дней (с учетом срока получения ответа на межведомственный запрос) со дня регистрации заявления о предоставлении муниципальной услуги.</w:t>
      </w:r>
    </w:p>
    <w:p w:rsidR="00B50320" w:rsidRDefault="00B737D4">
      <w:pPr>
        <w:ind w:firstLine="540"/>
        <w:jc w:val="both"/>
        <w:rPr>
          <w:lang w:eastAsia="en-US"/>
        </w:rPr>
      </w:pPr>
      <w:r>
        <w:rPr>
          <w:color w:val="000000" w:themeColor="text1"/>
          <w:sz w:val="26"/>
          <w:szCs w:val="26"/>
        </w:rPr>
        <w:t xml:space="preserve">3.4.5.10. </w:t>
      </w:r>
      <w:r>
        <w:rPr>
          <w:rFonts w:eastAsiaTheme="minorHAnsi"/>
          <w:sz w:val="26"/>
          <w:szCs w:val="26"/>
          <w:lang w:eastAsia="en-US"/>
        </w:rPr>
        <w:t>По результатам полученной информации формируется комплект документов, необходимых для принятия решения о предоставлении муниципальной услуги.</w:t>
      </w:r>
    </w:p>
    <w:p w:rsidR="00B50320" w:rsidRDefault="00B50320">
      <w:pPr>
        <w:ind w:firstLine="540"/>
        <w:jc w:val="both"/>
        <w:rPr>
          <w:lang w:eastAsia="en-US"/>
        </w:rPr>
      </w:pPr>
    </w:p>
    <w:p w:rsidR="00B50320" w:rsidRDefault="00B737D4">
      <w:pPr>
        <w:ind w:firstLine="540"/>
        <w:jc w:val="center"/>
      </w:pPr>
      <w:r>
        <w:rPr>
          <w:rFonts w:eastAsiaTheme="minorHAnsi"/>
          <w:b/>
          <w:sz w:val="26"/>
          <w:szCs w:val="26"/>
          <w:lang w:eastAsia="en-US"/>
        </w:rPr>
        <w:t xml:space="preserve">3.4.6. </w:t>
      </w:r>
      <w:r>
        <w:rPr>
          <w:b/>
          <w:sz w:val="26"/>
          <w:szCs w:val="26"/>
        </w:rPr>
        <w:t>Принятие решения о предоставлении (об отказе в предоставлении) муниципальной услуги</w:t>
      </w:r>
    </w:p>
    <w:p w:rsidR="00B50320" w:rsidRDefault="00B737D4">
      <w:pPr>
        <w:ind w:firstLine="540"/>
        <w:jc w:val="both"/>
        <w:rPr>
          <w:lang w:eastAsia="en-US"/>
        </w:rPr>
      </w:pPr>
      <w:r>
        <w:rPr>
          <w:rFonts w:eastAsiaTheme="minorHAnsi"/>
          <w:sz w:val="26"/>
          <w:szCs w:val="26"/>
          <w:lang w:eastAsia="en-US"/>
        </w:rPr>
        <w:t xml:space="preserve">3.4.6.1. </w:t>
      </w:r>
      <w:r>
        <w:rPr>
          <w:rFonts w:eastAsia="Times New Roman" w:cs="Times New Roman"/>
          <w:sz w:val="26"/>
          <w:szCs w:val="26"/>
        </w:rPr>
        <w:t xml:space="preserve">Основанием начала выполнения административной процедуры является получение </w:t>
      </w:r>
      <w:r>
        <w:rPr>
          <w:sz w:val="26"/>
          <w:szCs w:val="26"/>
        </w:rPr>
        <w:t>сотрудником отдела земельных ресурсов управления имущественных и земельных отношений администрации Чернянского района, в должностные обязанности которого входит выполнение настоящей административной процедуры в соответствии с должностной инструкцией (далее – сотрудник),</w:t>
      </w:r>
      <w:r>
        <w:rPr>
          <w:rFonts w:eastAsia="Times New Roman" w:cs="Times New Roman"/>
          <w:sz w:val="26"/>
          <w:szCs w:val="26"/>
        </w:rPr>
        <w:t xml:space="preserve"> документов, необходимых для оказания Услуги.</w:t>
      </w:r>
    </w:p>
    <w:p w:rsidR="00B50320" w:rsidRDefault="00B737D4">
      <w:pPr>
        <w:ind w:firstLine="540"/>
        <w:jc w:val="both"/>
        <w:rPr>
          <w:lang w:eastAsia="en-US"/>
        </w:rPr>
      </w:pPr>
      <w:r>
        <w:rPr>
          <w:rFonts w:eastAsiaTheme="minorHAnsi"/>
          <w:sz w:val="26"/>
          <w:szCs w:val="26"/>
          <w:lang w:eastAsia="en-US"/>
        </w:rPr>
        <w:t>3.4.6.2. Основанием для предоставления данного варианта услуги является:</w:t>
      </w:r>
    </w:p>
    <w:p w:rsidR="00B50320" w:rsidRDefault="00B737D4">
      <w:pPr>
        <w:ind w:firstLine="540"/>
        <w:jc w:val="both"/>
        <w:rPr>
          <w:lang w:eastAsia="en-US"/>
        </w:rPr>
      </w:pPr>
      <w:r>
        <w:rPr>
          <w:rFonts w:eastAsiaTheme="minorHAnsi"/>
          <w:sz w:val="26"/>
          <w:szCs w:val="26"/>
          <w:lang w:eastAsia="en-US"/>
        </w:rPr>
        <w:t>- соответствие заявителя кругу заявителей, указанных в подразделе 1.2. раздела I административного регламента;</w:t>
      </w:r>
    </w:p>
    <w:p w:rsidR="00B50320" w:rsidRDefault="00B737D4">
      <w:pPr>
        <w:ind w:firstLine="540"/>
        <w:jc w:val="both"/>
        <w:rPr>
          <w:highlight w:val="magenta"/>
        </w:rPr>
      </w:pPr>
      <w:r>
        <w:rPr>
          <w:rFonts w:eastAsiaTheme="minorHAnsi"/>
          <w:sz w:val="26"/>
          <w:szCs w:val="26"/>
          <w:lang w:eastAsia="en-US"/>
        </w:rPr>
        <w:t>- отсутствие оснований для отказа в предоставлении услуги, указанных в подпункте 3.4.6.4. пункта 3.4.6. подраздела 3.4. настоящего раздела административного регламента.</w:t>
      </w:r>
    </w:p>
    <w:p w:rsidR="00B50320" w:rsidRDefault="00B737D4">
      <w:pPr>
        <w:ind w:firstLine="540"/>
        <w:jc w:val="both"/>
        <w:rPr>
          <w:highlight w:val="cyan"/>
        </w:rPr>
      </w:pPr>
      <w:r>
        <w:rPr>
          <w:rFonts w:eastAsiaTheme="minorHAnsi"/>
          <w:sz w:val="26"/>
          <w:szCs w:val="26"/>
          <w:lang w:eastAsia="en-US"/>
        </w:rPr>
        <w:t>3.4.6.3. При установлении оснований для предоставления услуги сотрудник готовит проект постановления администрации муниципального района «Чернянский район» Белгородской области о проведении аукциона по продаже права на заключение договора аренды земельного участка либо о проведении аукциона по продаже земельного участка (далее – постановление о проведении аукциона), который передается на подпись главе администрации Чернянского района. После подписания постановления о проведении аукциона сотрудник готовит извещение о проведении аукциона, которое подписывается усиленной квалифицированной электронной подписью лица, уполномоченного действовать от имени организатора аукциона, и подлежит размещению организатором аукциона в ГИС Торги. Данное извещение после размещения в ГИС Торги в автоматическом режиме направляется с ГИС Торги на электронную площадку.</w:t>
      </w:r>
    </w:p>
    <w:p w:rsidR="00B50320" w:rsidRDefault="00B737D4">
      <w:pPr>
        <w:ind w:firstLine="540"/>
        <w:jc w:val="both"/>
        <w:rPr>
          <w:lang w:eastAsia="en-US"/>
        </w:rPr>
      </w:pPr>
      <w:r>
        <w:rPr>
          <w:rFonts w:eastAsiaTheme="minorHAnsi"/>
          <w:sz w:val="26"/>
          <w:szCs w:val="26"/>
          <w:lang w:eastAsia="en-US"/>
        </w:rPr>
        <w:t xml:space="preserve">3.4.6.4. </w:t>
      </w:r>
      <w:r>
        <w:rPr>
          <w:sz w:val="26"/>
          <w:szCs w:val="26"/>
        </w:rPr>
        <w:t>Земельный участок не может быть предметом аукциона и заявителю, соответственно, должно быть отказано в его проведении, в случаях, если:</w:t>
      </w:r>
    </w:p>
    <w:p w:rsidR="00B50320" w:rsidRDefault="00B737D4">
      <w:pPr>
        <w:pStyle w:val="aff0"/>
        <w:shd w:val="clear" w:color="auto" w:fill="FFFFFF"/>
        <w:spacing w:before="0" w:afterAutospacing="0"/>
        <w:ind w:firstLine="540"/>
        <w:rPr>
          <w:color w:val="000000"/>
        </w:rPr>
      </w:pPr>
      <w:r>
        <w:rPr>
          <w:color w:val="000000"/>
          <w:sz w:val="26"/>
          <w:szCs w:val="26"/>
        </w:rPr>
        <w:t xml:space="preserve">1) границы земельного участка подлежат уточнению в соответствии с требованиями </w:t>
      </w:r>
      <w:r>
        <w:rPr>
          <w:sz w:val="26"/>
          <w:szCs w:val="26"/>
        </w:rPr>
        <w:t>Федерального </w:t>
      </w:r>
      <w:hyperlink r:id="rId20" w:tooltip="https://www.consultant.ru/document/cons_doc_LAW_442375/" w:history="1">
        <w:r>
          <w:rPr>
            <w:rStyle w:val="aff3"/>
            <w:color w:val="auto"/>
            <w:sz w:val="26"/>
            <w:szCs w:val="26"/>
            <w:u w:val="none"/>
          </w:rPr>
          <w:t>закона</w:t>
        </w:r>
      </w:hyperlink>
      <w:r>
        <w:rPr>
          <w:color w:val="000000"/>
          <w:sz w:val="26"/>
          <w:szCs w:val="26"/>
        </w:rPr>
        <w:t xml:space="preserve"> от 13.07.2015 № 218-ФЗ «О государственной регистрации недвижимости»;</w:t>
      </w:r>
    </w:p>
    <w:p w:rsidR="00B50320" w:rsidRDefault="00B737D4">
      <w:pPr>
        <w:jc w:val="both"/>
      </w:pPr>
      <w:r>
        <w:rPr>
          <w:sz w:val="26"/>
          <w:szCs w:val="26"/>
        </w:rPr>
        <w:t xml:space="preserve">         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B50320" w:rsidRDefault="00B737D4">
      <w:pPr>
        <w:jc w:val="both"/>
      </w:pPr>
      <w:r>
        <w:rPr>
          <w:sz w:val="26"/>
          <w:szCs w:val="26"/>
        </w:rPr>
        <w:t xml:space="preserve">             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B50320" w:rsidRDefault="00B737D4">
      <w:pPr>
        <w:jc w:val="both"/>
      </w:pPr>
      <w:r>
        <w:rPr>
          <w:sz w:val="26"/>
          <w:szCs w:val="26"/>
        </w:rPr>
        <w:t xml:space="preserve">             4) в отношении земельного участка отсутствует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B50320" w:rsidRDefault="00B737D4">
      <w:pPr>
        <w:jc w:val="both"/>
      </w:pPr>
      <w:r>
        <w:rPr>
          <w:sz w:val="26"/>
          <w:szCs w:val="26"/>
        </w:rPr>
        <w:t xml:space="preserve">           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B50320" w:rsidRDefault="00B737D4">
      <w:pPr>
        <w:jc w:val="both"/>
      </w:pPr>
      <w:r>
        <w:rPr>
          <w:sz w:val="26"/>
          <w:szCs w:val="26"/>
        </w:rPr>
        <w:lastRenderedPageBreak/>
        <w:t xml:space="preserve">           6)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B50320" w:rsidRDefault="00B737D4">
      <w:pPr>
        <w:jc w:val="both"/>
      </w:pPr>
      <w:r>
        <w:rPr>
          <w:sz w:val="26"/>
          <w:szCs w:val="26"/>
        </w:rPr>
        <w:t xml:space="preserve">          7) земельный участок не отнесен к определенной категории земель;</w:t>
      </w:r>
    </w:p>
    <w:p w:rsidR="00B50320" w:rsidRDefault="00B737D4">
      <w:pPr>
        <w:jc w:val="both"/>
      </w:pPr>
      <w:r>
        <w:rPr>
          <w:sz w:val="26"/>
          <w:szCs w:val="26"/>
        </w:rPr>
        <w:t xml:space="preserve">          8)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B50320" w:rsidRDefault="00B737D4">
      <w:pPr>
        <w:jc w:val="both"/>
      </w:pPr>
      <w:r>
        <w:rPr>
          <w:sz w:val="26"/>
          <w:szCs w:val="26"/>
        </w:rPr>
        <w:t xml:space="preserve">            9)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1" w:anchor="dst1095" w:tooltip="https://www.consultant.ru/document/cons_doc_LAW_425595/adbc49aaab552c55cb040636a29a905441cbe915/#dst1095" w:history="1">
        <w:r>
          <w:rPr>
            <w:rStyle w:val="aff3"/>
            <w:color w:val="auto"/>
            <w:sz w:val="26"/>
            <w:szCs w:val="26"/>
            <w:u w:val="none"/>
          </w:rPr>
          <w:t>статьей 39.36</w:t>
        </w:r>
      </w:hyperlink>
      <w:r>
        <w:rPr>
          <w:sz w:val="26"/>
          <w:szCs w:val="26"/>
        </w:rPr>
        <w:t>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22" w:anchor="dst2798" w:tooltip="https://www.consultant.ru/document/cons_doc_LAW_436411/7cb66e0f239f00b0e1d59f167cd46beb2182ece1/#dst2798" w:history="1">
        <w:r>
          <w:rPr>
            <w:rStyle w:val="aff3"/>
            <w:color w:val="auto"/>
            <w:sz w:val="26"/>
            <w:szCs w:val="26"/>
            <w:u w:val="none"/>
          </w:rPr>
          <w:t>частью 11 статьи 55.32</w:t>
        </w:r>
      </w:hyperlink>
      <w:r>
        <w:rPr>
          <w:sz w:val="26"/>
          <w:szCs w:val="26"/>
        </w:rPr>
        <w:t> Градостроительного кодекса Российской Федерации;</w:t>
      </w:r>
    </w:p>
    <w:p w:rsidR="00B50320" w:rsidRDefault="00B737D4">
      <w:pPr>
        <w:jc w:val="both"/>
      </w:pPr>
      <w:r>
        <w:rPr>
          <w:sz w:val="26"/>
          <w:szCs w:val="26"/>
        </w:rPr>
        <w:t xml:space="preserve">             10)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3" w:anchor="dst1095" w:tooltip="https://www.consultant.ru/document/cons_doc_LAW_425595/adbc49aaab552c55cb040636a29a905441cbe915/#dst1095" w:history="1">
        <w:r>
          <w:rPr>
            <w:rStyle w:val="aff3"/>
            <w:color w:val="auto"/>
            <w:sz w:val="26"/>
            <w:szCs w:val="26"/>
            <w:u w:val="none"/>
          </w:rPr>
          <w:t>статьей 39.36</w:t>
        </w:r>
      </w:hyperlink>
      <w:r>
        <w:rPr>
          <w:sz w:val="26"/>
          <w:szCs w:val="26"/>
        </w:rPr>
        <w:t> Земельного Кодекса Российской Федерации;</w:t>
      </w:r>
    </w:p>
    <w:p w:rsidR="00B50320" w:rsidRDefault="00B737D4">
      <w:pPr>
        <w:jc w:val="both"/>
      </w:pPr>
      <w:r>
        <w:rPr>
          <w:sz w:val="26"/>
          <w:szCs w:val="26"/>
        </w:rPr>
        <w:t xml:space="preserve">             11)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B50320" w:rsidRDefault="00B737D4">
      <w:pPr>
        <w:jc w:val="both"/>
      </w:pPr>
      <w:r>
        <w:rPr>
          <w:sz w:val="26"/>
          <w:szCs w:val="26"/>
        </w:rPr>
        <w:t xml:space="preserve">            12) земельный участок ограничен в обороте, за исключением случая проведения аукциона на право заключения договора аренды земельного участка;</w:t>
      </w:r>
    </w:p>
    <w:p w:rsidR="00B50320" w:rsidRDefault="00B737D4">
      <w:pPr>
        <w:jc w:val="both"/>
      </w:pPr>
      <w:r>
        <w:rPr>
          <w:sz w:val="26"/>
          <w:szCs w:val="26"/>
        </w:rPr>
        <w:t xml:space="preserve">           13)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B50320" w:rsidRDefault="00B737D4">
      <w:pPr>
        <w:jc w:val="both"/>
      </w:pPr>
      <w:r>
        <w:rPr>
          <w:sz w:val="26"/>
          <w:szCs w:val="26"/>
        </w:rPr>
        <w:t xml:space="preserve">          14) земельный участок расположен в границах территории, в отношении которой заключен договор о ее комплексном развитии;</w:t>
      </w:r>
    </w:p>
    <w:p w:rsidR="00B50320" w:rsidRDefault="00B737D4">
      <w:pPr>
        <w:jc w:val="both"/>
      </w:pPr>
      <w:r>
        <w:rPr>
          <w:sz w:val="26"/>
          <w:szCs w:val="26"/>
        </w:rPr>
        <w:t xml:space="preserve">          15)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B50320" w:rsidRDefault="00B737D4">
      <w:pPr>
        <w:jc w:val="both"/>
      </w:pPr>
      <w:r>
        <w:rPr>
          <w:sz w:val="26"/>
          <w:szCs w:val="26"/>
        </w:rPr>
        <w:t xml:space="preserve">         16) земельный участок предназначен для размещения здания или сооружения в соответствии с государственной программой Российской </w:t>
      </w:r>
      <w:r>
        <w:rPr>
          <w:sz w:val="26"/>
          <w:szCs w:val="26"/>
        </w:rPr>
        <w:lastRenderedPageBreak/>
        <w:t>Федерации, государственной программой субъекта Российской Федерации или адресной инвестиционной программой;</w:t>
      </w:r>
    </w:p>
    <w:p w:rsidR="00B50320" w:rsidRDefault="00B737D4">
      <w:pPr>
        <w:jc w:val="both"/>
      </w:pPr>
      <w:r>
        <w:rPr>
          <w:sz w:val="26"/>
          <w:szCs w:val="26"/>
        </w:rPr>
        <w:t xml:space="preserve">         17) в отношении земельного участка принято решение о предварительном согласовании его предоставления;</w:t>
      </w:r>
    </w:p>
    <w:p w:rsidR="00B50320" w:rsidRDefault="00B737D4">
      <w:pPr>
        <w:jc w:val="both"/>
      </w:pPr>
      <w:r>
        <w:rPr>
          <w:sz w:val="26"/>
          <w:szCs w:val="26"/>
        </w:rPr>
        <w:t xml:space="preserve">          18)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B50320" w:rsidRDefault="00B737D4">
      <w:pPr>
        <w:jc w:val="both"/>
      </w:pPr>
      <w:r>
        <w:rPr>
          <w:sz w:val="26"/>
          <w:szCs w:val="26"/>
        </w:rPr>
        <w:t xml:space="preserve">         19)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B50320" w:rsidRDefault="00B737D4">
      <w:pPr>
        <w:jc w:val="both"/>
      </w:pPr>
      <w:r>
        <w:rPr>
          <w:sz w:val="26"/>
          <w:szCs w:val="26"/>
        </w:rPr>
        <w:t xml:space="preserve">        20)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B50320" w:rsidRDefault="00B737D4">
      <w:pPr>
        <w:ind w:firstLine="708"/>
        <w:jc w:val="both"/>
      </w:pPr>
      <w:r>
        <w:rPr>
          <w:rFonts w:eastAsiaTheme="minorHAnsi"/>
          <w:sz w:val="26"/>
          <w:szCs w:val="26"/>
          <w:lang w:eastAsia="en-US"/>
        </w:rPr>
        <w:t xml:space="preserve">3.4.6.5. При установлении оснований для отказа в предоставлении услуги сотрудник готовит проект решения </w:t>
      </w:r>
      <w:r>
        <w:rPr>
          <w:rFonts w:cs="Times New Roman"/>
          <w:sz w:val="26"/>
          <w:szCs w:val="26"/>
        </w:rPr>
        <w:t>об отказе в проведении торгов в форме аукциона по продаже земельного участка либо об отказе в проведении торгов в форме аукциона на право заключения договора аренды земельного участка</w:t>
      </w:r>
      <w:r>
        <w:rPr>
          <w:rFonts w:eastAsiaTheme="minorHAnsi"/>
          <w:sz w:val="26"/>
          <w:szCs w:val="26"/>
          <w:lang w:eastAsia="en-US"/>
        </w:rPr>
        <w:t>, которое передается на подпись руководителю управления имущественных и земельных отношений администрации Чернянского района.</w:t>
      </w:r>
    </w:p>
    <w:p w:rsidR="00B50320" w:rsidRDefault="00B737D4">
      <w:pPr>
        <w:ind w:firstLine="708"/>
        <w:jc w:val="both"/>
        <w:rPr>
          <w:lang w:eastAsia="en-US"/>
        </w:rPr>
      </w:pPr>
      <w:r>
        <w:rPr>
          <w:rFonts w:eastAsiaTheme="minorHAnsi"/>
          <w:sz w:val="26"/>
          <w:szCs w:val="26"/>
          <w:lang w:eastAsia="en-US"/>
        </w:rPr>
        <w:t xml:space="preserve">3.4.6.6. Решение о предоставлении (отказе в предоставлении) данного варианта услуги должно быть принято не позднее </w:t>
      </w:r>
      <w:r>
        <w:rPr>
          <w:sz w:val="26"/>
          <w:szCs w:val="26"/>
        </w:rPr>
        <w:t>50 (пятидесяти) календарных дней со дня регистрации заявления о предоставлении муниципальной услуги.</w:t>
      </w:r>
    </w:p>
    <w:p w:rsidR="00B50320" w:rsidRDefault="00B50320">
      <w:pPr>
        <w:ind w:left="1249"/>
        <w:jc w:val="both"/>
        <w:rPr>
          <w:lang w:eastAsia="en-US"/>
        </w:rPr>
      </w:pPr>
    </w:p>
    <w:p w:rsidR="00B50320" w:rsidRDefault="00B737D4">
      <w:pPr>
        <w:ind w:firstLine="709"/>
        <w:jc w:val="center"/>
      </w:pPr>
      <w:r>
        <w:rPr>
          <w:b/>
          <w:sz w:val="26"/>
          <w:szCs w:val="26"/>
        </w:rPr>
        <w:t>3.4.7. Предоставление результата муниципальной услуги.</w:t>
      </w:r>
    </w:p>
    <w:p w:rsidR="00B50320" w:rsidRDefault="00B50320">
      <w:pPr>
        <w:ind w:firstLine="709"/>
        <w:jc w:val="center"/>
        <w:rPr>
          <w:highlight w:val="yellow"/>
        </w:rPr>
      </w:pPr>
    </w:p>
    <w:p w:rsidR="00B50320" w:rsidRDefault="00B737D4">
      <w:pPr>
        <w:ind w:firstLine="540"/>
        <w:jc w:val="both"/>
        <w:rPr>
          <w:color w:val="000000"/>
        </w:rPr>
      </w:pPr>
      <w:r>
        <w:rPr>
          <w:color w:val="000000"/>
          <w:sz w:val="26"/>
          <w:szCs w:val="26"/>
          <w:shd w:val="clear" w:color="auto" w:fill="FFFFFF"/>
        </w:rPr>
        <w:t>3.4.7.1. Подписанное п</w:t>
      </w:r>
      <w:r>
        <w:rPr>
          <w:rFonts w:eastAsiaTheme="minorHAnsi"/>
          <w:sz w:val="26"/>
          <w:szCs w:val="26"/>
          <w:lang w:eastAsia="en-US"/>
        </w:rPr>
        <w:t xml:space="preserve">остановление о проведении аукциона </w:t>
      </w:r>
      <w:r>
        <w:rPr>
          <w:color w:val="000000"/>
          <w:sz w:val="26"/>
          <w:szCs w:val="26"/>
          <w:shd w:val="clear" w:color="auto" w:fill="FFFFFF"/>
        </w:rPr>
        <w:t>и извещение о проведении аукциона размещается сотрудником отдела земельных ресурсов на официальном сайте и в ГИС Торги не позднее 5 (пяти) рабочих дней после подписания постановления о проведении аукциона, но не менее чем за 30 (тридцать) календарных дней до дня проведения аукциона.</w:t>
      </w:r>
    </w:p>
    <w:p w:rsidR="00B50320" w:rsidRDefault="00B737D4">
      <w:pPr>
        <w:ind w:firstLine="540"/>
        <w:jc w:val="both"/>
        <w:rPr>
          <w:color w:val="000000"/>
        </w:rPr>
      </w:pPr>
      <w:r>
        <w:rPr>
          <w:color w:val="000000"/>
          <w:sz w:val="26"/>
          <w:szCs w:val="26"/>
          <w:shd w:val="clear" w:color="auto" w:fill="FFFFFF"/>
        </w:rPr>
        <w:t>3.4.7.2. Результат предоставления услуги предоставляется заявителю в течении 3 (трех) рабочих дней со дня его подписания следующими способами:</w:t>
      </w:r>
    </w:p>
    <w:p w:rsidR="00B50320" w:rsidRDefault="00B737D4">
      <w:pPr>
        <w:ind w:firstLine="539"/>
        <w:jc w:val="both"/>
      </w:pPr>
      <w:r>
        <w:rPr>
          <w:bCs/>
          <w:sz w:val="26"/>
          <w:szCs w:val="26"/>
        </w:rPr>
        <w:t xml:space="preserve">- лично либо через представителя в </w:t>
      </w:r>
      <w:r>
        <w:rPr>
          <w:sz w:val="26"/>
          <w:szCs w:val="26"/>
        </w:rPr>
        <w:t xml:space="preserve">Уполномоченном органе, </w:t>
      </w:r>
    </w:p>
    <w:p w:rsidR="00B50320" w:rsidRDefault="00B737D4">
      <w:pPr>
        <w:ind w:firstLine="539"/>
        <w:jc w:val="both"/>
      </w:pPr>
      <w:r>
        <w:rPr>
          <w:sz w:val="26"/>
          <w:szCs w:val="26"/>
        </w:rPr>
        <w:t xml:space="preserve">- посредством ЕПГУ, РПГУ; </w:t>
      </w:r>
    </w:p>
    <w:p w:rsidR="00B50320" w:rsidRDefault="00B737D4">
      <w:pPr>
        <w:ind w:firstLine="539"/>
        <w:jc w:val="both"/>
        <w:rPr>
          <w:rFonts w:cs="Times New Roman"/>
        </w:rPr>
      </w:pPr>
      <w:r>
        <w:rPr>
          <w:rFonts w:cs="Times New Roman"/>
          <w:sz w:val="26"/>
          <w:szCs w:val="26"/>
        </w:rPr>
        <w:t xml:space="preserve">- посредством электронной почты, </w:t>
      </w:r>
    </w:p>
    <w:p w:rsidR="00B50320" w:rsidRDefault="00B737D4">
      <w:pPr>
        <w:ind w:firstLine="567"/>
        <w:jc w:val="both"/>
        <w:rPr>
          <w:rFonts w:cs="Times New Roman"/>
        </w:rPr>
      </w:pPr>
      <w:r>
        <w:rPr>
          <w:rFonts w:cs="Times New Roman"/>
          <w:sz w:val="26"/>
          <w:szCs w:val="26"/>
        </w:rPr>
        <w:t>- посредством почтового отправления.</w:t>
      </w:r>
    </w:p>
    <w:p w:rsidR="00B50320" w:rsidRDefault="00B737D4">
      <w:pPr>
        <w:ind w:firstLine="540"/>
        <w:jc w:val="both"/>
        <w:rPr>
          <w:color w:val="000000"/>
        </w:rPr>
      </w:pPr>
      <w:r>
        <w:rPr>
          <w:color w:val="000000"/>
          <w:sz w:val="26"/>
          <w:szCs w:val="26"/>
          <w:shd w:val="clear" w:color="auto" w:fill="FFFFFF"/>
        </w:rPr>
        <w:t>3.4.7.3. Результат предоставления услуги не может быть представлен по выбору заявителя независимо от его места жительства или пребывания.</w:t>
      </w:r>
    </w:p>
    <w:p w:rsidR="00B50320" w:rsidRDefault="00B50320">
      <w:pPr>
        <w:jc w:val="both"/>
        <w:rPr>
          <w:color w:val="000000"/>
        </w:rPr>
      </w:pPr>
    </w:p>
    <w:p w:rsidR="00B50320" w:rsidRDefault="00B737D4">
      <w:pPr>
        <w:pStyle w:val="Default"/>
        <w:ind w:firstLine="708"/>
        <w:jc w:val="center"/>
      </w:pPr>
      <w:r>
        <w:rPr>
          <w:b/>
          <w:sz w:val="26"/>
          <w:szCs w:val="26"/>
        </w:rPr>
        <w:t xml:space="preserve">3.5. Вариант 3. </w:t>
      </w:r>
    </w:p>
    <w:p w:rsidR="00B50320" w:rsidRDefault="00B737D4">
      <w:pPr>
        <w:widowControl/>
        <w:pBdr>
          <w:top w:val="none" w:sz="0" w:space="0" w:color="000000"/>
          <w:left w:val="none" w:sz="0" w:space="0" w:color="000000"/>
          <w:bottom w:val="none" w:sz="0" w:space="0" w:color="000000"/>
          <w:right w:val="none" w:sz="0" w:space="0" w:color="000000"/>
          <w:between w:val="none" w:sz="0" w:space="0" w:color="000000"/>
        </w:pBdr>
        <w:ind w:firstLine="540"/>
        <w:jc w:val="center"/>
        <w:rPr>
          <w:rFonts w:cs="Times New Roman"/>
        </w:rPr>
      </w:pPr>
      <w:r>
        <w:rPr>
          <w:b/>
          <w:sz w:val="26"/>
          <w:szCs w:val="26"/>
        </w:rPr>
        <w:t>Заявление о проведении аукциона по продаже земельного участка, находящегося в муниципальной собственности или государственная собственность на который не разграничена, аукциона на право заключения договора аренды земельного участка, находящегося в муниципальной собственности или государственная собственность на который не разграничена, подано юридическим лицом</w:t>
      </w:r>
    </w:p>
    <w:p w:rsidR="00B50320" w:rsidRDefault="00B50320">
      <w:pPr>
        <w:widowControl/>
        <w:pBdr>
          <w:top w:val="none" w:sz="0" w:space="0" w:color="000000"/>
          <w:left w:val="none" w:sz="0" w:space="0" w:color="000000"/>
          <w:bottom w:val="none" w:sz="0" w:space="0" w:color="000000"/>
          <w:right w:val="none" w:sz="0" w:space="0" w:color="000000"/>
          <w:between w:val="none" w:sz="0" w:space="0" w:color="000000"/>
        </w:pBdr>
        <w:ind w:firstLine="540"/>
        <w:jc w:val="center"/>
        <w:rPr>
          <w:rFonts w:cs="Times New Roman"/>
          <w:color w:val="000000"/>
          <w:lang w:eastAsia="en-US"/>
        </w:rPr>
      </w:pPr>
    </w:p>
    <w:p w:rsidR="00B50320" w:rsidRDefault="00B737D4">
      <w:pPr>
        <w:ind w:firstLine="709"/>
        <w:jc w:val="both"/>
      </w:pPr>
      <w:r>
        <w:rPr>
          <w:sz w:val="26"/>
          <w:szCs w:val="26"/>
        </w:rPr>
        <w:t>3.5.1. Процедуры варианта № 3 предоставления муниципальной услуги:</w:t>
      </w:r>
    </w:p>
    <w:p w:rsidR="00B50320" w:rsidRDefault="00B737D4">
      <w:pPr>
        <w:ind w:firstLine="709"/>
        <w:jc w:val="both"/>
      </w:pPr>
      <w:r>
        <w:rPr>
          <w:sz w:val="26"/>
          <w:szCs w:val="26"/>
        </w:rPr>
        <w:lastRenderedPageBreak/>
        <w:t>1) Прием (получение) и регистрация заявления и иных документов, необходимых для предоставления муниципальной услуги;</w:t>
      </w:r>
    </w:p>
    <w:p w:rsidR="00B50320" w:rsidRDefault="00B737D4">
      <w:pPr>
        <w:tabs>
          <w:tab w:val="left" w:pos="7980"/>
        </w:tabs>
        <w:ind w:firstLine="709"/>
        <w:jc w:val="both"/>
      </w:pPr>
      <w:r>
        <w:rPr>
          <w:sz w:val="26"/>
          <w:szCs w:val="26"/>
        </w:rPr>
        <w:t>2) Межведомственное информационное взаимодействие;</w:t>
      </w:r>
    </w:p>
    <w:p w:rsidR="00B50320" w:rsidRDefault="00B737D4">
      <w:pPr>
        <w:ind w:firstLine="709"/>
        <w:jc w:val="both"/>
      </w:pPr>
      <w:r>
        <w:rPr>
          <w:sz w:val="26"/>
          <w:szCs w:val="26"/>
        </w:rPr>
        <w:t>3) Принятие решения о предоставлении (об отказе в предоставлении) муниципальной услуги;</w:t>
      </w:r>
    </w:p>
    <w:p w:rsidR="00B50320" w:rsidRDefault="00B737D4">
      <w:pPr>
        <w:ind w:firstLine="709"/>
        <w:jc w:val="both"/>
      </w:pPr>
      <w:r>
        <w:rPr>
          <w:sz w:val="26"/>
          <w:szCs w:val="26"/>
        </w:rPr>
        <w:t>4) Предоставление результата муниципальной услуги.</w:t>
      </w:r>
    </w:p>
    <w:p w:rsidR="00B50320" w:rsidRDefault="00B737D4">
      <w:pPr>
        <w:pStyle w:val="afb"/>
        <w:ind w:left="0" w:firstLine="540"/>
        <w:jc w:val="both"/>
      </w:pPr>
      <w:r>
        <w:rPr>
          <w:sz w:val="26"/>
          <w:szCs w:val="26"/>
        </w:rPr>
        <w:t xml:space="preserve">3.5.2. Максимальный срок предоставления варианта № 1 Услуги не должен превышать </w:t>
      </w:r>
      <w:r>
        <w:rPr>
          <w:sz w:val="26"/>
          <w:szCs w:val="26"/>
          <w:highlight w:val="white"/>
        </w:rPr>
        <w:t xml:space="preserve">50 (пятидесяти) календарных дней </w:t>
      </w:r>
      <w:r>
        <w:rPr>
          <w:sz w:val="26"/>
          <w:szCs w:val="26"/>
        </w:rPr>
        <w:t>со дня регистрации поступившего заявления в Уполномоченном органе, в том числе, если заявление о предоставлении муниципальной услуги и документы и (или) информация, необходимые для предоставления муниципальной услуги, поданы заявителем посредством почтового отправления в Уполномоченный орган; в ЕПГУ, РПГУ</w:t>
      </w:r>
      <w:r>
        <w:rPr>
          <w:sz w:val="26"/>
          <w:szCs w:val="26"/>
          <w:highlight w:val="white"/>
        </w:rPr>
        <w:t xml:space="preserve">.  </w:t>
      </w:r>
      <w:r>
        <w:rPr>
          <w:sz w:val="26"/>
          <w:szCs w:val="26"/>
        </w:rPr>
        <w:t xml:space="preserve"> </w:t>
      </w:r>
    </w:p>
    <w:p w:rsidR="00B50320" w:rsidRDefault="00B737D4">
      <w:pPr>
        <w:tabs>
          <w:tab w:val="left" w:pos="1560"/>
        </w:tabs>
        <w:jc w:val="both"/>
        <w:rPr>
          <w:color w:val="000000"/>
        </w:rPr>
      </w:pPr>
      <w:r>
        <w:rPr>
          <w:color w:val="000000" w:themeColor="text1"/>
          <w:sz w:val="26"/>
          <w:szCs w:val="26"/>
        </w:rPr>
        <w:t xml:space="preserve">           3.5.3. Результатом предоставления варианта муниципальной услуги является:</w:t>
      </w:r>
    </w:p>
    <w:p w:rsidR="00B50320" w:rsidRDefault="00B737D4">
      <w:pPr>
        <w:tabs>
          <w:tab w:val="left" w:pos="993"/>
        </w:tabs>
        <w:jc w:val="both"/>
      </w:pPr>
      <w:r>
        <w:rPr>
          <w:rFonts w:eastAsiaTheme="minorHAnsi" w:cs="Times New Roman"/>
          <w:sz w:val="26"/>
          <w:szCs w:val="26"/>
          <w:lang w:eastAsia="en-US"/>
        </w:rPr>
        <w:t xml:space="preserve">          - </w:t>
      </w:r>
      <w:r>
        <w:rPr>
          <w:sz w:val="26"/>
          <w:szCs w:val="26"/>
        </w:rPr>
        <w:t>решение о проведении торгов в форме аукциона по продаже земельного участка или в форме аукциона на право заключения договора аренды земельного участка;</w:t>
      </w:r>
    </w:p>
    <w:p w:rsidR="00B50320" w:rsidRDefault="00B737D4">
      <w:pPr>
        <w:pStyle w:val="ConsPlusNormal0"/>
        <w:tabs>
          <w:tab w:val="left" w:pos="993"/>
        </w:tabs>
        <w:ind w:firstLine="567"/>
        <w:jc w:val="both"/>
        <w:rPr>
          <w:rFonts w:ascii="Times New Roman" w:hAnsi="Times New Roman" w:cs="Times New Roman"/>
        </w:rPr>
      </w:pPr>
      <w:r>
        <w:rPr>
          <w:rFonts w:ascii="Times New Roman" w:hAnsi="Times New Roman" w:cs="Times New Roman"/>
          <w:sz w:val="26"/>
          <w:szCs w:val="26"/>
        </w:rPr>
        <w:t xml:space="preserve"> - решение об отказе в проведении торгов в форме аукциона по продаже земельного участка либо об отказе в проведении торгов в форме аукциона на право заключения договора аренды земельного участка</w:t>
      </w:r>
      <w:r>
        <w:rPr>
          <w:rFonts w:ascii="Times New Roman" w:hAnsi="Times New Roman" w:cs="Times New Roman"/>
        </w:rPr>
        <w:t>.</w:t>
      </w:r>
    </w:p>
    <w:p w:rsidR="00B50320" w:rsidRDefault="00B50320">
      <w:pPr>
        <w:tabs>
          <w:tab w:val="left" w:pos="1560"/>
        </w:tabs>
        <w:jc w:val="both"/>
      </w:pPr>
    </w:p>
    <w:p w:rsidR="00B50320" w:rsidRDefault="00B737D4">
      <w:pPr>
        <w:ind w:firstLine="540"/>
        <w:jc w:val="center"/>
      </w:pPr>
      <w:r>
        <w:rPr>
          <w:b/>
          <w:sz w:val="26"/>
          <w:szCs w:val="26"/>
        </w:rPr>
        <w:t xml:space="preserve">3.5.4. Прием (получение) и регистрация заявления и иных документов, необходимых для предоставления муниципальной услуги </w:t>
      </w:r>
    </w:p>
    <w:p w:rsidR="00B50320" w:rsidRDefault="00B50320">
      <w:pPr>
        <w:ind w:firstLine="540"/>
        <w:jc w:val="center"/>
      </w:pPr>
    </w:p>
    <w:p w:rsidR="00B50320" w:rsidRDefault="00B737D4">
      <w:pPr>
        <w:ind w:firstLine="540"/>
        <w:jc w:val="both"/>
      </w:pPr>
      <w:r>
        <w:rPr>
          <w:sz w:val="26"/>
          <w:szCs w:val="26"/>
        </w:rPr>
        <w:t>3.5.4.1.</w:t>
      </w:r>
      <w:r>
        <w:rPr>
          <w:b/>
          <w:sz w:val="26"/>
          <w:szCs w:val="26"/>
        </w:rPr>
        <w:t> </w:t>
      </w:r>
      <w:r>
        <w:rPr>
          <w:sz w:val="26"/>
          <w:szCs w:val="26"/>
        </w:rPr>
        <w:t>Для получения муниципальной услуги заявитель представляет:</w:t>
      </w:r>
    </w:p>
    <w:p w:rsidR="00B50320" w:rsidRDefault="00B737D4">
      <w:pPr>
        <w:jc w:val="both"/>
      </w:pPr>
      <w:r>
        <w:rPr>
          <w:sz w:val="26"/>
          <w:szCs w:val="26"/>
        </w:rPr>
        <w:t>- заявление о проведении аукциона по форме согласно приложению №</w:t>
      </w:r>
      <w:r>
        <w:rPr>
          <w:color w:val="C00000"/>
          <w:sz w:val="26"/>
          <w:szCs w:val="26"/>
        </w:rPr>
        <w:t> </w:t>
      </w:r>
      <w:r>
        <w:rPr>
          <w:sz w:val="26"/>
          <w:szCs w:val="26"/>
        </w:rPr>
        <w:t>1 к Административному регламенту.</w:t>
      </w:r>
    </w:p>
    <w:p w:rsidR="00B50320" w:rsidRDefault="00B737D4">
      <w:pPr>
        <w:ind w:firstLine="540"/>
        <w:jc w:val="both"/>
      </w:pPr>
      <w:r>
        <w:rPr>
          <w:sz w:val="26"/>
          <w:szCs w:val="26"/>
        </w:rPr>
        <w:t>Заявление о проведении аукциона должно содержать:</w:t>
      </w:r>
    </w:p>
    <w:p w:rsidR="00B50320" w:rsidRDefault="00B737D4">
      <w:pPr>
        <w:ind w:left="540"/>
        <w:jc w:val="both"/>
      </w:pPr>
      <w:r>
        <w:rPr>
          <w:sz w:val="26"/>
          <w:szCs w:val="26"/>
        </w:rPr>
        <w:t>1) паспортные данные заявителя;</w:t>
      </w:r>
    </w:p>
    <w:p w:rsidR="00B50320" w:rsidRDefault="00B737D4">
      <w:pPr>
        <w:ind w:left="540"/>
        <w:jc w:val="both"/>
      </w:pPr>
      <w:r>
        <w:rPr>
          <w:sz w:val="26"/>
          <w:szCs w:val="26"/>
        </w:rPr>
        <w:t>2) кадастровый номер земельного участка;</w:t>
      </w:r>
    </w:p>
    <w:p w:rsidR="00B50320" w:rsidRDefault="00B737D4">
      <w:pPr>
        <w:ind w:left="540"/>
        <w:jc w:val="both"/>
      </w:pPr>
      <w:r>
        <w:rPr>
          <w:sz w:val="26"/>
          <w:szCs w:val="26"/>
        </w:rPr>
        <w:t>3) адрес земельного участка;</w:t>
      </w:r>
    </w:p>
    <w:p w:rsidR="00B50320" w:rsidRDefault="00B737D4">
      <w:pPr>
        <w:ind w:left="540"/>
        <w:jc w:val="both"/>
      </w:pPr>
      <w:r>
        <w:rPr>
          <w:sz w:val="26"/>
          <w:szCs w:val="26"/>
        </w:rPr>
        <w:t>4) вид разрешенного использования земельного участка;</w:t>
      </w:r>
    </w:p>
    <w:p w:rsidR="00B50320" w:rsidRDefault="00B737D4">
      <w:pPr>
        <w:ind w:left="540"/>
        <w:jc w:val="both"/>
      </w:pPr>
      <w:r>
        <w:rPr>
          <w:sz w:val="26"/>
          <w:szCs w:val="26"/>
        </w:rPr>
        <w:t>5) срок предоставления земельного участка;</w:t>
      </w:r>
    </w:p>
    <w:p w:rsidR="00B50320" w:rsidRDefault="00B737D4">
      <w:pPr>
        <w:ind w:left="540"/>
        <w:jc w:val="both"/>
      </w:pPr>
      <w:r>
        <w:rPr>
          <w:sz w:val="26"/>
          <w:szCs w:val="26"/>
        </w:rPr>
        <w:t>6) дату и подпись заявителя.</w:t>
      </w:r>
    </w:p>
    <w:p w:rsidR="00B50320" w:rsidRDefault="00B737D4">
      <w:pPr>
        <w:ind w:firstLine="708"/>
        <w:jc w:val="both"/>
      </w:pPr>
      <w:r>
        <w:rPr>
          <w:rFonts w:eastAsia="Times New Roman" w:cs="Times New Roman"/>
          <w:color w:val="000000"/>
          <w:sz w:val="26"/>
        </w:rPr>
        <w:t>З</w:t>
      </w:r>
      <w:r>
        <w:rPr>
          <w:rFonts w:eastAsia="Times New Roman" w:cs="Times New Roman"/>
          <w:color w:val="000000"/>
          <w:sz w:val="26"/>
          <w:highlight w:val="white"/>
        </w:rPr>
        <w:t>аявление и прилагаемые к нему документы подписываются электронной подписью в соответствии с требованиями Постановления Правительства РФ от 25.06.2012 № 634 «О видах электронной подписи, использование которых допускается при обращении за получением государственных и муниципальных услуг».</w:t>
      </w:r>
      <w:r>
        <w:rPr>
          <w:rFonts w:eastAsiaTheme="minorHAnsi"/>
          <w:sz w:val="26"/>
          <w:szCs w:val="26"/>
          <w:highlight w:val="white"/>
          <w:lang w:eastAsia="en-US"/>
        </w:rPr>
        <w:t xml:space="preserve"> </w:t>
      </w:r>
    </w:p>
    <w:p w:rsidR="00B50320" w:rsidRDefault="00B737D4">
      <w:pPr>
        <w:ind w:firstLine="708"/>
        <w:jc w:val="both"/>
      </w:pPr>
      <w:r>
        <w:rPr>
          <w:sz w:val="26"/>
          <w:szCs w:val="26"/>
        </w:rPr>
        <w:t>- копии документа, удостоверяющего личность представителя заявителя. При подаче заявления непосредственно в Уполномоченный орган представитель заявителя предоставляет подлинники документов, удостоверяющих личность.</w:t>
      </w:r>
    </w:p>
    <w:p w:rsidR="00B50320" w:rsidRDefault="00B737D4">
      <w:pPr>
        <w:ind w:firstLine="709"/>
        <w:jc w:val="both"/>
      </w:pPr>
      <w:r>
        <w:rPr>
          <w:rFonts w:eastAsia="Times New Roman" w:cs="Times New Roman"/>
          <w:sz w:val="26"/>
          <w:szCs w:val="26"/>
        </w:rPr>
        <w:t>В случае направления заявления посредством ЕПГУ, РПГУ сведения из документа, удостоверяющего личность представителя заявителя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СМЭВ</w:t>
      </w:r>
      <w:r>
        <w:rPr>
          <w:sz w:val="26"/>
          <w:szCs w:val="26"/>
        </w:rPr>
        <w:t>;</w:t>
      </w:r>
    </w:p>
    <w:p w:rsidR="00B50320" w:rsidRDefault="00B737D4">
      <w:pPr>
        <w:ind w:firstLine="709"/>
        <w:jc w:val="both"/>
        <w:rPr>
          <w:szCs w:val="26"/>
        </w:rPr>
      </w:pPr>
      <w:r>
        <w:rPr>
          <w:sz w:val="26"/>
          <w:szCs w:val="26"/>
        </w:rPr>
        <w:t>- документы, подтверждающие полномочия представителя заявителя;</w:t>
      </w:r>
    </w:p>
    <w:p w:rsidR="00B50320" w:rsidRDefault="00B737D4">
      <w:pPr>
        <w:pStyle w:val="Default"/>
        <w:ind w:firstLine="708"/>
        <w:jc w:val="both"/>
      </w:pPr>
      <w:r>
        <w:rPr>
          <w:sz w:val="27"/>
          <w:szCs w:val="27"/>
        </w:rPr>
        <w:t xml:space="preserve">При обращении посредством ЕПГУ, РПГУ доверенность, удостоверенная УКЭП правомочного должностного лица организации либо УКЭП нотариуса с приложением файла открепленной УКЭП в формате </w:t>
      </w:r>
      <w:proofErr w:type="spellStart"/>
      <w:r>
        <w:rPr>
          <w:sz w:val="27"/>
          <w:szCs w:val="27"/>
        </w:rPr>
        <w:t>sig</w:t>
      </w:r>
      <w:proofErr w:type="spellEnd"/>
      <w:r>
        <w:rPr>
          <w:sz w:val="27"/>
          <w:szCs w:val="27"/>
        </w:rPr>
        <w:t xml:space="preserve">; </w:t>
      </w:r>
    </w:p>
    <w:p w:rsidR="00B50320" w:rsidRDefault="00B737D4">
      <w:pPr>
        <w:pStyle w:val="afb"/>
        <w:numPr>
          <w:ilvl w:val="0"/>
          <w:numId w:val="40"/>
        </w:numPr>
        <w:ind w:left="0" w:firstLine="709"/>
        <w:jc w:val="both"/>
      </w:pPr>
      <w:r>
        <w:rPr>
          <w:sz w:val="26"/>
          <w:szCs w:val="26"/>
        </w:rPr>
        <w:lastRenderedPageBreak/>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w:t>
      </w:r>
      <w:r>
        <w:t>.</w:t>
      </w:r>
    </w:p>
    <w:p w:rsidR="00B50320" w:rsidRDefault="00B737D4">
      <w:pPr>
        <w:ind w:firstLine="709"/>
        <w:jc w:val="both"/>
      </w:pPr>
      <w:r>
        <w:rPr>
          <w:sz w:val="26"/>
          <w:szCs w:val="26"/>
        </w:rPr>
        <w:t>3.5.4.2. Исчерпывающий перечень документов, необходимых в соответствии с законодательством или иными нормативными правовыми актами для предоставления муниципальной услуги, которые заявитель вправе представить по собственной инициативе, так как они подлежат предоставлению в рамках межведомственного информационного взаимодействия:</w:t>
      </w:r>
    </w:p>
    <w:p w:rsidR="00B50320" w:rsidRDefault="00B737D4">
      <w:pPr>
        <w:ind w:firstLine="709"/>
        <w:jc w:val="both"/>
      </w:pPr>
      <w:r>
        <w:rPr>
          <w:sz w:val="26"/>
          <w:szCs w:val="26"/>
        </w:rPr>
        <w:t>- выписка из Единого государственного реестра недвижимости;</w:t>
      </w:r>
    </w:p>
    <w:p w:rsidR="00B50320" w:rsidRDefault="00B737D4">
      <w:pPr>
        <w:pStyle w:val="afb"/>
        <w:numPr>
          <w:ilvl w:val="0"/>
          <w:numId w:val="38"/>
        </w:numPr>
        <w:ind w:left="0" w:firstLine="709"/>
        <w:jc w:val="both"/>
      </w:pPr>
      <w:r>
        <w:rPr>
          <w:sz w:val="26"/>
          <w:szCs w:val="26"/>
        </w:rPr>
        <w:t>сведения из Единого государственного реестра юридических лиц.</w:t>
      </w:r>
    </w:p>
    <w:p w:rsidR="00B50320" w:rsidRDefault="00B737D4">
      <w:pPr>
        <w:ind w:firstLine="709"/>
        <w:jc w:val="both"/>
      </w:pPr>
      <w:r>
        <w:rPr>
          <w:sz w:val="26"/>
          <w:szCs w:val="26"/>
        </w:rPr>
        <w:t xml:space="preserve">3.5.4.3. Способами установления личности (идентификации) представителя заявителя являются </w:t>
      </w:r>
      <w:r>
        <w:rPr>
          <w:bCs/>
          <w:sz w:val="26"/>
          <w:szCs w:val="26"/>
        </w:rPr>
        <w:t>предъявление</w:t>
      </w:r>
      <w:r>
        <w:rPr>
          <w:sz w:val="26"/>
          <w:szCs w:val="26"/>
        </w:rPr>
        <w:t xml:space="preserve"> заявителем</w:t>
      </w:r>
      <w:r>
        <w:rPr>
          <w:bCs/>
          <w:sz w:val="26"/>
          <w:szCs w:val="26"/>
        </w:rPr>
        <w:t xml:space="preserve">, его представителем </w:t>
      </w:r>
      <w:r>
        <w:rPr>
          <w:sz w:val="26"/>
          <w:szCs w:val="26"/>
        </w:rPr>
        <w:t>документа, удостоверяющего личность, при подаче заявления (запроса) посредством ЕПГУ, РПГУ - электронная подпись, вид которой предусмотрен законодательством Российской Федерации.</w:t>
      </w:r>
    </w:p>
    <w:p w:rsidR="00B50320" w:rsidRDefault="00B737D4">
      <w:pPr>
        <w:pStyle w:val="Default"/>
        <w:ind w:firstLine="708"/>
        <w:jc w:val="both"/>
      </w:pPr>
      <w:r>
        <w:rPr>
          <w:sz w:val="26"/>
          <w:szCs w:val="26"/>
        </w:rPr>
        <w:t xml:space="preserve">3.5.4.4. Основаниями для отказа в приеме документов, необходимых для предоставления муниципальной услуги, у заявителя являются: </w:t>
      </w:r>
    </w:p>
    <w:p w:rsidR="00B50320" w:rsidRDefault="00B737D4">
      <w:pPr>
        <w:pStyle w:val="Default"/>
        <w:jc w:val="both"/>
      </w:pPr>
      <w:r>
        <w:rPr>
          <w:sz w:val="26"/>
          <w:szCs w:val="26"/>
        </w:rPr>
        <w:t xml:space="preserve">        </w:t>
      </w:r>
      <w:r>
        <w:rPr>
          <w:rFonts w:ascii="Verdana" w:hAnsi="Verdana" w:cs="Arial"/>
          <w:color w:val="333333"/>
          <w:sz w:val="26"/>
          <w:szCs w:val="26"/>
        </w:rPr>
        <w:t>- </w:t>
      </w:r>
      <w:r>
        <w:rPr>
          <w:sz w:val="26"/>
          <w:szCs w:val="26"/>
        </w:rPr>
        <w:t>представление неполного комплекта документов;</w:t>
      </w:r>
    </w:p>
    <w:p w:rsidR="00B50320" w:rsidRDefault="00B737D4">
      <w:pPr>
        <w:pStyle w:val="aff0"/>
        <w:shd w:val="clear" w:color="auto" w:fill="FFFFFF"/>
        <w:spacing w:before="0" w:afterAutospacing="0"/>
        <w:ind w:firstLine="499"/>
      </w:pPr>
      <w:r>
        <w:rPr>
          <w:sz w:val="26"/>
          <w:szCs w:val="26"/>
        </w:rPr>
        <w:t>- наличие противоречивых сведений в Заявлении и приложенных к нему документах;</w:t>
      </w:r>
    </w:p>
    <w:p w:rsidR="00B50320" w:rsidRDefault="00B737D4">
      <w:pPr>
        <w:pStyle w:val="aff0"/>
        <w:shd w:val="clear" w:color="auto" w:fill="FFFFFF"/>
        <w:spacing w:before="0" w:afterAutospacing="0"/>
        <w:ind w:firstLine="499"/>
      </w:pPr>
      <w:r>
        <w:rPr>
          <w:sz w:val="26"/>
          <w:szCs w:val="26"/>
        </w:rPr>
        <w:t>- заявление подано лицом, не имеющим полномочий представлять интересы Заявителя;</w:t>
      </w:r>
    </w:p>
    <w:p w:rsidR="00B50320" w:rsidRDefault="00B737D4">
      <w:pPr>
        <w:pStyle w:val="aff0"/>
        <w:shd w:val="clear" w:color="auto" w:fill="FFFFFF"/>
        <w:spacing w:before="0" w:afterAutospacing="0"/>
        <w:ind w:firstLine="499"/>
      </w:pPr>
      <w:r>
        <w:rPr>
          <w:sz w:val="26"/>
          <w:szCs w:val="26"/>
        </w:rPr>
        <w:t>- представленные документы утратили силу на момент обращения за муниципальной услугой (документ, удостоверяющий личность заявителя (его представителя), документ, удостоверяющий полномочия представителя заявителя);</w:t>
      </w:r>
    </w:p>
    <w:p w:rsidR="00B50320" w:rsidRDefault="00B737D4">
      <w:pPr>
        <w:pStyle w:val="aff0"/>
        <w:shd w:val="clear" w:color="auto" w:fill="FFFFFF"/>
        <w:spacing w:before="0" w:afterAutospacing="0"/>
        <w:ind w:firstLine="499"/>
      </w:pPr>
      <w:r>
        <w:rPr>
          <w:sz w:val="26"/>
          <w:szCs w:val="26"/>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B50320" w:rsidRDefault="00B737D4">
      <w:pPr>
        <w:pStyle w:val="aff0"/>
        <w:shd w:val="clear" w:color="auto" w:fill="FFFFFF"/>
        <w:spacing w:before="0" w:afterAutospacing="0"/>
        <w:ind w:firstLine="499"/>
      </w:pPr>
      <w:r>
        <w:rPr>
          <w:sz w:val="26"/>
          <w:szCs w:val="26"/>
        </w:rPr>
        <w:t>- представленные в электронной форме документы содержат повреждения, наличие которых не позволяет в полном объеме использовать</w:t>
      </w:r>
      <w:r>
        <w:t xml:space="preserve"> </w:t>
      </w:r>
      <w:r>
        <w:rPr>
          <w:sz w:val="26"/>
          <w:szCs w:val="26"/>
        </w:rPr>
        <w:t>информацию и сведения, содержащиеся в документах для предоставления муниципальной услуги;</w:t>
      </w:r>
    </w:p>
    <w:p w:rsidR="00B50320" w:rsidRDefault="00B737D4">
      <w:pPr>
        <w:pStyle w:val="aff0"/>
        <w:shd w:val="clear" w:color="auto" w:fill="FFFFFF"/>
        <w:spacing w:before="0" w:afterAutospacing="0"/>
        <w:ind w:firstLine="499"/>
      </w:pPr>
      <w:r>
        <w:rPr>
          <w:sz w:val="26"/>
          <w:szCs w:val="26"/>
        </w:rPr>
        <w:t>- несоблюдение установленных статьей 11 Федерального закона от 6 апреля 2011 года № 63 -ФЗ «Об электронной подписи» условий признания</w:t>
      </w:r>
      <w:r>
        <w:t xml:space="preserve"> </w:t>
      </w:r>
      <w:r>
        <w:rPr>
          <w:sz w:val="26"/>
          <w:szCs w:val="26"/>
        </w:rPr>
        <w:t>действительности, усиленной квалифицированной электронной подписи;</w:t>
      </w:r>
    </w:p>
    <w:p w:rsidR="00B50320" w:rsidRDefault="00B737D4">
      <w:pPr>
        <w:pStyle w:val="aff0"/>
        <w:shd w:val="clear" w:color="auto" w:fill="FFFFFF"/>
        <w:spacing w:before="0" w:afterAutospacing="0"/>
        <w:ind w:firstLine="499"/>
      </w:pPr>
      <w:r>
        <w:rPr>
          <w:sz w:val="26"/>
          <w:szCs w:val="26"/>
        </w:rPr>
        <w:t>- подача запроса о предоставлении услуги и документов, необходимых для предоставления услуги, в электронной форме с нарушением установленных</w:t>
      </w:r>
      <w:r>
        <w:t xml:space="preserve"> </w:t>
      </w:r>
      <w:r>
        <w:rPr>
          <w:sz w:val="26"/>
          <w:szCs w:val="26"/>
        </w:rPr>
        <w:t>требований;</w:t>
      </w:r>
    </w:p>
    <w:p w:rsidR="00B50320" w:rsidRDefault="00B737D4">
      <w:pPr>
        <w:pStyle w:val="aff0"/>
        <w:shd w:val="clear" w:color="auto" w:fill="FFFFFF"/>
        <w:spacing w:before="0" w:afterAutospacing="0"/>
        <w:ind w:firstLine="499"/>
      </w:pPr>
      <w:r>
        <w:rPr>
          <w:sz w:val="26"/>
          <w:szCs w:val="26"/>
        </w:rPr>
        <w:t>- неполное заполнение полей в форме заявления, в том числе в интерактивной форме заявления на ЕПГУ, РПГУ;</w:t>
      </w:r>
    </w:p>
    <w:p w:rsidR="00B50320" w:rsidRDefault="00B737D4">
      <w:pPr>
        <w:ind w:firstLine="709"/>
        <w:jc w:val="both"/>
        <w:rPr>
          <w:highlight w:val="white"/>
        </w:rPr>
      </w:pPr>
      <w:r>
        <w:rPr>
          <w:sz w:val="26"/>
          <w:szCs w:val="26"/>
          <w:highlight w:val="white"/>
        </w:rPr>
        <w:t>Решение об отказе в приеме документов, необходимых для предоставления муниципальной услуги, подписывается руководителем управления имущественных и земельных отношений и направляется заявителю не позднее рабочего дня, следующего получения заявления о предоставлении муниципальной услуги.</w:t>
      </w:r>
    </w:p>
    <w:p w:rsidR="00B50320" w:rsidRDefault="00B737D4">
      <w:pPr>
        <w:ind w:firstLine="709"/>
        <w:jc w:val="both"/>
      </w:pPr>
      <w:r>
        <w:rPr>
          <w:sz w:val="26"/>
          <w:szCs w:val="26"/>
        </w:rPr>
        <w:t xml:space="preserve">3.5.4.5. Заявление о проведении аукциона подается по выбору заявителя следующими способами: </w:t>
      </w:r>
    </w:p>
    <w:p w:rsidR="00B50320" w:rsidRDefault="00B737D4">
      <w:pPr>
        <w:widowControl/>
        <w:pBdr>
          <w:top w:val="none" w:sz="0" w:space="0" w:color="000000"/>
          <w:left w:val="none" w:sz="0" w:space="0" w:color="000000"/>
          <w:bottom w:val="none" w:sz="0" w:space="0" w:color="000000"/>
          <w:right w:val="none" w:sz="0" w:space="0" w:color="000000"/>
          <w:between w:val="none" w:sz="0" w:space="0" w:color="000000"/>
        </w:pBdr>
        <w:ind w:firstLine="708"/>
        <w:jc w:val="both"/>
        <w:rPr>
          <w:rFonts w:cs="Times New Roman"/>
          <w:color w:val="000000"/>
          <w:lang w:eastAsia="en-US"/>
        </w:rPr>
      </w:pPr>
      <w:r>
        <w:rPr>
          <w:rFonts w:eastAsiaTheme="minorHAnsi" w:cs="Times New Roman"/>
          <w:color w:val="000000"/>
          <w:sz w:val="26"/>
          <w:szCs w:val="26"/>
          <w:lang w:eastAsia="en-US"/>
        </w:rPr>
        <w:t xml:space="preserve">1) лично по обращению заявителя (представителя заявителя) с заявлением и документами, необходимыми для предоставления муниципальной услуги; </w:t>
      </w:r>
    </w:p>
    <w:p w:rsidR="00B50320" w:rsidRDefault="00B737D4">
      <w:pPr>
        <w:widowControl/>
        <w:pBdr>
          <w:top w:val="none" w:sz="0" w:space="0" w:color="000000"/>
          <w:left w:val="none" w:sz="0" w:space="0" w:color="000000"/>
          <w:bottom w:val="none" w:sz="0" w:space="0" w:color="000000"/>
          <w:right w:val="none" w:sz="0" w:space="0" w:color="000000"/>
          <w:between w:val="none" w:sz="0" w:space="0" w:color="000000"/>
        </w:pBdr>
        <w:ind w:firstLine="708"/>
        <w:jc w:val="both"/>
        <w:rPr>
          <w:rFonts w:cs="Times New Roman"/>
          <w:color w:val="000000"/>
          <w:lang w:eastAsia="en-US"/>
        </w:rPr>
      </w:pPr>
      <w:r>
        <w:rPr>
          <w:rFonts w:eastAsiaTheme="minorHAnsi" w:cs="Times New Roman"/>
          <w:color w:val="000000"/>
          <w:sz w:val="26"/>
          <w:szCs w:val="26"/>
          <w:lang w:eastAsia="en-US"/>
        </w:rPr>
        <w:t xml:space="preserve">2) почтового отправления заявления о предоставлении услуги и документов, необходимых для предоставления муниципальной услуги; </w:t>
      </w:r>
    </w:p>
    <w:p w:rsidR="00B50320" w:rsidRDefault="00B737D4">
      <w:pPr>
        <w:pStyle w:val="Default"/>
        <w:ind w:firstLine="708"/>
        <w:jc w:val="both"/>
        <w:rPr>
          <w:lang w:eastAsia="en-US"/>
        </w:rPr>
      </w:pPr>
      <w:r>
        <w:rPr>
          <w:rFonts w:eastAsiaTheme="minorHAnsi"/>
          <w:sz w:val="26"/>
          <w:szCs w:val="26"/>
          <w:lang w:eastAsia="en-US"/>
        </w:rPr>
        <w:lastRenderedPageBreak/>
        <w:t>3) направления заявления и документов по электронной почте в виде электронных документов;</w:t>
      </w:r>
    </w:p>
    <w:p w:rsidR="00B50320" w:rsidRDefault="00B737D4">
      <w:pPr>
        <w:pStyle w:val="Default"/>
        <w:ind w:firstLine="708"/>
        <w:jc w:val="both"/>
      </w:pPr>
      <w:r>
        <w:rPr>
          <w:rFonts w:eastAsiaTheme="minorHAnsi"/>
          <w:sz w:val="28"/>
          <w:szCs w:val="28"/>
          <w:lang w:eastAsia="en-US"/>
        </w:rPr>
        <w:t xml:space="preserve">4) </w:t>
      </w:r>
      <w:r>
        <w:rPr>
          <w:sz w:val="26"/>
          <w:szCs w:val="26"/>
        </w:rPr>
        <w:t>через ЕПГУ, РПГУ.</w:t>
      </w:r>
    </w:p>
    <w:p w:rsidR="00B50320" w:rsidRDefault="00B737D4">
      <w:pPr>
        <w:pStyle w:val="Default"/>
        <w:ind w:firstLine="709"/>
        <w:jc w:val="both"/>
      </w:pPr>
      <w:r>
        <w:rPr>
          <w:sz w:val="26"/>
          <w:szCs w:val="26"/>
        </w:rPr>
        <w:t>3.5.4.6. Прием заявления о проведении аукциона осуществляет отдел земельных ресурсов управления имущественных и земельных отношений администрации Чернянского района.</w:t>
      </w:r>
    </w:p>
    <w:p w:rsidR="00B50320" w:rsidRDefault="00B737D4">
      <w:pPr>
        <w:pStyle w:val="Default"/>
        <w:ind w:firstLine="709"/>
        <w:jc w:val="both"/>
      </w:pPr>
      <w:r>
        <w:rPr>
          <w:sz w:val="26"/>
          <w:szCs w:val="26"/>
        </w:rPr>
        <w:t xml:space="preserve">3.5.4.7. </w:t>
      </w:r>
      <w:r>
        <w:rPr>
          <w:sz w:val="26"/>
        </w:rPr>
        <w:t>Заявление и документы, необходимые для предоставления муниципальной услуги, не могут быть приняты по выбору заявителя независимо от его места нахождения.</w:t>
      </w:r>
    </w:p>
    <w:p w:rsidR="00B50320" w:rsidRDefault="00B737D4">
      <w:pPr>
        <w:pStyle w:val="Default"/>
        <w:ind w:firstLine="709"/>
        <w:jc w:val="both"/>
      </w:pPr>
      <w:r>
        <w:rPr>
          <w:sz w:val="26"/>
          <w:szCs w:val="26"/>
        </w:rPr>
        <w:t xml:space="preserve">3.5.4.8. Срок регистрации заявления и документов, необходимых для предоставления муниципальной услуги, – в день поступления. </w:t>
      </w:r>
    </w:p>
    <w:p w:rsidR="00B50320" w:rsidRDefault="00B737D4">
      <w:pPr>
        <w:pStyle w:val="Default"/>
        <w:ind w:firstLine="709"/>
        <w:jc w:val="both"/>
      </w:pPr>
      <w:r>
        <w:rPr>
          <w:bCs/>
          <w:spacing w:val="2"/>
          <w:sz w:val="26"/>
          <w:szCs w:val="26"/>
        </w:rPr>
        <w:t>В случае поступления Заявления и документов, необходимых для предоставления муниципальной услуги, в выходной или праздничный день их регистрация осуществляется не позднее следующего рабочего дня.</w:t>
      </w:r>
      <w:r>
        <w:rPr>
          <w:sz w:val="26"/>
          <w:szCs w:val="26"/>
        </w:rPr>
        <w:t xml:space="preserve"> </w:t>
      </w:r>
    </w:p>
    <w:p w:rsidR="00B50320" w:rsidRDefault="00B50320">
      <w:pPr>
        <w:pStyle w:val="Default"/>
        <w:jc w:val="both"/>
      </w:pPr>
    </w:p>
    <w:p w:rsidR="00B50320" w:rsidRDefault="00B737D4">
      <w:pPr>
        <w:pStyle w:val="Default"/>
        <w:jc w:val="center"/>
      </w:pPr>
      <w:r>
        <w:rPr>
          <w:b/>
          <w:sz w:val="26"/>
          <w:szCs w:val="26"/>
        </w:rPr>
        <w:t>3.5.5. Межведомственное информационное взаимодействие</w:t>
      </w:r>
      <w:r>
        <w:rPr>
          <w:b/>
          <w:sz w:val="26"/>
          <w:szCs w:val="26"/>
          <w:vertAlign w:val="superscript"/>
        </w:rPr>
        <w:t xml:space="preserve"> </w:t>
      </w:r>
    </w:p>
    <w:p w:rsidR="00B50320" w:rsidRDefault="00B50320">
      <w:pPr>
        <w:tabs>
          <w:tab w:val="left" w:pos="7980"/>
        </w:tabs>
        <w:ind w:firstLine="720"/>
        <w:jc w:val="center"/>
      </w:pPr>
    </w:p>
    <w:p w:rsidR="00B50320" w:rsidRDefault="00B737D4">
      <w:pPr>
        <w:ind w:firstLine="540"/>
        <w:jc w:val="both"/>
        <w:rPr>
          <w:lang w:eastAsia="en-US"/>
        </w:rPr>
      </w:pPr>
      <w:r>
        <w:rPr>
          <w:rFonts w:cs="Arial"/>
          <w:sz w:val="26"/>
          <w:szCs w:val="26"/>
        </w:rPr>
        <w:t>3.</w:t>
      </w:r>
      <w:r>
        <w:rPr>
          <w:sz w:val="26"/>
          <w:szCs w:val="26"/>
        </w:rPr>
        <w:t>5.5.1</w:t>
      </w:r>
      <w:r>
        <w:rPr>
          <w:rFonts w:eastAsiaTheme="minorHAnsi"/>
          <w:sz w:val="26"/>
          <w:szCs w:val="26"/>
          <w:lang w:eastAsia="en-US"/>
        </w:rPr>
        <w:t>. Межведомственный запрос формируется и направляется в форме электронного документа по каналам СМЭВ.</w:t>
      </w:r>
    </w:p>
    <w:p w:rsidR="00B50320" w:rsidRDefault="00B737D4">
      <w:pPr>
        <w:ind w:firstLine="540"/>
        <w:jc w:val="both"/>
        <w:rPr>
          <w:lang w:eastAsia="en-US"/>
        </w:rPr>
      </w:pPr>
      <w:r>
        <w:rPr>
          <w:rFonts w:eastAsiaTheme="minorHAnsi"/>
          <w:sz w:val="26"/>
          <w:szCs w:val="26"/>
          <w:lang w:eastAsia="en-US"/>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или курьерской доставкой.</w:t>
      </w:r>
    </w:p>
    <w:p w:rsidR="00B50320" w:rsidRDefault="00B737D4">
      <w:pPr>
        <w:ind w:firstLine="540"/>
        <w:jc w:val="both"/>
        <w:rPr>
          <w:lang w:eastAsia="en-US"/>
        </w:rPr>
      </w:pPr>
      <w:r>
        <w:rPr>
          <w:rFonts w:cs="Arial"/>
          <w:sz w:val="26"/>
          <w:szCs w:val="26"/>
        </w:rPr>
        <w:t>3.5.</w:t>
      </w:r>
      <w:r>
        <w:rPr>
          <w:sz w:val="26"/>
          <w:szCs w:val="26"/>
        </w:rPr>
        <w:t>5.2.</w:t>
      </w:r>
      <w:r>
        <w:rPr>
          <w:rFonts w:eastAsiaTheme="minorHAnsi"/>
          <w:sz w:val="26"/>
          <w:szCs w:val="26"/>
          <w:lang w:eastAsia="en-US"/>
        </w:rPr>
        <w:t xml:space="preserve"> Межведомственный запрос формируется в соответствии с требованиями Федерального </w:t>
      </w:r>
      <w:hyperlink r:id="rId24" w:tooltip="consultantplus://offline/ref=7900C84761D04E465B244BCAEDB1077F83A3F7C6C4A14733603C068D0924980FD4D93064AA11A67139F69CDD97fDo5M" w:history="1">
        <w:r>
          <w:rPr>
            <w:rFonts w:eastAsiaTheme="minorHAnsi"/>
            <w:color w:val="0000FF"/>
            <w:sz w:val="26"/>
            <w:szCs w:val="26"/>
            <w:lang w:eastAsia="en-US"/>
          </w:rPr>
          <w:t>закона</w:t>
        </w:r>
      </w:hyperlink>
      <w:r>
        <w:rPr>
          <w:rFonts w:eastAsiaTheme="minorHAnsi"/>
          <w:sz w:val="26"/>
          <w:szCs w:val="26"/>
          <w:lang w:eastAsia="en-US"/>
        </w:rPr>
        <w:t xml:space="preserve"> от 27 июля 2010 года № 210-ФЗ «Об организации предоставления государственных и муниципальных услуг».</w:t>
      </w:r>
    </w:p>
    <w:p w:rsidR="00B50320" w:rsidRDefault="00B737D4">
      <w:pPr>
        <w:ind w:firstLine="709"/>
        <w:jc w:val="both"/>
      </w:pPr>
      <w:r>
        <w:rPr>
          <w:color w:val="000000" w:themeColor="text1"/>
          <w:sz w:val="26"/>
          <w:szCs w:val="26"/>
        </w:rPr>
        <w:t>3.5.5.3. Направление межведомственных</w:t>
      </w:r>
      <w:r>
        <w:rPr>
          <w:sz w:val="26"/>
          <w:szCs w:val="26"/>
        </w:rPr>
        <w:t xml:space="preserve"> запросов осуществляет сотрудник  Отдела земельных ресурсов управления имущественных и земельных отношений администрации Чернянского района,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w:t>
      </w:r>
    </w:p>
    <w:p w:rsidR="00B50320" w:rsidRDefault="00B737D4">
      <w:pPr>
        <w:ind w:firstLine="709"/>
        <w:jc w:val="both"/>
      </w:pPr>
      <w:r>
        <w:rPr>
          <w:rFonts w:eastAsiaTheme="minorHAnsi"/>
          <w:sz w:val="26"/>
          <w:szCs w:val="26"/>
          <w:lang w:eastAsia="en-US"/>
        </w:rPr>
        <w:t xml:space="preserve">3.5.5.4. </w:t>
      </w:r>
      <w:r>
        <w:rPr>
          <w:sz w:val="26"/>
          <w:szCs w:val="26"/>
        </w:rPr>
        <w:t>Перечень межведомственных запросов:</w:t>
      </w:r>
    </w:p>
    <w:p w:rsidR="00B50320" w:rsidRDefault="00B737D4">
      <w:pPr>
        <w:ind w:firstLine="709"/>
        <w:jc w:val="both"/>
      </w:pPr>
      <w:r>
        <w:rPr>
          <w:sz w:val="26"/>
          <w:szCs w:val="26"/>
        </w:rPr>
        <w:t xml:space="preserve">- в Управление </w:t>
      </w:r>
      <w:proofErr w:type="spellStart"/>
      <w:r>
        <w:rPr>
          <w:sz w:val="26"/>
          <w:szCs w:val="26"/>
        </w:rPr>
        <w:t>Росреестра</w:t>
      </w:r>
      <w:proofErr w:type="spellEnd"/>
      <w:r>
        <w:rPr>
          <w:sz w:val="26"/>
          <w:szCs w:val="26"/>
        </w:rPr>
        <w:t xml:space="preserve"> по Белгородской области - запрашивается информация из ЕГРН об объектах недвижимости;</w:t>
      </w:r>
    </w:p>
    <w:p w:rsidR="00B50320" w:rsidRDefault="00B737D4">
      <w:pPr>
        <w:ind w:firstLine="709"/>
        <w:jc w:val="both"/>
      </w:pPr>
      <w:r>
        <w:rPr>
          <w:sz w:val="26"/>
          <w:szCs w:val="26"/>
        </w:rPr>
        <w:t>в Управление Федеральной налоговой службы по Белгородской области – запрашиваются сведения из Единого государственного реестра юридических лиц.</w:t>
      </w:r>
    </w:p>
    <w:p w:rsidR="00B50320" w:rsidRDefault="00B737D4">
      <w:pPr>
        <w:ind w:firstLine="709"/>
        <w:jc w:val="both"/>
      </w:pPr>
      <w:r>
        <w:rPr>
          <w:sz w:val="26"/>
          <w:szCs w:val="26"/>
        </w:rPr>
        <w:t>Запрос направляется для выяснения соответствия поданных Заявителем данных, а также в целях определения полномочий по предоставлению муниципальной слуги.</w:t>
      </w:r>
    </w:p>
    <w:p w:rsidR="00B50320" w:rsidRDefault="00B737D4">
      <w:pPr>
        <w:ind w:firstLine="709"/>
        <w:jc w:val="both"/>
      </w:pPr>
      <w:r>
        <w:rPr>
          <w:sz w:val="26"/>
          <w:szCs w:val="26"/>
        </w:rPr>
        <w:t>3.5.5.5. Срок направления межведомственного запроса составляет 1 (один) рабочий день со дня регистрации запроса о предоставлении Услуги.</w:t>
      </w:r>
    </w:p>
    <w:p w:rsidR="00B50320" w:rsidRDefault="00B737D4">
      <w:pPr>
        <w:ind w:firstLine="709"/>
        <w:jc w:val="both"/>
      </w:pPr>
      <w:r>
        <w:rPr>
          <w:color w:val="000000" w:themeColor="text1"/>
          <w:sz w:val="26"/>
          <w:szCs w:val="26"/>
        </w:rPr>
        <w:t xml:space="preserve">3.5.5.6. </w:t>
      </w:r>
      <w:r>
        <w:rPr>
          <w:rFonts w:eastAsiaTheme="minorHAnsi"/>
          <w:sz w:val="26"/>
          <w:szCs w:val="26"/>
          <w:lang w:eastAsia="en-US"/>
        </w:rPr>
        <w:t>Срок подготовки и направления ответа на межведомственный запрос о предоставлении документов и информации, необходимых для предоставления муниципальной услуги, с использованием межведомственного информационного взаимодействия не может превышать 5 (пяти) рабочих дней со дня поступления межведомственного запроса в соответствующий орган.</w:t>
      </w:r>
    </w:p>
    <w:p w:rsidR="00B50320" w:rsidRDefault="00B737D4">
      <w:pPr>
        <w:ind w:firstLine="540"/>
        <w:jc w:val="both"/>
        <w:rPr>
          <w:lang w:eastAsia="en-US"/>
        </w:rPr>
      </w:pPr>
      <w:r>
        <w:rPr>
          <w:color w:val="000000" w:themeColor="text1"/>
          <w:sz w:val="26"/>
          <w:szCs w:val="26"/>
        </w:rPr>
        <w:t xml:space="preserve">3.5.5.7. </w:t>
      </w:r>
      <w:r>
        <w:rPr>
          <w:rFonts w:eastAsiaTheme="minorHAnsi"/>
          <w:sz w:val="26"/>
          <w:szCs w:val="26"/>
          <w:lang w:eastAsia="en-US"/>
        </w:rPr>
        <w:t>Непредставление (несвоевременное представление) органом или организацией по межведомственному запросу документов и информации не может являться основанием для отказа в предоставлении заявителю настоящей муниципальной услуги.</w:t>
      </w:r>
    </w:p>
    <w:p w:rsidR="00B50320" w:rsidRDefault="00B737D4">
      <w:pPr>
        <w:ind w:firstLine="540"/>
        <w:jc w:val="both"/>
        <w:rPr>
          <w:lang w:eastAsia="en-US"/>
        </w:rPr>
      </w:pPr>
      <w:r>
        <w:rPr>
          <w:color w:val="000000" w:themeColor="text1"/>
          <w:sz w:val="26"/>
          <w:szCs w:val="26"/>
        </w:rPr>
        <w:t xml:space="preserve">3.5.5.8. </w:t>
      </w:r>
      <w:r>
        <w:rPr>
          <w:rFonts w:eastAsiaTheme="minorHAnsi"/>
          <w:sz w:val="26"/>
          <w:szCs w:val="26"/>
          <w:lang w:eastAsia="en-US"/>
        </w:rPr>
        <w:t xml:space="preserve">Документы, полученные в результате межведомственного </w:t>
      </w:r>
      <w:r>
        <w:rPr>
          <w:rFonts w:eastAsiaTheme="minorHAnsi"/>
          <w:sz w:val="26"/>
          <w:szCs w:val="26"/>
          <w:lang w:eastAsia="en-US"/>
        </w:rPr>
        <w:lastRenderedPageBreak/>
        <w:t>взаимодействия, специалист приобщает к документам, представленным заявителем.</w:t>
      </w:r>
    </w:p>
    <w:p w:rsidR="00B50320" w:rsidRDefault="00B737D4">
      <w:pPr>
        <w:ind w:firstLine="540"/>
        <w:jc w:val="both"/>
        <w:rPr>
          <w:lang w:eastAsia="en-US"/>
        </w:rPr>
      </w:pPr>
      <w:r>
        <w:rPr>
          <w:color w:val="000000" w:themeColor="text1"/>
          <w:sz w:val="26"/>
          <w:szCs w:val="26"/>
        </w:rPr>
        <w:t xml:space="preserve">3.5.5.9. </w:t>
      </w:r>
      <w:r>
        <w:rPr>
          <w:rFonts w:eastAsiaTheme="minorHAnsi"/>
          <w:sz w:val="26"/>
          <w:szCs w:val="26"/>
          <w:lang w:eastAsia="en-US"/>
        </w:rPr>
        <w:t>Срок выполнения административной процедуры - 6 (шесть) рабочих дней (с учетом срока получения ответа на межведомственный запрос) со дня регистрации заявления о предоставлении муниципальной услуги.</w:t>
      </w:r>
    </w:p>
    <w:p w:rsidR="00B50320" w:rsidRDefault="00B737D4">
      <w:pPr>
        <w:ind w:firstLine="540"/>
        <w:jc w:val="both"/>
        <w:rPr>
          <w:lang w:eastAsia="en-US"/>
        </w:rPr>
      </w:pPr>
      <w:r>
        <w:rPr>
          <w:color w:val="000000" w:themeColor="text1"/>
          <w:sz w:val="26"/>
          <w:szCs w:val="26"/>
        </w:rPr>
        <w:t xml:space="preserve">3.5.5.10. </w:t>
      </w:r>
      <w:r>
        <w:rPr>
          <w:rFonts w:eastAsiaTheme="minorHAnsi"/>
          <w:sz w:val="26"/>
          <w:szCs w:val="26"/>
          <w:lang w:eastAsia="en-US"/>
        </w:rPr>
        <w:t>По результатам полученной информации формируется комплект документов, необходимых для принятия решения о предоставлении муниципальной услуги.</w:t>
      </w:r>
    </w:p>
    <w:p w:rsidR="00B50320" w:rsidRDefault="00B50320">
      <w:pPr>
        <w:ind w:firstLine="540"/>
        <w:jc w:val="both"/>
        <w:rPr>
          <w:lang w:eastAsia="en-US"/>
        </w:rPr>
      </w:pPr>
    </w:p>
    <w:p w:rsidR="00B50320" w:rsidRDefault="00B737D4">
      <w:pPr>
        <w:ind w:firstLine="540"/>
        <w:jc w:val="center"/>
      </w:pPr>
      <w:r>
        <w:rPr>
          <w:rFonts w:eastAsiaTheme="minorHAnsi"/>
          <w:b/>
          <w:sz w:val="26"/>
          <w:szCs w:val="26"/>
          <w:lang w:eastAsia="en-US"/>
        </w:rPr>
        <w:t xml:space="preserve">3.5.6. </w:t>
      </w:r>
      <w:r>
        <w:rPr>
          <w:b/>
          <w:sz w:val="26"/>
          <w:szCs w:val="26"/>
        </w:rPr>
        <w:t>Принятие решения о предоставлении (об отказе в предоставлении) муниципальной услуги</w:t>
      </w:r>
    </w:p>
    <w:p w:rsidR="00B50320" w:rsidRDefault="00B737D4">
      <w:pPr>
        <w:ind w:firstLine="540"/>
        <w:jc w:val="both"/>
        <w:rPr>
          <w:lang w:eastAsia="en-US"/>
        </w:rPr>
      </w:pPr>
      <w:r>
        <w:rPr>
          <w:rFonts w:eastAsiaTheme="minorHAnsi"/>
          <w:sz w:val="26"/>
          <w:szCs w:val="26"/>
          <w:lang w:eastAsia="en-US"/>
        </w:rPr>
        <w:t xml:space="preserve">3.5.6.1. </w:t>
      </w:r>
      <w:r>
        <w:rPr>
          <w:rFonts w:eastAsia="Times New Roman" w:cs="Times New Roman"/>
          <w:sz w:val="26"/>
          <w:szCs w:val="26"/>
        </w:rPr>
        <w:t xml:space="preserve">Основанием начала выполнения административной процедуры является получение </w:t>
      </w:r>
      <w:r>
        <w:rPr>
          <w:sz w:val="26"/>
          <w:szCs w:val="26"/>
        </w:rPr>
        <w:t>сотрудником отдела земельных ресурсов управления имущественных и земельных отношений администрации Чернянского района, в должностные обязанности которого входит выполнение настоящей административной процедуры в соответствии с должностной инструкцией (далее – сотрудник),</w:t>
      </w:r>
      <w:r>
        <w:rPr>
          <w:rFonts w:eastAsia="Times New Roman" w:cs="Times New Roman"/>
          <w:sz w:val="26"/>
          <w:szCs w:val="26"/>
        </w:rPr>
        <w:t xml:space="preserve"> документов, необходимых для оказания Услуги.</w:t>
      </w:r>
    </w:p>
    <w:p w:rsidR="00B50320" w:rsidRDefault="00B737D4">
      <w:pPr>
        <w:ind w:firstLine="540"/>
        <w:jc w:val="both"/>
        <w:rPr>
          <w:lang w:eastAsia="en-US"/>
        </w:rPr>
      </w:pPr>
      <w:r>
        <w:rPr>
          <w:rFonts w:eastAsiaTheme="minorHAnsi"/>
          <w:sz w:val="26"/>
          <w:szCs w:val="26"/>
          <w:lang w:eastAsia="en-US"/>
        </w:rPr>
        <w:t>3.5.6.2. Основанием для предоставления данного варианта услуги является:</w:t>
      </w:r>
    </w:p>
    <w:p w:rsidR="00B50320" w:rsidRDefault="00B737D4">
      <w:pPr>
        <w:ind w:firstLine="540"/>
        <w:jc w:val="both"/>
        <w:rPr>
          <w:lang w:eastAsia="en-US"/>
        </w:rPr>
      </w:pPr>
      <w:r>
        <w:rPr>
          <w:rFonts w:eastAsiaTheme="minorHAnsi"/>
          <w:sz w:val="26"/>
          <w:szCs w:val="26"/>
          <w:lang w:eastAsia="en-US"/>
        </w:rPr>
        <w:t>- соответствие заявителя кругу заявителей, указанных в подразделе 1.2. раздела I административного регламента;</w:t>
      </w:r>
    </w:p>
    <w:p w:rsidR="00B50320" w:rsidRDefault="00B737D4">
      <w:pPr>
        <w:ind w:firstLine="540"/>
        <w:jc w:val="both"/>
        <w:rPr>
          <w:highlight w:val="magenta"/>
        </w:rPr>
      </w:pPr>
      <w:r>
        <w:rPr>
          <w:rFonts w:eastAsiaTheme="minorHAnsi"/>
          <w:sz w:val="26"/>
          <w:szCs w:val="26"/>
          <w:lang w:eastAsia="en-US"/>
        </w:rPr>
        <w:t>- отсутствие оснований для отказа в предоставлении услуги, указанных в подпункте 3.5.6.4. пункта 3.5.6. подраздела 3.5. настоящего раздела административного регламента.</w:t>
      </w:r>
    </w:p>
    <w:p w:rsidR="00B50320" w:rsidRDefault="00B737D4">
      <w:pPr>
        <w:ind w:firstLine="540"/>
        <w:jc w:val="both"/>
        <w:rPr>
          <w:highlight w:val="cyan"/>
        </w:rPr>
      </w:pPr>
      <w:r>
        <w:rPr>
          <w:rFonts w:eastAsiaTheme="minorHAnsi"/>
          <w:sz w:val="26"/>
          <w:szCs w:val="26"/>
          <w:lang w:eastAsia="en-US"/>
        </w:rPr>
        <w:t>3.5.6.3. При установлении оснований для предоставления услуги сотрудник готовит проект постановления администрации муниципального района «Чернянский район» Белгородской области о проведении аукциона по продаже права на заключение договора аренды земельного участка либо о проведении аукциона по продаже земельного участка (далее – постановление о проведении аукциона), который передается на подпись главе администрации Чернянского района. После подписания постановления о проведении аукциона сотрудник готовит извещение о проведении аукциона, которое подписывается усиленной квалифицированной электронной подписью лица, уполномоченного действовать от имени организатора аукциона, и подлежит размещению организатором аукциона в ГИС Торги. Данное извещение после размещения ГИС Торги в автоматическом режиме направляется с ГИС Торги на электронную площадку.</w:t>
      </w:r>
    </w:p>
    <w:p w:rsidR="00B50320" w:rsidRDefault="00B737D4">
      <w:pPr>
        <w:ind w:firstLine="540"/>
        <w:jc w:val="both"/>
        <w:rPr>
          <w:lang w:eastAsia="en-US"/>
        </w:rPr>
      </w:pPr>
      <w:r>
        <w:rPr>
          <w:rFonts w:eastAsiaTheme="minorHAnsi"/>
          <w:sz w:val="26"/>
          <w:szCs w:val="26"/>
          <w:lang w:eastAsia="en-US"/>
        </w:rPr>
        <w:t xml:space="preserve">3.5.6.4. </w:t>
      </w:r>
      <w:r>
        <w:rPr>
          <w:sz w:val="26"/>
          <w:szCs w:val="26"/>
        </w:rPr>
        <w:t>Земельный участок не может быть предметом аукциона и заявителю, соответственно, должно быть отказано в его проведении, в случаях, если:</w:t>
      </w:r>
    </w:p>
    <w:p w:rsidR="00B50320" w:rsidRDefault="00B737D4">
      <w:pPr>
        <w:pStyle w:val="aff0"/>
        <w:shd w:val="clear" w:color="auto" w:fill="FFFFFF"/>
        <w:spacing w:before="0" w:afterAutospacing="0"/>
        <w:ind w:firstLine="540"/>
        <w:rPr>
          <w:color w:val="000000"/>
        </w:rPr>
      </w:pPr>
      <w:r>
        <w:rPr>
          <w:color w:val="000000"/>
          <w:sz w:val="26"/>
          <w:szCs w:val="26"/>
        </w:rPr>
        <w:t xml:space="preserve">1) границы земельного участка подлежат уточнению в соответствии с требованиями </w:t>
      </w:r>
      <w:r>
        <w:rPr>
          <w:sz w:val="26"/>
          <w:szCs w:val="26"/>
        </w:rPr>
        <w:t>Федерального </w:t>
      </w:r>
      <w:hyperlink r:id="rId25" w:tooltip="https://www.consultant.ru/document/cons_doc_LAW_442375/" w:history="1">
        <w:r>
          <w:rPr>
            <w:rStyle w:val="aff3"/>
            <w:color w:val="auto"/>
            <w:sz w:val="26"/>
            <w:szCs w:val="26"/>
            <w:u w:val="none"/>
          </w:rPr>
          <w:t>закона</w:t>
        </w:r>
      </w:hyperlink>
      <w:r>
        <w:rPr>
          <w:color w:val="000000"/>
          <w:sz w:val="26"/>
          <w:szCs w:val="26"/>
        </w:rPr>
        <w:t xml:space="preserve"> от 13.07.2015 № 218-ФЗ «О государственной регистрации недвижимости»;</w:t>
      </w:r>
    </w:p>
    <w:p w:rsidR="00B50320" w:rsidRDefault="00B737D4">
      <w:pPr>
        <w:jc w:val="both"/>
      </w:pPr>
      <w:r>
        <w:rPr>
          <w:sz w:val="26"/>
          <w:szCs w:val="26"/>
        </w:rPr>
        <w:t xml:space="preserve">         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B50320" w:rsidRDefault="00B737D4">
      <w:pPr>
        <w:jc w:val="both"/>
      </w:pPr>
      <w:r>
        <w:rPr>
          <w:sz w:val="26"/>
          <w:szCs w:val="26"/>
        </w:rPr>
        <w:t xml:space="preserve">             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B50320" w:rsidRDefault="00B737D4">
      <w:pPr>
        <w:jc w:val="both"/>
      </w:pPr>
      <w:r>
        <w:rPr>
          <w:sz w:val="26"/>
          <w:szCs w:val="26"/>
        </w:rPr>
        <w:t xml:space="preserve">             4) в отношении земельного участка отсутствует информация о возможности подключения (технологического присоединения) объектов </w:t>
      </w:r>
      <w:r>
        <w:rPr>
          <w:sz w:val="26"/>
          <w:szCs w:val="26"/>
        </w:rPr>
        <w:lastRenderedPageBreak/>
        <w:t>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B50320" w:rsidRDefault="00B737D4">
      <w:pPr>
        <w:jc w:val="both"/>
      </w:pPr>
      <w:r>
        <w:rPr>
          <w:sz w:val="26"/>
          <w:szCs w:val="26"/>
        </w:rPr>
        <w:t xml:space="preserve">           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B50320" w:rsidRDefault="00B737D4">
      <w:pPr>
        <w:jc w:val="both"/>
      </w:pPr>
      <w:r>
        <w:rPr>
          <w:sz w:val="26"/>
          <w:szCs w:val="26"/>
        </w:rPr>
        <w:t xml:space="preserve">           6)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B50320" w:rsidRDefault="00B737D4">
      <w:pPr>
        <w:jc w:val="both"/>
      </w:pPr>
      <w:r>
        <w:rPr>
          <w:sz w:val="26"/>
          <w:szCs w:val="26"/>
        </w:rPr>
        <w:t xml:space="preserve">          7) земельный участок не отнесен к определенной категории земель;</w:t>
      </w:r>
    </w:p>
    <w:p w:rsidR="00B50320" w:rsidRDefault="00B737D4">
      <w:pPr>
        <w:jc w:val="both"/>
      </w:pPr>
      <w:r>
        <w:rPr>
          <w:sz w:val="26"/>
          <w:szCs w:val="26"/>
        </w:rPr>
        <w:t xml:space="preserve">          8)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B50320" w:rsidRDefault="00B737D4">
      <w:pPr>
        <w:jc w:val="both"/>
      </w:pPr>
      <w:r>
        <w:rPr>
          <w:sz w:val="26"/>
          <w:szCs w:val="26"/>
        </w:rPr>
        <w:t xml:space="preserve">            9)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6" w:anchor="dst1095" w:tooltip="https://www.consultant.ru/document/cons_doc_LAW_425595/adbc49aaab552c55cb040636a29a905441cbe915/#dst1095" w:history="1">
        <w:r>
          <w:rPr>
            <w:rStyle w:val="aff3"/>
            <w:color w:val="auto"/>
            <w:sz w:val="26"/>
            <w:szCs w:val="26"/>
            <w:u w:val="none"/>
          </w:rPr>
          <w:t>статьей 39.36</w:t>
        </w:r>
      </w:hyperlink>
      <w:r>
        <w:rPr>
          <w:sz w:val="26"/>
          <w:szCs w:val="26"/>
        </w:rPr>
        <w:t>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27" w:anchor="dst2798" w:tooltip="https://www.consultant.ru/document/cons_doc_LAW_436411/7cb66e0f239f00b0e1d59f167cd46beb2182ece1/#dst2798" w:history="1">
        <w:r>
          <w:rPr>
            <w:rStyle w:val="aff3"/>
            <w:color w:val="auto"/>
            <w:sz w:val="26"/>
            <w:szCs w:val="26"/>
            <w:u w:val="none"/>
          </w:rPr>
          <w:t>частью 11 статьи 55.32</w:t>
        </w:r>
      </w:hyperlink>
      <w:r>
        <w:rPr>
          <w:sz w:val="26"/>
          <w:szCs w:val="26"/>
        </w:rPr>
        <w:t> Градостроительного кодекса Российской Федерации;</w:t>
      </w:r>
    </w:p>
    <w:p w:rsidR="00B50320" w:rsidRDefault="00B737D4">
      <w:pPr>
        <w:jc w:val="both"/>
      </w:pPr>
      <w:r>
        <w:rPr>
          <w:sz w:val="26"/>
          <w:szCs w:val="26"/>
        </w:rPr>
        <w:t xml:space="preserve">             10)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8" w:anchor="dst1095" w:tooltip="https://www.consultant.ru/document/cons_doc_LAW_425595/adbc49aaab552c55cb040636a29a905441cbe915/#dst1095" w:history="1">
        <w:r>
          <w:rPr>
            <w:rStyle w:val="aff3"/>
            <w:color w:val="auto"/>
            <w:sz w:val="26"/>
            <w:szCs w:val="26"/>
            <w:u w:val="none"/>
          </w:rPr>
          <w:t>статьей 39.36</w:t>
        </w:r>
      </w:hyperlink>
      <w:r>
        <w:rPr>
          <w:sz w:val="26"/>
          <w:szCs w:val="26"/>
        </w:rPr>
        <w:t> Земельного Кодекса Российской Федерации;</w:t>
      </w:r>
    </w:p>
    <w:p w:rsidR="00B50320" w:rsidRDefault="00B737D4">
      <w:pPr>
        <w:jc w:val="both"/>
      </w:pPr>
      <w:r>
        <w:rPr>
          <w:sz w:val="26"/>
          <w:szCs w:val="26"/>
        </w:rPr>
        <w:t xml:space="preserve">             11)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B50320" w:rsidRDefault="00B737D4">
      <w:pPr>
        <w:jc w:val="both"/>
      </w:pPr>
      <w:r>
        <w:rPr>
          <w:sz w:val="26"/>
          <w:szCs w:val="26"/>
        </w:rPr>
        <w:t xml:space="preserve">            12) земельный участок ограничен в обороте, за исключением случая проведения аукциона на право заключения договора аренды земельного участка;</w:t>
      </w:r>
    </w:p>
    <w:p w:rsidR="00B50320" w:rsidRDefault="00B737D4">
      <w:pPr>
        <w:jc w:val="both"/>
      </w:pPr>
      <w:r>
        <w:rPr>
          <w:sz w:val="26"/>
          <w:szCs w:val="26"/>
        </w:rPr>
        <w:t xml:space="preserve">           13)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B50320" w:rsidRDefault="00B737D4">
      <w:pPr>
        <w:jc w:val="both"/>
      </w:pPr>
      <w:r>
        <w:rPr>
          <w:sz w:val="26"/>
          <w:szCs w:val="26"/>
        </w:rPr>
        <w:lastRenderedPageBreak/>
        <w:t xml:space="preserve">          14) земельный участок расположен в границах территории, в отношении которой заключен договор о ее комплексном развитии;</w:t>
      </w:r>
    </w:p>
    <w:p w:rsidR="00B50320" w:rsidRDefault="00B737D4">
      <w:pPr>
        <w:jc w:val="both"/>
      </w:pPr>
      <w:r>
        <w:rPr>
          <w:sz w:val="26"/>
          <w:szCs w:val="26"/>
        </w:rPr>
        <w:t xml:space="preserve">          15)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B50320" w:rsidRDefault="00B737D4">
      <w:pPr>
        <w:jc w:val="both"/>
      </w:pPr>
      <w:r>
        <w:rPr>
          <w:sz w:val="26"/>
          <w:szCs w:val="26"/>
        </w:rPr>
        <w:t xml:space="preserve">         16)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B50320" w:rsidRDefault="00B737D4">
      <w:pPr>
        <w:jc w:val="both"/>
      </w:pPr>
      <w:r>
        <w:rPr>
          <w:sz w:val="26"/>
          <w:szCs w:val="26"/>
        </w:rPr>
        <w:t xml:space="preserve">         17) в отношении земельного участка принято решение о предварительном согласовании его предоставления;</w:t>
      </w:r>
    </w:p>
    <w:p w:rsidR="00B50320" w:rsidRDefault="00B737D4">
      <w:pPr>
        <w:jc w:val="both"/>
      </w:pPr>
      <w:r>
        <w:rPr>
          <w:sz w:val="26"/>
          <w:szCs w:val="26"/>
        </w:rPr>
        <w:t xml:space="preserve">          18)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B50320" w:rsidRDefault="00B737D4">
      <w:pPr>
        <w:jc w:val="both"/>
      </w:pPr>
      <w:r>
        <w:rPr>
          <w:sz w:val="26"/>
          <w:szCs w:val="26"/>
        </w:rPr>
        <w:t xml:space="preserve">         19)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B50320" w:rsidRDefault="00B737D4">
      <w:pPr>
        <w:jc w:val="both"/>
      </w:pPr>
      <w:r>
        <w:rPr>
          <w:sz w:val="26"/>
          <w:szCs w:val="26"/>
        </w:rPr>
        <w:t xml:space="preserve">        20)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B50320" w:rsidRDefault="00B737D4">
      <w:pPr>
        <w:ind w:firstLine="708"/>
        <w:jc w:val="both"/>
      </w:pPr>
      <w:r>
        <w:rPr>
          <w:rFonts w:eastAsiaTheme="minorHAnsi"/>
          <w:sz w:val="26"/>
          <w:szCs w:val="26"/>
          <w:lang w:eastAsia="en-US"/>
        </w:rPr>
        <w:t xml:space="preserve">3.5.6.5. При установлении оснований для отказа в предоставлении услуги сотрудник готовит проект решения </w:t>
      </w:r>
      <w:r>
        <w:rPr>
          <w:rFonts w:cs="Times New Roman"/>
          <w:sz w:val="26"/>
          <w:szCs w:val="26"/>
        </w:rPr>
        <w:t>об отказе в проведении торгов в форме аукциона по продаже земельного участка либо об отказе в проведении торгов в форме аукциона на право заключения договора аренды земельного участка</w:t>
      </w:r>
      <w:r>
        <w:rPr>
          <w:rFonts w:eastAsiaTheme="minorHAnsi"/>
          <w:sz w:val="26"/>
          <w:szCs w:val="26"/>
          <w:lang w:eastAsia="en-US"/>
        </w:rPr>
        <w:t>, которое передается на подпись руководителю управления имущественных и земельных отношений администрации Чернянского района.</w:t>
      </w:r>
    </w:p>
    <w:p w:rsidR="00B50320" w:rsidRDefault="00B737D4">
      <w:pPr>
        <w:ind w:firstLine="708"/>
        <w:jc w:val="both"/>
        <w:rPr>
          <w:lang w:eastAsia="en-US"/>
        </w:rPr>
      </w:pPr>
      <w:r>
        <w:rPr>
          <w:rFonts w:eastAsiaTheme="minorHAnsi"/>
          <w:sz w:val="26"/>
          <w:szCs w:val="26"/>
          <w:lang w:eastAsia="en-US"/>
        </w:rPr>
        <w:t xml:space="preserve">3.5.6.6. Решение о предоставлении (отказе в предоставлении) данного варианта услуги должно быть принято не позднее </w:t>
      </w:r>
      <w:r>
        <w:rPr>
          <w:sz w:val="26"/>
          <w:szCs w:val="26"/>
        </w:rPr>
        <w:t>50 (пятидесяти) календарных дней со дня регистрации заявления о предоставлении муниципальной услуги.</w:t>
      </w:r>
    </w:p>
    <w:p w:rsidR="00B50320" w:rsidRDefault="00B50320">
      <w:pPr>
        <w:ind w:left="1249"/>
        <w:jc w:val="both"/>
        <w:rPr>
          <w:lang w:eastAsia="en-US"/>
        </w:rPr>
      </w:pPr>
    </w:p>
    <w:p w:rsidR="00B50320" w:rsidRDefault="00B737D4">
      <w:pPr>
        <w:ind w:firstLine="709"/>
        <w:jc w:val="center"/>
      </w:pPr>
      <w:r>
        <w:rPr>
          <w:b/>
          <w:sz w:val="26"/>
          <w:szCs w:val="26"/>
        </w:rPr>
        <w:t>3.5.7. Предоставление результата муниципальной услуги.</w:t>
      </w:r>
    </w:p>
    <w:p w:rsidR="00B50320" w:rsidRDefault="00B50320">
      <w:pPr>
        <w:ind w:firstLine="709"/>
        <w:jc w:val="center"/>
        <w:rPr>
          <w:highlight w:val="yellow"/>
        </w:rPr>
      </w:pPr>
    </w:p>
    <w:p w:rsidR="00B50320" w:rsidRDefault="00B737D4">
      <w:pPr>
        <w:ind w:firstLine="540"/>
        <w:jc w:val="both"/>
        <w:rPr>
          <w:color w:val="000000"/>
        </w:rPr>
      </w:pPr>
      <w:r>
        <w:rPr>
          <w:color w:val="000000"/>
          <w:sz w:val="26"/>
          <w:szCs w:val="26"/>
          <w:shd w:val="clear" w:color="auto" w:fill="FFFFFF"/>
        </w:rPr>
        <w:t>3.5.7.1. Подписанное п</w:t>
      </w:r>
      <w:r>
        <w:rPr>
          <w:rFonts w:eastAsiaTheme="minorHAnsi"/>
          <w:sz w:val="26"/>
          <w:szCs w:val="26"/>
          <w:lang w:eastAsia="en-US"/>
        </w:rPr>
        <w:t xml:space="preserve">остановление о проведении аукциона </w:t>
      </w:r>
      <w:r>
        <w:rPr>
          <w:color w:val="000000"/>
          <w:sz w:val="26"/>
          <w:szCs w:val="26"/>
          <w:shd w:val="clear" w:color="auto" w:fill="FFFFFF"/>
        </w:rPr>
        <w:t>и извещение о проведении аукциона размещается сотрудником отдела земельных ресурсов на официальном сайте и в ГИС Торги не позднее 5 (пяти) рабочих дней после подписания постановления о проведении аукциона, но не менее чем за 30 (тридцать) календарных дней до дня проведения аукциона.</w:t>
      </w:r>
    </w:p>
    <w:p w:rsidR="00B50320" w:rsidRDefault="00B737D4">
      <w:pPr>
        <w:ind w:firstLine="540"/>
        <w:jc w:val="both"/>
        <w:rPr>
          <w:color w:val="000000"/>
        </w:rPr>
      </w:pPr>
      <w:r>
        <w:rPr>
          <w:color w:val="000000"/>
          <w:sz w:val="26"/>
          <w:szCs w:val="26"/>
          <w:shd w:val="clear" w:color="auto" w:fill="FFFFFF"/>
        </w:rPr>
        <w:t>3.5.7.2. Результат предоставления услуги предоставляется заявителю в течении 3 (трех) рабочих дней со дня его подписания следующими способами:</w:t>
      </w:r>
    </w:p>
    <w:p w:rsidR="00B50320" w:rsidRDefault="00B737D4">
      <w:pPr>
        <w:ind w:firstLine="539"/>
        <w:jc w:val="both"/>
      </w:pPr>
      <w:r>
        <w:rPr>
          <w:bCs/>
          <w:sz w:val="26"/>
          <w:szCs w:val="26"/>
        </w:rPr>
        <w:t xml:space="preserve">- лично либо через представителя в </w:t>
      </w:r>
      <w:r>
        <w:rPr>
          <w:sz w:val="26"/>
          <w:szCs w:val="26"/>
        </w:rPr>
        <w:t xml:space="preserve">Уполномоченном органе, </w:t>
      </w:r>
    </w:p>
    <w:p w:rsidR="00B50320" w:rsidRDefault="00B737D4">
      <w:pPr>
        <w:ind w:firstLine="539"/>
        <w:jc w:val="both"/>
      </w:pPr>
      <w:r>
        <w:rPr>
          <w:sz w:val="26"/>
          <w:szCs w:val="26"/>
        </w:rPr>
        <w:t xml:space="preserve">- посредством ЕПГУ, РПГУ; </w:t>
      </w:r>
    </w:p>
    <w:p w:rsidR="00B50320" w:rsidRDefault="00B737D4">
      <w:pPr>
        <w:ind w:firstLine="539"/>
        <w:jc w:val="both"/>
        <w:rPr>
          <w:rFonts w:cs="Times New Roman"/>
        </w:rPr>
      </w:pPr>
      <w:r>
        <w:rPr>
          <w:rFonts w:cs="Times New Roman"/>
          <w:sz w:val="26"/>
          <w:szCs w:val="26"/>
        </w:rPr>
        <w:t xml:space="preserve">- посредством электронной почты, </w:t>
      </w:r>
    </w:p>
    <w:p w:rsidR="00B50320" w:rsidRDefault="00B737D4">
      <w:pPr>
        <w:ind w:firstLine="567"/>
        <w:jc w:val="both"/>
        <w:rPr>
          <w:rFonts w:cs="Times New Roman"/>
        </w:rPr>
      </w:pPr>
      <w:r>
        <w:rPr>
          <w:rFonts w:cs="Times New Roman"/>
          <w:sz w:val="26"/>
          <w:szCs w:val="26"/>
        </w:rPr>
        <w:t>- посредством почтового отправления.</w:t>
      </w:r>
    </w:p>
    <w:p w:rsidR="00B50320" w:rsidRDefault="00B737D4">
      <w:pPr>
        <w:ind w:firstLine="540"/>
        <w:jc w:val="both"/>
        <w:rPr>
          <w:color w:val="000000"/>
        </w:rPr>
      </w:pPr>
      <w:r>
        <w:rPr>
          <w:color w:val="000000"/>
          <w:sz w:val="26"/>
          <w:szCs w:val="26"/>
          <w:shd w:val="clear" w:color="auto" w:fill="FFFFFF"/>
        </w:rPr>
        <w:t>3.5.7.3. Результат предоставления услуги не может быть представлен по выбору заявителя независимо от его места жительства или пребывания.</w:t>
      </w:r>
    </w:p>
    <w:p w:rsidR="00B50320" w:rsidRDefault="00B50320">
      <w:pPr>
        <w:widowControl/>
        <w:pBdr>
          <w:top w:val="none" w:sz="0" w:space="0" w:color="000000"/>
          <w:left w:val="none" w:sz="0" w:space="0" w:color="000000"/>
          <w:bottom w:val="none" w:sz="0" w:space="0" w:color="000000"/>
          <w:right w:val="none" w:sz="0" w:space="0" w:color="000000"/>
          <w:between w:val="none" w:sz="0" w:space="0" w:color="000000"/>
        </w:pBdr>
        <w:ind w:firstLine="540"/>
        <w:jc w:val="center"/>
        <w:rPr>
          <w:rFonts w:eastAsiaTheme="minorHAnsi" w:cs="Times New Roman"/>
          <w:b/>
          <w:color w:val="000000"/>
          <w:sz w:val="26"/>
          <w:szCs w:val="26"/>
          <w:lang w:eastAsia="en-US"/>
        </w:rPr>
      </w:pPr>
    </w:p>
    <w:p w:rsidR="00B50320" w:rsidRDefault="00B737D4">
      <w:pPr>
        <w:widowControl/>
        <w:pBdr>
          <w:top w:val="none" w:sz="0" w:space="0" w:color="auto"/>
          <w:left w:val="none" w:sz="0" w:space="0" w:color="auto"/>
          <w:bottom w:val="none" w:sz="0" w:space="0" w:color="auto"/>
          <w:right w:val="none" w:sz="0" w:space="0" w:color="auto"/>
          <w:between w:val="none" w:sz="0" w:space="0" w:color="auto"/>
        </w:pBdr>
        <w:ind w:firstLine="540"/>
        <w:jc w:val="center"/>
        <w:rPr>
          <w:rFonts w:eastAsiaTheme="minorHAnsi" w:cs="Times New Roman"/>
          <w:b/>
          <w:sz w:val="26"/>
          <w:szCs w:val="26"/>
          <w:lang w:eastAsia="en-US"/>
        </w:rPr>
      </w:pPr>
      <w:r>
        <w:rPr>
          <w:b/>
          <w:sz w:val="26"/>
          <w:szCs w:val="26"/>
        </w:rPr>
        <w:lastRenderedPageBreak/>
        <w:t xml:space="preserve">3.6. </w:t>
      </w:r>
      <w:r>
        <w:rPr>
          <w:rFonts w:eastAsiaTheme="minorHAnsi" w:cs="Times New Roman"/>
          <w:b/>
          <w:sz w:val="26"/>
          <w:szCs w:val="26"/>
          <w:lang w:eastAsia="en-US"/>
        </w:rPr>
        <w:t>Вариант 4. Предоставление земельного участка в аренду или собственность, находящегося в муниципальной собственности или государственная собственность на который не разграничена (далее - земельный участок) физическим лицам</w:t>
      </w:r>
    </w:p>
    <w:p w:rsidR="00B50320" w:rsidRDefault="00B50320">
      <w:pPr>
        <w:pStyle w:val="Default"/>
        <w:ind w:firstLine="708"/>
        <w:jc w:val="center"/>
        <w:rPr>
          <w:b/>
          <w:sz w:val="26"/>
          <w:szCs w:val="26"/>
        </w:rPr>
      </w:pPr>
    </w:p>
    <w:p w:rsidR="00B50320" w:rsidRDefault="00B737D4">
      <w:pPr>
        <w:ind w:firstLine="709"/>
        <w:jc w:val="both"/>
        <w:rPr>
          <w:sz w:val="26"/>
          <w:szCs w:val="26"/>
        </w:rPr>
      </w:pPr>
      <w:r>
        <w:rPr>
          <w:sz w:val="26"/>
          <w:szCs w:val="26"/>
        </w:rPr>
        <w:t>3.6.1. Процедуры варианта № 4 предоставления муниципальной услуги:</w:t>
      </w:r>
    </w:p>
    <w:p w:rsidR="00B50320" w:rsidRDefault="00B737D4">
      <w:pPr>
        <w:ind w:firstLine="709"/>
        <w:jc w:val="both"/>
        <w:rPr>
          <w:sz w:val="26"/>
          <w:szCs w:val="26"/>
        </w:rPr>
      </w:pPr>
      <w:r>
        <w:rPr>
          <w:sz w:val="26"/>
          <w:szCs w:val="26"/>
        </w:rPr>
        <w:t>1) Прием (получение) и регистрация заявления и иных документов, необходимых для предоставления муниципальной услуги;</w:t>
      </w:r>
    </w:p>
    <w:p w:rsidR="00B50320" w:rsidRDefault="00B737D4">
      <w:pPr>
        <w:tabs>
          <w:tab w:val="left" w:pos="7980"/>
        </w:tabs>
        <w:ind w:firstLine="709"/>
        <w:jc w:val="both"/>
        <w:rPr>
          <w:sz w:val="26"/>
          <w:szCs w:val="26"/>
        </w:rPr>
      </w:pPr>
      <w:r>
        <w:rPr>
          <w:sz w:val="26"/>
          <w:szCs w:val="26"/>
        </w:rPr>
        <w:t>2) Межведомственное информационное взаимодействие;</w:t>
      </w:r>
    </w:p>
    <w:p w:rsidR="00B50320" w:rsidRDefault="00B737D4">
      <w:pPr>
        <w:ind w:firstLine="709"/>
        <w:jc w:val="both"/>
        <w:rPr>
          <w:sz w:val="26"/>
          <w:szCs w:val="26"/>
        </w:rPr>
      </w:pPr>
      <w:r>
        <w:rPr>
          <w:sz w:val="26"/>
          <w:szCs w:val="26"/>
        </w:rPr>
        <w:t>3) Принятие решения о предоставлении (об отказе в предоставлении) муниципальной услуги;</w:t>
      </w:r>
    </w:p>
    <w:p w:rsidR="00B50320" w:rsidRDefault="00B737D4">
      <w:pPr>
        <w:ind w:firstLine="709"/>
        <w:jc w:val="both"/>
        <w:rPr>
          <w:sz w:val="26"/>
          <w:szCs w:val="26"/>
        </w:rPr>
      </w:pPr>
      <w:r>
        <w:rPr>
          <w:sz w:val="26"/>
          <w:szCs w:val="26"/>
        </w:rPr>
        <w:t>4) Предоставление результата муниципальной услуги.</w:t>
      </w:r>
    </w:p>
    <w:p w:rsidR="00B50320" w:rsidRDefault="00B737D4">
      <w:pPr>
        <w:pStyle w:val="afb"/>
        <w:ind w:left="0" w:firstLine="540"/>
        <w:jc w:val="both"/>
        <w:rPr>
          <w:sz w:val="26"/>
          <w:szCs w:val="26"/>
        </w:rPr>
      </w:pPr>
      <w:r>
        <w:rPr>
          <w:sz w:val="26"/>
          <w:szCs w:val="26"/>
        </w:rPr>
        <w:t>3.6.2. Максимальный срок предоставления варианта № 4 Услуги не должен превышать:</w:t>
      </w:r>
    </w:p>
    <w:p w:rsidR="00B50320" w:rsidRDefault="00B737D4">
      <w:pPr>
        <w:pStyle w:val="afb"/>
        <w:ind w:left="0" w:firstLine="540"/>
        <w:jc w:val="both"/>
        <w:rPr>
          <w:color w:val="000000"/>
          <w:sz w:val="26"/>
          <w:szCs w:val="26"/>
        </w:rPr>
      </w:pPr>
      <w:r>
        <w:rPr>
          <w:sz w:val="26"/>
          <w:szCs w:val="26"/>
        </w:rPr>
        <w:t xml:space="preserve">- </w:t>
      </w:r>
      <w:r>
        <w:rPr>
          <w:color w:val="000000" w:themeColor="text1"/>
          <w:sz w:val="26"/>
          <w:szCs w:val="26"/>
        </w:rPr>
        <w:t xml:space="preserve">процедура проведения аукциона по предоставлению в собственность или в аренду земельного участка - не более 33 (тридцати трех) календарных дней после размещения извещения о проведения аукциона </w:t>
      </w:r>
      <w:r>
        <w:rPr>
          <w:sz w:val="26"/>
          <w:szCs w:val="26"/>
        </w:rPr>
        <w:t xml:space="preserve">на </w:t>
      </w:r>
      <w:r>
        <w:rPr>
          <w:color w:val="000000" w:themeColor="text1"/>
          <w:sz w:val="26"/>
          <w:szCs w:val="26"/>
        </w:rPr>
        <w:t>ГИС Торги;</w:t>
      </w:r>
    </w:p>
    <w:p w:rsidR="00B50320" w:rsidRDefault="00B737D4">
      <w:pPr>
        <w:pStyle w:val="afb"/>
        <w:ind w:left="0" w:firstLine="540"/>
        <w:jc w:val="both"/>
        <w:rPr>
          <w:color w:val="000000"/>
        </w:rPr>
      </w:pPr>
      <w:r>
        <w:rPr>
          <w:sz w:val="26"/>
          <w:szCs w:val="26"/>
        </w:rPr>
        <w:t xml:space="preserve">- подготовка, направление проекта договора купли - продажи либо договора аренды земельного победителю аукциона - не более 5 (пяти) календарных дней по истечении 10 (десяти) календарных дней со дня размещения протокола рассмотрения заявок на участие в аукционе в случае, если аукцион признан несостоявшимся, либо протокола о результатах аукциона в </w:t>
      </w:r>
      <w:r>
        <w:rPr>
          <w:rFonts w:eastAsiaTheme="minorHAnsi"/>
          <w:sz w:val="26"/>
          <w:szCs w:val="26"/>
          <w:lang w:eastAsia="en-US"/>
        </w:rPr>
        <w:t>ГИС Торги</w:t>
      </w:r>
      <w:r>
        <w:rPr>
          <w:sz w:val="26"/>
          <w:szCs w:val="26"/>
        </w:rPr>
        <w:t xml:space="preserve">. </w:t>
      </w:r>
      <w:r>
        <w:rPr>
          <w:color w:val="000000" w:themeColor="text1"/>
          <w:sz w:val="26"/>
          <w:szCs w:val="26"/>
        </w:rPr>
        <w:t xml:space="preserve">           </w:t>
      </w:r>
    </w:p>
    <w:p w:rsidR="00B50320" w:rsidRDefault="00B50320">
      <w:pPr>
        <w:tabs>
          <w:tab w:val="left" w:pos="1560"/>
        </w:tabs>
        <w:jc w:val="both"/>
        <w:rPr>
          <w:sz w:val="26"/>
          <w:szCs w:val="26"/>
        </w:rPr>
      </w:pPr>
    </w:p>
    <w:p w:rsidR="00B50320" w:rsidRDefault="00B737D4">
      <w:pPr>
        <w:ind w:firstLine="540"/>
        <w:jc w:val="center"/>
        <w:rPr>
          <w:b/>
          <w:sz w:val="26"/>
          <w:szCs w:val="26"/>
        </w:rPr>
      </w:pPr>
      <w:r>
        <w:rPr>
          <w:b/>
          <w:sz w:val="26"/>
          <w:szCs w:val="26"/>
        </w:rPr>
        <w:t xml:space="preserve">3.6.3. Прием (получение) и регистрация заявления и иных документов, необходимых для предоставления муниципальной услуги </w:t>
      </w:r>
    </w:p>
    <w:p w:rsidR="00B50320" w:rsidRDefault="00B50320">
      <w:pPr>
        <w:ind w:firstLine="540"/>
        <w:jc w:val="center"/>
        <w:rPr>
          <w:b/>
          <w:sz w:val="26"/>
          <w:szCs w:val="26"/>
        </w:rPr>
      </w:pPr>
    </w:p>
    <w:p w:rsidR="00B50320" w:rsidRDefault="00B737D4">
      <w:pPr>
        <w:ind w:firstLine="540"/>
        <w:jc w:val="both"/>
        <w:rPr>
          <w:sz w:val="26"/>
          <w:szCs w:val="26"/>
        </w:rPr>
      </w:pPr>
      <w:r>
        <w:rPr>
          <w:sz w:val="26"/>
          <w:szCs w:val="26"/>
        </w:rPr>
        <w:t xml:space="preserve">3.6.3.1. </w:t>
      </w:r>
      <w:r>
        <w:rPr>
          <w:b/>
          <w:sz w:val="26"/>
          <w:szCs w:val="26"/>
        </w:rPr>
        <w:t> </w:t>
      </w:r>
      <w:r>
        <w:rPr>
          <w:sz w:val="26"/>
          <w:szCs w:val="26"/>
        </w:rPr>
        <w:t>Для получения муниципальной услуги заявитель представляет через личный кабинет на электронной площадке:</w:t>
      </w:r>
    </w:p>
    <w:p w:rsidR="00B50320" w:rsidRDefault="00B737D4">
      <w:pPr>
        <w:jc w:val="both"/>
        <w:rPr>
          <w:sz w:val="26"/>
          <w:szCs w:val="26"/>
        </w:rPr>
      </w:pPr>
      <w:r>
        <w:rPr>
          <w:color w:val="000000" w:themeColor="text1"/>
          <w:sz w:val="26"/>
          <w:szCs w:val="26"/>
        </w:rPr>
        <w:t xml:space="preserve">             </w:t>
      </w:r>
      <w:r>
        <w:rPr>
          <w:sz w:val="26"/>
          <w:szCs w:val="26"/>
        </w:rPr>
        <w:t xml:space="preserve">а) заявку на участие в аукционе по установленной в извещении о проведении аукциона форме с указанием банковских реквизитов счета для возврата задатка по форме согласно приложению № 2. </w:t>
      </w:r>
    </w:p>
    <w:p w:rsidR="00B50320" w:rsidRDefault="00B737D4">
      <w:pPr>
        <w:ind w:firstLine="567"/>
        <w:jc w:val="both"/>
        <w:rPr>
          <w:sz w:val="26"/>
          <w:szCs w:val="26"/>
        </w:rPr>
      </w:pPr>
      <w:r>
        <w:rPr>
          <w:sz w:val="26"/>
          <w:szCs w:val="26"/>
        </w:rPr>
        <w:t>Заявка на участие в аукционе должна содержать:</w:t>
      </w:r>
    </w:p>
    <w:p w:rsidR="00B50320" w:rsidRDefault="00B737D4">
      <w:pPr>
        <w:jc w:val="both"/>
      </w:pPr>
      <w:r>
        <w:rPr>
          <w:rFonts w:eastAsiaTheme="minorHAnsi"/>
          <w:sz w:val="26"/>
          <w:szCs w:val="26"/>
          <w:lang w:eastAsia="en-US"/>
        </w:rPr>
        <w:t xml:space="preserve">        - ФИО и место жительства, контактный телефон, адрес электронной почты;</w:t>
      </w:r>
    </w:p>
    <w:p w:rsidR="00B50320" w:rsidRDefault="00B737D4">
      <w:pPr>
        <w:ind w:firstLine="540"/>
        <w:jc w:val="both"/>
      </w:pPr>
      <w:r>
        <w:rPr>
          <w:rFonts w:eastAsiaTheme="minorHAnsi"/>
          <w:sz w:val="26"/>
          <w:szCs w:val="26"/>
          <w:lang w:eastAsia="en-US"/>
        </w:rPr>
        <w:t>- кадастровый номер земельного участка;</w:t>
      </w:r>
    </w:p>
    <w:p w:rsidR="00B50320" w:rsidRDefault="00B737D4">
      <w:pPr>
        <w:ind w:firstLine="540"/>
        <w:jc w:val="both"/>
      </w:pPr>
      <w:r>
        <w:rPr>
          <w:rFonts w:eastAsiaTheme="minorHAnsi"/>
          <w:sz w:val="26"/>
          <w:szCs w:val="26"/>
          <w:lang w:eastAsia="en-US"/>
        </w:rPr>
        <w:t>- площадь земельного участка;</w:t>
      </w:r>
    </w:p>
    <w:p w:rsidR="00B50320" w:rsidRDefault="00B737D4">
      <w:pPr>
        <w:ind w:firstLine="540"/>
        <w:jc w:val="both"/>
      </w:pPr>
      <w:r>
        <w:rPr>
          <w:rFonts w:eastAsiaTheme="minorHAnsi"/>
          <w:sz w:val="26"/>
          <w:szCs w:val="26"/>
          <w:lang w:eastAsia="en-US"/>
        </w:rPr>
        <w:t>- цель использования земельного участка;</w:t>
      </w:r>
    </w:p>
    <w:p w:rsidR="00B50320" w:rsidRDefault="00B737D4">
      <w:pPr>
        <w:ind w:firstLine="540"/>
        <w:jc w:val="both"/>
      </w:pPr>
      <w:r>
        <w:rPr>
          <w:rFonts w:eastAsiaTheme="minorHAnsi"/>
          <w:sz w:val="26"/>
          <w:szCs w:val="26"/>
          <w:lang w:eastAsia="en-US"/>
        </w:rPr>
        <w:t>- адрес расположения земельного участка;</w:t>
      </w:r>
    </w:p>
    <w:p w:rsidR="00B50320" w:rsidRDefault="00B737D4">
      <w:pPr>
        <w:ind w:firstLine="540"/>
        <w:jc w:val="both"/>
      </w:pPr>
      <w:r>
        <w:rPr>
          <w:rFonts w:eastAsiaTheme="minorHAnsi"/>
          <w:sz w:val="26"/>
          <w:szCs w:val="26"/>
          <w:lang w:eastAsia="en-US"/>
        </w:rPr>
        <w:t xml:space="preserve"> банковские реквизиты счета заявителя для возврата задатка;</w:t>
      </w:r>
    </w:p>
    <w:p w:rsidR="00B50320" w:rsidRDefault="00B737D4">
      <w:pPr>
        <w:ind w:firstLine="540"/>
        <w:jc w:val="both"/>
      </w:pPr>
      <w:r>
        <w:rPr>
          <w:rFonts w:eastAsiaTheme="minorHAnsi"/>
          <w:sz w:val="26"/>
          <w:szCs w:val="26"/>
          <w:lang w:eastAsia="en-US"/>
        </w:rPr>
        <w:t>- дата и время проведения аукциона;</w:t>
      </w:r>
    </w:p>
    <w:p w:rsidR="00B50320" w:rsidRDefault="00B737D4">
      <w:pPr>
        <w:ind w:firstLine="540"/>
        <w:jc w:val="both"/>
      </w:pPr>
      <w:r>
        <w:rPr>
          <w:rFonts w:eastAsiaTheme="minorHAnsi"/>
          <w:sz w:val="26"/>
          <w:szCs w:val="26"/>
          <w:lang w:eastAsia="en-US"/>
        </w:rPr>
        <w:t>- дата и номер информационного сообщения о проведении аукциона, размещенного в ГИС Торги;</w:t>
      </w:r>
    </w:p>
    <w:p w:rsidR="00B50320" w:rsidRDefault="00B737D4">
      <w:pPr>
        <w:ind w:firstLine="540"/>
        <w:jc w:val="both"/>
      </w:pPr>
      <w:r>
        <w:rPr>
          <w:rFonts w:eastAsiaTheme="minorHAnsi"/>
          <w:sz w:val="26"/>
          <w:szCs w:val="26"/>
          <w:lang w:eastAsia="en-US"/>
        </w:rPr>
        <w:t>- подпись и дата.</w:t>
      </w:r>
    </w:p>
    <w:p w:rsidR="00B50320" w:rsidRDefault="00B737D4">
      <w:pPr>
        <w:ind w:firstLine="709"/>
        <w:jc w:val="both"/>
      </w:pPr>
      <w:r>
        <w:rPr>
          <w:sz w:val="26"/>
          <w:szCs w:val="26"/>
        </w:rPr>
        <w:t>Заявка на участие в электронном аукционе направляется оператору электронной площадки в форме электронного документа. Заявка на участие в аукционе, а также прилагаемые к ней документы подписываются УКЭП заявителя.</w:t>
      </w:r>
    </w:p>
    <w:p w:rsidR="00B50320" w:rsidRDefault="00B737D4">
      <w:pPr>
        <w:ind w:firstLine="851"/>
        <w:jc w:val="both"/>
        <w:rPr>
          <w:sz w:val="26"/>
          <w:szCs w:val="26"/>
        </w:rPr>
      </w:pPr>
      <w:r>
        <w:rPr>
          <w:sz w:val="26"/>
          <w:szCs w:val="26"/>
        </w:rPr>
        <w:t>б) копии документов, удостоверяющих личность заявителя,</w:t>
      </w:r>
    </w:p>
    <w:p w:rsidR="00B50320" w:rsidRDefault="00B737D4">
      <w:pPr>
        <w:ind w:firstLine="709"/>
        <w:jc w:val="both"/>
        <w:rPr>
          <w:sz w:val="26"/>
          <w:szCs w:val="26"/>
        </w:rPr>
      </w:pPr>
      <w:r>
        <w:rPr>
          <w:sz w:val="26"/>
          <w:szCs w:val="26"/>
        </w:rPr>
        <w:t>в) документ, удостоверяющий полномочия представителя заявителя (в случае, если от имени заявителя обращается представитель);</w:t>
      </w:r>
    </w:p>
    <w:p w:rsidR="00B50320" w:rsidRDefault="00B737D4">
      <w:pPr>
        <w:ind w:firstLine="709"/>
        <w:jc w:val="both"/>
        <w:rPr>
          <w:sz w:val="26"/>
          <w:szCs w:val="26"/>
        </w:rPr>
      </w:pPr>
      <w:r>
        <w:rPr>
          <w:sz w:val="26"/>
          <w:szCs w:val="26"/>
        </w:rPr>
        <w:t xml:space="preserve">г) документы, подтверждающие внесение задатка. </w:t>
      </w:r>
    </w:p>
    <w:p w:rsidR="00B50320" w:rsidRDefault="00B737D4">
      <w:pPr>
        <w:ind w:firstLine="709"/>
        <w:jc w:val="both"/>
        <w:rPr>
          <w:sz w:val="26"/>
          <w:szCs w:val="26"/>
        </w:rPr>
      </w:pPr>
      <w:r>
        <w:rPr>
          <w:sz w:val="26"/>
          <w:szCs w:val="26"/>
        </w:rPr>
        <w:t xml:space="preserve">Представление документов, подтверждающих внесение задатка, признается </w:t>
      </w:r>
      <w:r>
        <w:rPr>
          <w:sz w:val="26"/>
          <w:szCs w:val="26"/>
        </w:rPr>
        <w:lastRenderedPageBreak/>
        <w:t xml:space="preserve">заключением соглашения о задатке. </w:t>
      </w:r>
    </w:p>
    <w:p w:rsidR="00B50320" w:rsidRDefault="00B737D4">
      <w:pPr>
        <w:ind w:firstLine="540"/>
        <w:jc w:val="both"/>
        <w:rPr>
          <w:rFonts w:eastAsia="Times New Roman" w:cs="Times New Roman"/>
          <w:sz w:val="26"/>
          <w:szCs w:val="26"/>
        </w:rPr>
      </w:pPr>
      <w:r>
        <w:rPr>
          <w:rFonts w:eastAsia="Times New Roman" w:cs="Times New Roman"/>
          <w:sz w:val="26"/>
          <w:szCs w:val="26"/>
        </w:rPr>
        <w:t>3.6.3.2. </w:t>
      </w:r>
      <w:proofErr w:type="gramStart"/>
      <w:r>
        <w:rPr>
          <w:sz w:val="26"/>
          <w:szCs w:val="26"/>
        </w:rPr>
        <w:t>Документов, подлежащих предоставлению в рамках межведомственного информационного взаимодействия</w:t>
      </w:r>
      <w:r>
        <w:rPr>
          <w:rFonts w:eastAsia="Times New Roman" w:cs="Times New Roman"/>
          <w:sz w:val="26"/>
          <w:szCs w:val="26"/>
        </w:rPr>
        <w:t xml:space="preserve"> не имеется</w:t>
      </w:r>
      <w:proofErr w:type="gramEnd"/>
      <w:r>
        <w:rPr>
          <w:rFonts w:eastAsia="Times New Roman" w:cs="Times New Roman"/>
          <w:sz w:val="26"/>
          <w:szCs w:val="26"/>
        </w:rPr>
        <w:t>.</w:t>
      </w:r>
    </w:p>
    <w:p w:rsidR="00B50320" w:rsidRDefault="00B737D4">
      <w:pPr>
        <w:ind w:firstLine="709"/>
        <w:jc w:val="both"/>
        <w:rPr>
          <w:sz w:val="26"/>
          <w:szCs w:val="26"/>
        </w:rPr>
      </w:pPr>
      <w:r>
        <w:rPr>
          <w:sz w:val="26"/>
          <w:szCs w:val="26"/>
        </w:rPr>
        <w:t>3.6.3.3. Способами установления личности (идентификации) заявителя (его представителя) является УКЭП.</w:t>
      </w:r>
    </w:p>
    <w:p w:rsidR="00B50320" w:rsidRDefault="00B737D4">
      <w:pPr>
        <w:ind w:firstLine="709"/>
        <w:jc w:val="both"/>
        <w:rPr>
          <w:sz w:val="26"/>
          <w:szCs w:val="26"/>
          <w:highlight w:val="white"/>
        </w:rPr>
      </w:pPr>
      <w:r>
        <w:rPr>
          <w:sz w:val="26"/>
          <w:szCs w:val="26"/>
        </w:rPr>
        <w:t>3.6.3.4</w:t>
      </w:r>
      <w:r>
        <w:rPr>
          <w:sz w:val="26"/>
          <w:szCs w:val="26"/>
          <w:highlight w:val="white"/>
        </w:rPr>
        <w:t xml:space="preserve">. Основания для отказа в приеме документов у заявителя отсутствуют. </w:t>
      </w:r>
    </w:p>
    <w:p w:rsidR="00B50320" w:rsidRDefault="00B737D4">
      <w:pPr>
        <w:ind w:firstLine="709"/>
        <w:jc w:val="both"/>
        <w:rPr>
          <w:szCs w:val="26"/>
        </w:rPr>
      </w:pPr>
      <w:r>
        <w:rPr>
          <w:sz w:val="26"/>
          <w:szCs w:val="26"/>
        </w:rPr>
        <w:t>3.6.3.5. Прием заявок осуществляет оператор электронной площадки из числа операторов электронных площадок, функционирующих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указанного в извещении о проведении аукциона.</w:t>
      </w:r>
    </w:p>
    <w:p w:rsidR="00B50320" w:rsidRDefault="00B737D4">
      <w:pPr>
        <w:pStyle w:val="Default"/>
        <w:ind w:firstLine="709"/>
        <w:jc w:val="both"/>
        <w:rPr>
          <w:sz w:val="26"/>
          <w:szCs w:val="26"/>
        </w:rPr>
      </w:pPr>
      <w:r>
        <w:rPr>
          <w:sz w:val="26"/>
          <w:szCs w:val="26"/>
        </w:rPr>
        <w:t>3.6.3.6. Заявка на участие в аукционе подается в электронном виде путем направления на электронную площадку, в связи с чем может быть подана независимо от места жительства или места пребывания физического лица.</w:t>
      </w:r>
    </w:p>
    <w:p w:rsidR="00B50320" w:rsidRDefault="00B737D4">
      <w:pPr>
        <w:pStyle w:val="Default"/>
        <w:jc w:val="both"/>
        <w:rPr>
          <w:sz w:val="26"/>
          <w:szCs w:val="26"/>
        </w:rPr>
      </w:pPr>
      <w:r>
        <w:rPr>
          <w:sz w:val="26"/>
          <w:szCs w:val="26"/>
        </w:rPr>
        <w:t xml:space="preserve">    </w:t>
      </w:r>
      <w:r>
        <w:rPr>
          <w:sz w:val="26"/>
          <w:szCs w:val="26"/>
        </w:rPr>
        <w:tab/>
        <w:t xml:space="preserve">3.6.3.7. Срок регистрации запроса и документов, представленных заявителем – в день его поступления. </w:t>
      </w:r>
    </w:p>
    <w:p w:rsidR="00B50320" w:rsidRDefault="00B50320">
      <w:pPr>
        <w:pStyle w:val="afb"/>
        <w:ind w:left="675"/>
        <w:rPr>
          <w:b/>
          <w:sz w:val="26"/>
          <w:szCs w:val="26"/>
          <w:highlight w:val="cyan"/>
        </w:rPr>
      </w:pPr>
    </w:p>
    <w:p w:rsidR="00B50320" w:rsidRDefault="00B737D4">
      <w:pPr>
        <w:tabs>
          <w:tab w:val="left" w:pos="7980"/>
        </w:tabs>
        <w:ind w:firstLine="720"/>
        <w:jc w:val="center"/>
        <w:rPr>
          <w:b/>
          <w:sz w:val="26"/>
          <w:szCs w:val="26"/>
        </w:rPr>
      </w:pPr>
      <w:r>
        <w:rPr>
          <w:b/>
          <w:sz w:val="26"/>
          <w:szCs w:val="26"/>
        </w:rPr>
        <w:t>3.6.4. Межведомственное информационное взаимодействие</w:t>
      </w:r>
      <w:r>
        <w:rPr>
          <w:b/>
          <w:sz w:val="26"/>
          <w:szCs w:val="26"/>
          <w:vertAlign w:val="superscript"/>
        </w:rPr>
        <w:t xml:space="preserve"> </w:t>
      </w:r>
    </w:p>
    <w:p w:rsidR="00B50320" w:rsidRDefault="00B737D4">
      <w:pPr>
        <w:tabs>
          <w:tab w:val="left" w:pos="7980"/>
        </w:tabs>
        <w:ind w:firstLine="720"/>
        <w:rPr>
          <w:sz w:val="26"/>
          <w:szCs w:val="26"/>
        </w:rPr>
      </w:pPr>
      <w:r>
        <w:rPr>
          <w:sz w:val="26"/>
          <w:szCs w:val="26"/>
        </w:rPr>
        <w:t xml:space="preserve">3.6.4.1. В рамках межведомственного информационного взаимодействия никакие документы не </w:t>
      </w:r>
      <w:proofErr w:type="spellStart"/>
      <w:r>
        <w:rPr>
          <w:sz w:val="26"/>
          <w:szCs w:val="26"/>
        </w:rPr>
        <w:t>истребуются</w:t>
      </w:r>
      <w:proofErr w:type="spellEnd"/>
      <w:r>
        <w:rPr>
          <w:sz w:val="26"/>
          <w:szCs w:val="26"/>
        </w:rPr>
        <w:t>.</w:t>
      </w:r>
    </w:p>
    <w:p w:rsidR="00B50320" w:rsidRDefault="00B50320">
      <w:pPr>
        <w:tabs>
          <w:tab w:val="left" w:pos="7980"/>
        </w:tabs>
        <w:ind w:firstLine="720"/>
        <w:jc w:val="center"/>
        <w:rPr>
          <w:sz w:val="26"/>
          <w:szCs w:val="26"/>
        </w:rPr>
      </w:pPr>
    </w:p>
    <w:p w:rsidR="00B50320" w:rsidRDefault="00B50320">
      <w:pPr>
        <w:ind w:firstLine="540"/>
        <w:jc w:val="center"/>
        <w:rPr>
          <w:rFonts w:eastAsiaTheme="minorHAnsi"/>
          <w:b/>
          <w:sz w:val="26"/>
          <w:szCs w:val="26"/>
          <w:lang w:eastAsia="en-US"/>
        </w:rPr>
      </w:pPr>
    </w:p>
    <w:p w:rsidR="00B50320" w:rsidRDefault="00B737D4">
      <w:pPr>
        <w:ind w:firstLine="540"/>
        <w:jc w:val="center"/>
        <w:rPr>
          <w:b/>
          <w:sz w:val="26"/>
          <w:szCs w:val="26"/>
        </w:rPr>
      </w:pPr>
      <w:r>
        <w:rPr>
          <w:b/>
          <w:sz w:val="26"/>
          <w:szCs w:val="26"/>
        </w:rPr>
        <w:t>3.6.5. Принятие решения о предоставлении (об отказе в предоставлении) муниципальной услуги</w:t>
      </w:r>
    </w:p>
    <w:p w:rsidR="00B50320" w:rsidRDefault="00B737D4">
      <w:pPr>
        <w:ind w:firstLine="540"/>
        <w:jc w:val="both"/>
        <w:rPr>
          <w:rFonts w:eastAsiaTheme="minorHAnsi"/>
          <w:szCs w:val="26"/>
          <w:highlight w:val="white"/>
        </w:rPr>
      </w:pPr>
      <w:r>
        <w:rPr>
          <w:rFonts w:eastAsiaTheme="minorHAnsi"/>
          <w:sz w:val="26"/>
          <w:szCs w:val="26"/>
          <w:lang w:eastAsia="en-US"/>
        </w:rPr>
        <w:t xml:space="preserve">3.6.5.1. </w:t>
      </w:r>
      <w:r>
        <w:rPr>
          <w:rFonts w:eastAsiaTheme="minorHAnsi"/>
          <w:sz w:val="26"/>
          <w:szCs w:val="26"/>
          <w:highlight w:val="white"/>
          <w:lang w:eastAsia="en-US"/>
        </w:rPr>
        <w:t xml:space="preserve">По окончании срока приема заявок на участие в аукционе указанные заявки рассматриваются </w:t>
      </w:r>
      <w:r>
        <w:rPr>
          <w:rFonts w:eastAsia="Times New Roman" w:cs="Times New Roman"/>
          <w:sz w:val="26"/>
          <w:szCs w:val="26"/>
          <w:highlight w:val="white"/>
        </w:rPr>
        <w:t>организатором торгов посредством электронной площадки</w:t>
      </w:r>
      <w:r>
        <w:rPr>
          <w:rFonts w:eastAsiaTheme="minorHAnsi"/>
          <w:sz w:val="26"/>
          <w:szCs w:val="26"/>
          <w:highlight w:val="white"/>
          <w:lang w:eastAsia="en-US"/>
        </w:rPr>
        <w:t xml:space="preserve">. По результатам рассмотрения заявок составляется протокол рассмотрения заявок на участие в электронном аукционе, который подписывается не позднее чем в течение 1 (одного) дня со дня их рассмотрения УКЭП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в </w:t>
      </w:r>
      <w:r>
        <w:rPr>
          <w:rFonts w:eastAsiaTheme="minorHAnsi"/>
          <w:sz w:val="26"/>
          <w:szCs w:val="26"/>
          <w:lang w:eastAsia="en-US"/>
        </w:rPr>
        <w:t>ГИС Торги</w:t>
      </w:r>
      <w:r>
        <w:rPr>
          <w:rFonts w:eastAsiaTheme="minorHAnsi"/>
          <w:sz w:val="26"/>
          <w:szCs w:val="26"/>
          <w:highlight w:val="white"/>
          <w:lang w:eastAsia="en-US"/>
        </w:rPr>
        <w:t>.</w:t>
      </w:r>
    </w:p>
    <w:p w:rsidR="00B50320" w:rsidRDefault="00B737D4">
      <w:pPr>
        <w:ind w:firstLine="540"/>
        <w:jc w:val="both"/>
        <w:rPr>
          <w:rFonts w:eastAsia="Times New Roman" w:cs="Times New Roman"/>
          <w:sz w:val="26"/>
          <w:szCs w:val="26"/>
        </w:rPr>
      </w:pPr>
      <w:r>
        <w:rPr>
          <w:sz w:val="26"/>
        </w:rPr>
        <w:t xml:space="preserve">3.6.5.2. </w:t>
      </w:r>
      <w:r>
        <w:rPr>
          <w:rFonts w:eastAsia="Times New Roman" w:cs="Times New Roman"/>
          <w:sz w:val="26"/>
          <w:szCs w:val="26"/>
        </w:rPr>
        <w:t>Заявитель не допускается к участию в торгах в следующих случаях:</w:t>
      </w:r>
    </w:p>
    <w:p w:rsidR="00B50320" w:rsidRDefault="00B737D4">
      <w:pPr>
        <w:pStyle w:val="Default"/>
        <w:jc w:val="both"/>
      </w:pPr>
      <w:r>
        <w:rPr>
          <w:sz w:val="26"/>
          <w:szCs w:val="26"/>
        </w:rPr>
        <w:t xml:space="preserve">         1) непредставление необходимых для участия в аукционе документов или представление недостоверных сведений; </w:t>
      </w:r>
    </w:p>
    <w:p w:rsidR="00B50320" w:rsidRDefault="00B737D4">
      <w:pPr>
        <w:pStyle w:val="Default"/>
        <w:jc w:val="both"/>
      </w:pPr>
      <w:r>
        <w:rPr>
          <w:sz w:val="26"/>
          <w:szCs w:val="26"/>
        </w:rPr>
        <w:t xml:space="preserve">         2) не поступление задатка на дату рассмотрения заявок на участие в аукционе, </w:t>
      </w:r>
    </w:p>
    <w:p w:rsidR="00B50320" w:rsidRDefault="00B737D4">
      <w:pPr>
        <w:pStyle w:val="Default"/>
        <w:jc w:val="both"/>
      </w:pPr>
      <w:r>
        <w:rPr>
          <w:sz w:val="26"/>
          <w:szCs w:val="26"/>
        </w:rPr>
        <w:t xml:space="preserve">         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 </w:t>
      </w:r>
    </w:p>
    <w:p w:rsidR="00B50320" w:rsidRDefault="00B737D4">
      <w:pPr>
        <w:pStyle w:val="Default"/>
        <w:jc w:val="both"/>
      </w:pPr>
      <w:r>
        <w:rPr>
          <w:sz w:val="26"/>
          <w:szCs w:val="26"/>
        </w:rPr>
        <w:t xml:space="preserve">         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 </w:t>
      </w:r>
    </w:p>
    <w:p w:rsidR="00B50320" w:rsidRDefault="00B737D4">
      <w:pPr>
        <w:ind w:firstLine="540"/>
        <w:jc w:val="both"/>
        <w:rPr>
          <w:rFonts w:eastAsiaTheme="minorHAnsi"/>
          <w:sz w:val="26"/>
          <w:szCs w:val="26"/>
        </w:rPr>
      </w:pPr>
      <w:r>
        <w:rPr>
          <w:sz w:val="26"/>
          <w:highlight w:val="white"/>
        </w:rPr>
        <w:t xml:space="preserve">3.6.5.3. Заявителям, признанным участниками аукциона, и заявителям, не допущенным к участию в аукционе, оператор электронной площадки направляет в электронной форме уведомления о принятых в отношении их решениях не </w:t>
      </w:r>
      <w:r>
        <w:rPr>
          <w:sz w:val="26"/>
          <w:highlight w:val="white"/>
        </w:rPr>
        <w:lastRenderedPageBreak/>
        <w:t xml:space="preserve">позднее дня, следующего после дня подписания протокола </w:t>
      </w:r>
      <w:r>
        <w:rPr>
          <w:rFonts w:eastAsiaTheme="minorHAnsi"/>
          <w:sz w:val="26"/>
          <w:szCs w:val="26"/>
          <w:highlight w:val="white"/>
          <w:lang w:eastAsia="en-US"/>
        </w:rPr>
        <w:t>рассмотрения заявок на участие в электронном аукционе</w:t>
      </w:r>
      <w:r>
        <w:rPr>
          <w:sz w:val="26"/>
          <w:highlight w:val="white"/>
        </w:rPr>
        <w:t>.</w:t>
      </w:r>
    </w:p>
    <w:p w:rsidR="00B50320" w:rsidRDefault="00B737D4">
      <w:pPr>
        <w:ind w:firstLine="540"/>
        <w:jc w:val="both"/>
        <w:rPr>
          <w:rFonts w:eastAsiaTheme="minorHAnsi"/>
          <w:b/>
          <w:sz w:val="26"/>
          <w:szCs w:val="26"/>
          <w:highlight w:val="white"/>
        </w:rPr>
      </w:pPr>
      <w:r>
        <w:rPr>
          <w:sz w:val="26"/>
          <w:highlight w:val="white"/>
        </w:rPr>
        <w:t xml:space="preserve">3.6.5.4. </w:t>
      </w:r>
      <w:r>
        <w:rPr>
          <w:rFonts w:eastAsia="Times New Roman" w:cs="Times New Roman"/>
          <w:color w:val="000000"/>
          <w:sz w:val="26"/>
          <w:szCs w:val="26"/>
          <w:highlight w:val="white"/>
        </w:rPr>
        <w:t>Время ожидания предложения участника аукциона о цене предмета аукциона составляет 10 (десять) минут. При поступлении предложения участника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аукцион завершается.</w:t>
      </w:r>
    </w:p>
    <w:p w:rsidR="00B50320" w:rsidRDefault="00B737D4">
      <w:pPr>
        <w:ind w:firstLine="540"/>
        <w:jc w:val="both"/>
        <w:rPr>
          <w:color w:val="000000"/>
          <w:sz w:val="26"/>
          <w:szCs w:val="26"/>
          <w:highlight w:val="white"/>
        </w:rPr>
      </w:pPr>
      <w:r>
        <w:rPr>
          <w:color w:val="000000"/>
          <w:sz w:val="26"/>
          <w:szCs w:val="26"/>
          <w:highlight w:val="white"/>
          <w:shd w:val="clear" w:color="auto" w:fill="FFFFFF"/>
        </w:rPr>
        <w:t xml:space="preserve">3.6.5.5. </w:t>
      </w:r>
      <w:r>
        <w:rPr>
          <w:color w:val="000000"/>
          <w:sz w:val="26"/>
          <w:highlight w:val="white"/>
        </w:rPr>
        <w:t xml:space="preserve">После проведения аукциона оператором электронной площадки подписывается УКЭП протокол проведения электронного аукциона, который и размещается им на электронной площадке в течение одного часа после окончания электронного аукциона. </w:t>
      </w:r>
    </w:p>
    <w:p w:rsidR="00B50320" w:rsidRDefault="00B737D4">
      <w:pPr>
        <w:ind w:firstLine="540"/>
        <w:jc w:val="both"/>
        <w:rPr>
          <w:color w:val="000000"/>
          <w:sz w:val="26"/>
          <w:szCs w:val="26"/>
          <w:highlight w:val="white"/>
        </w:rPr>
      </w:pPr>
      <w:r>
        <w:rPr>
          <w:color w:val="000000"/>
          <w:sz w:val="26"/>
          <w:highlight w:val="white"/>
        </w:rPr>
        <w:t xml:space="preserve">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p>
    <w:p w:rsidR="00B50320" w:rsidRDefault="00B737D4">
      <w:pPr>
        <w:ind w:firstLine="540"/>
        <w:jc w:val="both"/>
        <w:rPr>
          <w:szCs w:val="26"/>
        </w:rPr>
      </w:pPr>
      <w:r>
        <w:rPr>
          <w:color w:val="000000"/>
          <w:sz w:val="26"/>
          <w:highlight w:val="white"/>
        </w:rPr>
        <w:t xml:space="preserve">3.6.5.6. На основании протокола проведения электронного аукциона организатор аукциона в день проведения аукциона обеспечивает подготовку протокола о результатах электронного аукциона, подписание данного протокола УКЭП лицом, уполномоченным действовать от имени организатора аукциона, и его размещение в течение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w:t>
      </w:r>
      <w:r>
        <w:rPr>
          <w:rFonts w:eastAsiaTheme="minorHAnsi"/>
          <w:sz w:val="26"/>
          <w:szCs w:val="26"/>
          <w:lang w:eastAsia="en-US"/>
        </w:rPr>
        <w:t>в ГИС Торги</w:t>
      </w:r>
      <w:r>
        <w:rPr>
          <w:color w:val="000000"/>
          <w:sz w:val="26"/>
          <w:highlight w:val="white"/>
        </w:rPr>
        <w:t>.</w:t>
      </w:r>
    </w:p>
    <w:p w:rsidR="00B50320" w:rsidRDefault="00B737D4">
      <w:pPr>
        <w:ind w:firstLine="540"/>
        <w:jc w:val="both"/>
        <w:rPr>
          <w:color w:val="000000"/>
          <w:sz w:val="26"/>
          <w:szCs w:val="26"/>
        </w:rPr>
      </w:pPr>
      <w:r>
        <w:rPr>
          <w:color w:val="000000"/>
          <w:sz w:val="26"/>
          <w:szCs w:val="26"/>
          <w:shd w:val="clear" w:color="auto" w:fill="FFFFFF"/>
        </w:rPr>
        <w:t xml:space="preserve">3.6.5.9. По истечении </w:t>
      </w:r>
      <w:r>
        <w:rPr>
          <w:sz w:val="26"/>
          <w:szCs w:val="26"/>
        </w:rPr>
        <w:t xml:space="preserve">10 (десяти) календарных дней со дня размещения протокола рассмотрения заявок на участие в аукционе в случае, если аукцион признан несостоявшимся, либо протокола о результатах аукциона в </w:t>
      </w:r>
      <w:r>
        <w:rPr>
          <w:rFonts w:eastAsiaTheme="minorHAnsi"/>
          <w:sz w:val="26"/>
          <w:szCs w:val="26"/>
          <w:lang w:eastAsia="en-US"/>
        </w:rPr>
        <w:t>ГИС Торги</w:t>
      </w:r>
      <w:r>
        <w:rPr>
          <w:sz w:val="26"/>
          <w:szCs w:val="26"/>
        </w:rPr>
        <w:t xml:space="preserve">, </w:t>
      </w:r>
      <w:r>
        <w:rPr>
          <w:color w:val="000000"/>
          <w:sz w:val="26"/>
          <w:szCs w:val="26"/>
          <w:shd w:val="clear" w:color="auto" w:fill="FFFFFF"/>
        </w:rPr>
        <w:t>сотрудник отдела земельных ресурсов управления имущественных и земельных отношений администрации Чернянского района готовит проект договора купли-продажи или договора аренды земельного участка, который передает на подпись посредством УКЭП главе администрации Чернянского района.</w:t>
      </w:r>
    </w:p>
    <w:p w:rsidR="00B50320" w:rsidRDefault="00B737D4">
      <w:pPr>
        <w:ind w:firstLine="540"/>
        <w:jc w:val="both"/>
        <w:rPr>
          <w:color w:val="000000"/>
          <w:sz w:val="26"/>
          <w:szCs w:val="26"/>
        </w:rPr>
      </w:pPr>
      <w:r>
        <w:rPr>
          <w:color w:val="000000"/>
          <w:sz w:val="26"/>
          <w:szCs w:val="26"/>
          <w:shd w:val="clear" w:color="auto" w:fill="FFFFFF"/>
        </w:rPr>
        <w:t xml:space="preserve">3.6.5.10. Победителем аукциона является лицо, предложившее большую цену предмета аукциона (цену приобретаемого в собственность земельного участка, размера ежегодной арендной платы или размера первого арендного платежа). В случаях, предусмотренных пунктами 13, 14, 20 и 25 статьи 39.12 Земельного кодекса РФ договор купли-продажи или договор аренды земельного участка заключается с иными лицами. </w:t>
      </w:r>
    </w:p>
    <w:p w:rsidR="00B50320" w:rsidRDefault="00B50320">
      <w:pPr>
        <w:jc w:val="both"/>
        <w:rPr>
          <w:rFonts w:eastAsiaTheme="minorHAnsi"/>
          <w:sz w:val="26"/>
          <w:szCs w:val="26"/>
          <w:lang w:eastAsia="en-US"/>
        </w:rPr>
      </w:pPr>
    </w:p>
    <w:p w:rsidR="00B50320" w:rsidRDefault="00B737D4">
      <w:pPr>
        <w:ind w:firstLine="709"/>
        <w:jc w:val="center"/>
        <w:rPr>
          <w:b/>
          <w:sz w:val="26"/>
          <w:szCs w:val="26"/>
        </w:rPr>
      </w:pPr>
      <w:r>
        <w:rPr>
          <w:b/>
          <w:sz w:val="26"/>
          <w:szCs w:val="26"/>
        </w:rPr>
        <w:t>3.6.6. Предоставление результата муниципальной услуги.</w:t>
      </w:r>
    </w:p>
    <w:p w:rsidR="00B50320" w:rsidRDefault="00B50320">
      <w:pPr>
        <w:ind w:firstLine="709"/>
        <w:jc w:val="center"/>
        <w:rPr>
          <w:b/>
          <w:sz w:val="26"/>
          <w:szCs w:val="26"/>
          <w:highlight w:val="yellow"/>
        </w:rPr>
      </w:pPr>
    </w:p>
    <w:p w:rsidR="00B50320" w:rsidRDefault="00B737D4">
      <w:pPr>
        <w:ind w:firstLine="540"/>
        <w:jc w:val="both"/>
        <w:rPr>
          <w:rFonts w:eastAsia="Times New Roman" w:cs="Times New Roman"/>
          <w:sz w:val="26"/>
          <w:szCs w:val="26"/>
        </w:rPr>
      </w:pPr>
      <w:r>
        <w:rPr>
          <w:color w:val="000000"/>
          <w:sz w:val="26"/>
          <w:szCs w:val="26"/>
          <w:shd w:val="clear" w:color="auto" w:fill="FFFFFF"/>
        </w:rPr>
        <w:t xml:space="preserve">3.6.6.1. </w:t>
      </w:r>
      <w:r>
        <w:rPr>
          <w:rFonts w:eastAsia="Times New Roman" w:cs="Times New Roman"/>
          <w:sz w:val="26"/>
          <w:szCs w:val="26"/>
        </w:rPr>
        <w:t xml:space="preserve">Протокол о результатах электронного аукциона, подписанный лицом, уполномоченным действовать от имени организатора аукциона посредством УКЭП, размещается в течение 1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в </w:t>
      </w:r>
      <w:r>
        <w:rPr>
          <w:rFonts w:eastAsiaTheme="minorHAnsi"/>
          <w:sz w:val="26"/>
          <w:szCs w:val="26"/>
          <w:lang w:eastAsia="en-US"/>
        </w:rPr>
        <w:t>ГИС Торги</w:t>
      </w:r>
      <w:r>
        <w:rPr>
          <w:rFonts w:eastAsia="Times New Roman" w:cs="Times New Roman"/>
          <w:sz w:val="26"/>
          <w:szCs w:val="26"/>
        </w:rPr>
        <w:t>.</w:t>
      </w:r>
    </w:p>
    <w:p w:rsidR="00B50320" w:rsidRDefault="00B737D4">
      <w:pPr>
        <w:ind w:firstLine="540"/>
        <w:jc w:val="both"/>
        <w:rPr>
          <w:rFonts w:eastAsiaTheme="minorHAnsi"/>
          <w:color w:val="000000"/>
          <w:sz w:val="26"/>
          <w:szCs w:val="26"/>
        </w:rPr>
      </w:pPr>
      <w:r>
        <w:rPr>
          <w:color w:val="000000"/>
          <w:sz w:val="26"/>
          <w:szCs w:val="26"/>
          <w:shd w:val="clear" w:color="auto" w:fill="FFFFFF"/>
        </w:rPr>
        <w:t xml:space="preserve">3.6.6.2. </w:t>
      </w:r>
      <w:r>
        <w:rPr>
          <w:sz w:val="26"/>
          <w:szCs w:val="26"/>
        </w:rPr>
        <w:t xml:space="preserve">В течение 5 (пяти) календарных дней по истечении срока, установленного подпунктом 3.6.5.9. пункта 3.6.5. подраздела 3.6. настоящего раздела административного регламента, лицам, указанным в подпункте 3.6.5.10. </w:t>
      </w:r>
      <w:r>
        <w:rPr>
          <w:sz w:val="26"/>
          <w:szCs w:val="26"/>
        </w:rPr>
        <w:lastRenderedPageBreak/>
        <w:t xml:space="preserve">пункта 3.6.5. подраздела 3.6. настоящего раздела административного регламента, направляется через личный кабинет на электронной площадке подписанный проект договора купли - продажи либо договора аренды земельного </w:t>
      </w:r>
      <w:r>
        <w:rPr>
          <w:color w:val="000000"/>
          <w:sz w:val="26"/>
          <w:szCs w:val="26"/>
          <w:shd w:val="clear" w:color="auto" w:fill="FFFFFF"/>
        </w:rPr>
        <w:t xml:space="preserve">участка </w:t>
      </w:r>
      <w:r>
        <w:rPr>
          <w:sz w:val="26"/>
          <w:szCs w:val="26"/>
        </w:rPr>
        <w:t>в электронной форме</w:t>
      </w:r>
      <w:r>
        <w:rPr>
          <w:color w:val="000000"/>
          <w:sz w:val="26"/>
          <w:szCs w:val="26"/>
          <w:shd w:val="clear" w:color="auto" w:fill="FFFFFF"/>
        </w:rPr>
        <w:t>.</w:t>
      </w:r>
    </w:p>
    <w:p w:rsidR="00B50320" w:rsidRDefault="00B737D4">
      <w:pPr>
        <w:ind w:firstLine="540"/>
        <w:jc w:val="both"/>
        <w:rPr>
          <w:color w:val="000000"/>
        </w:rPr>
      </w:pPr>
      <w:r>
        <w:rPr>
          <w:color w:val="000000"/>
          <w:sz w:val="26"/>
          <w:szCs w:val="26"/>
          <w:shd w:val="clear" w:color="auto" w:fill="FFFFFF"/>
        </w:rPr>
        <w:t xml:space="preserve">3.6.6.3. Поскольку результат предоставления услуги в виде протокола </w:t>
      </w:r>
      <w:r>
        <w:rPr>
          <w:color w:val="000000"/>
          <w:sz w:val="26"/>
        </w:rPr>
        <w:t xml:space="preserve">о результатах электронного аукциона размещается в </w:t>
      </w:r>
      <w:r>
        <w:rPr>
          <w:rFonts w:eastAsiaTheme="minorHAnsi"/>
          <w:sz w:val="26"/>
          <w:szCs w:val="26"/>
          <w:lang w:eastAsia="en-US"/>
        </w:rPr>
        <w:t>ГИС Торги</w:t>
      </w:r>
      <w:r>
        <w:rPr>
          <w:color w:val="000000"/>
          <w:sz w:val="26"/>
        </w:rPr>
        <w:t xml:space="preserve">, а победителю аукциона </w:t>
      </w:r>
      <w:r>
        <w:rPr>
          <w:rFonts w:cs="Times New Roman"/>
          <w:sz w:val="26"/>
          <w:szCs w:val="26"/>
        </w:rPr>
        <w:t>подписанный проект договора аренды, либо договора купли-продажи на земельный участок</w:t>
      </w:r>
      <w:r>
        <w:rPr>
          <w:color w:val="000000"/>
          <w:sz w:val="26"/>
        </w:rPr>
        <w:t xml:space="preserve"> направляется в электронном виде, то </w:t>
      </w:r>
      <w:r>
        <w:rPr>
          <w:color w:val="000000"/>
          <w:sz w:val="26"/>
          <w:szCs w:val="26"/>
          <w:shd w:val="clear" w:color="auto" w:fill="FFFFFF"/>
        </w:rPr>
        <w:t>результат предоставления услуги может быть получен заявителем независимо от его места жительства или пребывания.</w:t>
      </w:r>
    </w:p>
    <w:p w:rsidR="00B50320" w:rsidRDefault="00B50320">
      <w:pPr>
        <w:pStyle w:val="Default"/>
        <w:ind w:firstLine="708"/>
        <w:jc w:val="center"/>
        <w:rPr>
          <w:b/>
          <w:sz w:val="26"/>
          <w:szCs w:val="26"/>
        </w:rPr>
      </w:pPr>
    </w:p>
    <w:p w:rsidR="00B50320" w:rsidRDefault="00B737D4">
      <w:pPr>
        <w:pStyle w:val="Default"/>
        <w:ind w:firstLine="708"/>
        <w:jc w:val="center"/>
        <w:rPr>
          <w:b/>
          <w:sz w:val="27"/>
          <w:szCs w:val="27"/>
        </w:rPr>
      </w:pPr>
      <w:r>
        <w:rPr>
          <w:b/>
          <w:sz w:val="26"/>
          <w:szCs w:val="26"/>
        </w:rPr>
        <w:t xml:space="preserve">3.7. Вариант 5. </w:t>
      </w:r>
      <w:r>
        <w:rPr>
          <w:rFonts w:eastAsiaTheme="minorHAnsi"/>
          <w:b/>
          <w:sz w:val="26"/>
          <w:szCs w:val="26"/>
          <w:lang w:eastAsia="en-US"/>
        </w:rPr>
        <w:t>Предоставление земельного участка, находящегося в муниципальной собственности или государственная собственность на который не разграничена, в аренду или собственность, индивидуальным предпринимателям</w:t>
      </w:r>
    </w:p>
    <w:p w:rsidR="00B50320" w:rsidRDefault="00B50320">
      <w:pPr>
        <w:pStyle w:val="Default"/>
        <w:ind w:firstLine="708"/>
        <w:jc w:val="center"/>
        <w:rPr>
          <w:b/>
          <w:sz w:val="26"/>
          <w:szCs w:val="26"/>
        </w:rPr>
      </w:pPr>
    </w:p>
    <w:p w:rsidR="00B50320" w:rsidRDefault="00B737D4">
      <w:pPr>
        <w:ind w:firstLine="709"/>
        <w:jc w:val="both"/>
      </w:pPr>
      <w:r>
        <w:rPr>
          <w:sz w:val="26"/>
          <w:szCs w:val="26"/>
        </w:rPr>
        <w:t>3.7.1. Процедуры варианта № 5 предоставления муниципальной услуги:</w:t>
      </w:r>
    </w:p>
    <w:p w:rsidR="00B50320" w:rsidRDefault="00B737D4">
      <w:pPr>
        <w:ind w:firstLine="709"/>
        <w:jc w:val="both"/>
      </w:pPr>
      <w:r>
        <w:rPr>
          <w:sz w:val="26"/>
          <w:szCs w:val="26"/>
        </w:rPr>
        <w:t>1) Прием (получение) и регистрация заявления и иных документов, необходимых для предоставления муниципальной услуги;</w:t>
      </w:r>
    </w:p>
    <w:p w:rsidR="00B50320" w:rsidRDefault="00B737D4">
      <w:pPr>
        <w:tabs>
          <w:tab w:val="left" w:pos="7980"/>
        </w:tabs>
        <w:ind w:firstLine="709"/>
        <w:jc w:val="both"/>
      </w:pPr>
      <w:r>
        <w:rPr>
          <w:sz w:val="26"/>
          <w:szCs w:val="26"/>
        </w:rPr>
        <w:t>2) Межведомственное информационное взаимодействие;</w:t>
      </w:r>
    </w:p>
    <w:p w:rsidR="00B50320" w:rsidRDefault="00B737D4">
      <w:pPr>
        <w:ind w:firstLine="709"/>
        <w:jc w:val="both"/>
      </w:pPr>
      <w:r>
        <w:rPr>
          <w:sz w:val="26"/>
          <w:szCs w:val="26"/>
        </w:rPr>
        <w:t>3) Принятие решения о предоставлении (об отказе в предоставлении) муниципальной услуги;</w:t>
      </w:r>
    </w:p>
    <w:p w:rsidR="00B50320" w:rsidRDefault="00B737D4">
      <w:pPr>
        <w:ind w:firstLine="709"/>
        <w:jc w:val="both"/>
      </w:pPr>
      <w:r>
        <w:rPr>
          <w:sz w:val="26"/>
          <w:szCs w:val="26"/>
        </w:rPr>
        <w:t>4) Предоставление результата муниципальной услуги.</w:t>
      </w:r>
    </w:p>
    <w:p w:rsidR="00B50320" w:rsidRDefault="00B737D4">
      <w:pPr>
        <w:pStyle w:val="afb"/>
        <w:ind w:left="0" w:firstLine="540"/>
        <w:jc w:val="both"/>
      </w:pPr>
      <w:r>
        <w:rPr>
          <w:sz w:val="26"/>
          <w:szCs w:val="26"/>
        </w:rPr>
        <w:t>3.7.2. Максимальный срок предоставления варианта № 5 Услуги не должен превышать:</w:t>
      </w:r>
    </w:p>
    <w:p w:rsidR="00B50320" w:rsidRDefault="00B737D4">
      <w:pPr>
        <w:pStyle w:val="afb"/>
        <w:ind w:left="0" w:firstLine="540"/>
        <w:jc w:val="both"/>
        <w:rPr>
          <w:color w:val="000000"/>
        </w:rPr>
      </w:pPr>
      <w:r>
        <w:rPr>
          <w:sz w:val="26"/>
          <w:szCs w:val="26"/>
        </w:rPr>
        <w:t xml:space="preserve">- </w:t>
      </w:r>
      <w:r>
        <w:rPr>
          <w:color w:val="000000" w:themeColor="text1"/>
          <w:sz w:val="26"/>
          <w:szCs w:val="26"/>
        </w:rPr>
        <w:t xml:space="preserve">процедура проведения аукциона по предоставлению в собственность или в аренду земельного участка - не более 33 (тридцати трех) календарных дней после размещения извещения о проведения аукциона </w:t>
      </w:r>
      <w:r>
        <w:rPr>
          <w:sz w:val="26"/>
          <w:szCs w:val="26"/>
        </w:rPr>
        <w:t xml:space="preserve">на </w:t>
      </w:r>
      <w:r>
        <w:rPr>
          <w:color w:val="000000" w:themeColor="text1"/>
          <w:sz w:val="26"/>
          <w:szCs w:val="26"/>
        </w:rPr>
        <w:t>ГИС Торги;</w:t>
      </w:r>
    </w:p>
    <w:p w:rsidR="00B50320" w:rsidRDefault="00B737D4">
      <w:pPr>
        <w:pStyle w:val="afb"/>
        <w:ind w:left="0" w:firstLine="540"/>
        <w:jc w:val="both"/>
        <w:rPr>
          <w:color w:val="000000"/>
        </w:rPr>
      </w:pPr>
      <w:r>
        <w:rPr>
          <w:sz w:val="26"/>
          <w:szCs w:val="26"/>
        </w:rPr>
        <w:t xml:space="preserve">- подготовка, направление проекта договора купли - продажи либо договора аренды земельного победителю аукциона - не более 5 (пяти) календарных дней по истечении 10 (десяти) календарных дней со дня размещения протокола рассмотрения заявок на участие в аукционе в случае, если аукцион признан несостоявшимся, либо протокола о результатах аукциона в </w:t>
      </w:r>
      <w:r>
        <w:rPr>
          <w:rFonts w:eastAsiaTheme="minorHAnsi"/>
          <w:sz w:val="26"/>
          <w:szCs w:val="26"/>
          <w:lang w:eastAsia="en-US"/>
        </w:rPr>
        <w:t>ГИС Торги</w:t>
      </w:r>
      <w:r>
        <w:rPr>
          <w:sz w:val="26"/>
          <w:szCs w:val="26"/>
        </w:rPr>
        <w:t xml:space="preserve">. </w:t>
      </w:r>
      <w:r>
        <w:rPr>
          <w:color w:val="000000" w:themeColor="text1"/>
          <w:sz w:val="26"/>
          <w:szCs w:val="26"/>
        </w:rPr>
        <w:t xml:space="preserve">           </w:t>
      </w:r>
    </w:p>
    <w:p w:rsidR="00B50320" w:rsidRDefault="00B50320">
      <w:pPr>
        <w:tabs>
          <w:tab w:val="left" w:pos="1560"/>
        </w:tabs>
        <w:jc w:val="both"/>
      </w:pPr>
    </w:p>
    <w:p w:rsidR="00B50320" w:rsidRDefault="00B737D4">
      <w:pPr>
        <w:ind w:firstLine="540"/>
        <w:jc w:val="center"/>
      </w:pPr>
      <w:r>
        <w:rPr>
          <w:b/>
          <w:sz w:val="26"/>
          <w:szCs w:val="26"/>
        </w:rPr>
        <w:t xml:space="preserve">3.7.3. Прием (получение) и регистрация заявления и иных документов, необходимых для предоставления муниципальной услуги </w:t>
      </w:r>
    </w:p>
    <w:p w:rsidR="00B50320" w:rsidRDefault="00B50320">
      <w:pPr>
        <w:ind w:firstLine="540"/>
        <w:jc w:val="center"/>
      </w:pPr>
    </w:p>
    <w:p w:rsidR="00B50320" w:rsidRDefault="00B737D4">
      <w:pPr>
        <w:ind w:firstLine="540"/>
        <w:jc w:val="both"/>
      </w:pPr>
      <w:r>
        <w:rPr>
          <w:sz w:val="26"/>
          <w:szCs w:val="26"/>
        </w:rPr>
        <w:t xml:space="preserve">3.7.3.1. </w:t>
      </w:r>
      <w:r>
        <w:rPr>
          <w:b/>
          <w:sz w:val="26"/>
          <w:szCs w:val="26"/>
        </w:rPr>
        <w:t> </w:t>
      </w:r>
      <w:r>
        <w:rPr>
          <w:sz w:val="26"/>
          <w:szCs w:val="26"/>
        </w:rPr>
        <w:t>Для получения муниципальной услуги заявитель представляет через личный кабинет на электронной площадке:</w:t>
      </w:r>
    </w:p>
    <w:p w:rsidR="00B50320" w:rsidRDefault="00B737D4">
      <w:pPr>
        <w:jc w:val="both"/>
        <w:rPr>
          <w:sz w:val="26"/>
        </w:rPr>
      </w:pPr>
      <w:r>
        <w:rPr>
          <w:color w:val="000000" w:themeColor="text1"/>
          <w:sz w:val="26"/>
          <w:szCs w:val="26"/>
        </w:rPr>
        <w:t xml:space="preserve">             </w:t>
      </w:r>
      <w:r>
        <w:rPr>
          <w:sz w:val="26"/>
          <w:szCs w:val="26"/>
        </w:rPr>
        <w:t xml:space="preserve">а) заявку на участие в аукционе по установленной в извещении о проведении аукциона форме с указанием банковских реквизитов счета для возврата задатка по форме согласно приложению № 2. </w:t>
      </w:r>
    </w:p>
    <w:p w:rsidR="00B50320" w:rsidRDefault="00B737D4">
      <w:pPr>
        <w:ind w:firstLine="567"/>
        <w:jc w:val="both"/>
      </w:pPr>
      <w:r>
        <w:rPr>
          <w:sz w:val="26"/>
          <w:szCs w:val="26"/>
        </w:rPr>
        <w:t>Заявка на участие в аукционе должна содержать:</w:t>
      </w:r>
    </w:p>
    <w:p w:rsidR="00B50320" w:rsidRDefault="00B737D4">
      <w:pPr>
        <w:jc w:val="both"/>
      </w:pPr>
      <w:r>
        <w:rPr>
          <w:rFonts w:eastAsiaTheme="minorHAnsi"/>
          <w:sz w:val="26"/>
          <w:szCs w:val="26"/>
          <w:lang w:eastAsia="en-US"/>
        </w:rPr>
        <w:t xml:space="preserve">        - ФИО и место жительства, ИНН, контактный телефон, адрес электронной почты;</w:t>
      </w:r>
    </w:p>
    <w:p w:rsidR="00B50320" w:rsidRDefault="00B737D4">
      <w:pPr>
        <w:ind w:firstLine="540"/>
        <w:jc w:val="both"/>
      </w:pPr>
      <w:r>
        <w:rPr>
          <w:rFonts w:eastAsiaTheme="minorHAnsi"/>
          <w:sz w:val="26"/>
          <w:szCs w:val="26"/>
          <w:lang w:eastAsia="en-US"/>
        </w:rPr>
        <w:t>- кадастровый номер земельного участка;</w:t>
      </w:r>
    </w:p>
    <w:p w:rsidR="00B50320" w:rsidRDefault="00B737D4">
      <w:pPr>
        <w:ind w:firstLine="540"/>
        <w:jc w:val="both"/>
      </w:pPr>
      <w:r>
        <w:rPr>
          <w:rFonts w:eastAsiaTheme="minorHAnsi"/>
          <w:sz w:val="26"/>
          <w:szCs w:val="26"/>
          <w:lang w:eastAsia="en-US"/>
        </w:rPr>
        <w:t>- площадь земельного участка;</w:t>
      </w:r>
    </w:p>
    <w:p w:rsidR="00B50320" w:rsidRDefault="00B737D4">
      <w:pPr>
        <w:ind w:firstLine="540"/>
        <w:jc w:val="both"/>
      </w:pPr>
      <w:r>
        <w:rPr>
          <w:rFonts w:eastAsiaTheme="minorHAnsi"/>
          <w:sz w:val="26"/>
          <w:szCs w:val="26"/>
          <w:lang w:eastAsia="en-US"/>
        </w:rPr>
        <w:t>- цель использования земельного участка;</w:t>
      </w:r>
    </w:p>
    <w:p w:rsidR="00B50320" w:rsidRDefault="00B737D4">
      <w:pPr>
        <w:ind w:firstLine="540"/>
        <w:jc w:val="both"/>
      </w:pPr>
      <w:r>
        <w:rPr>
          <w:rFonts w:eastAsiaTheme="minorHAnsi"/>
          <w:sz w:val="26"/>
          <w:szCs w:val="26"/>
          <w:lang w:eastAsia="en-US"/>
        </w:rPr>
        <w:t>- адрес расположения земельного участка;</w:t>
      </w:r>
    </w:p>
    <w:p w:rsidR="00B50320" w:rsidRDefault="00B737D4">
      <w:pPr>
        <w:ind w:firstLine="540"/>
        <w:jc w:val="both"/>
      </w:pPr>
      <w:r>
        <w:rPr>
          <w:rFonts w:eastAsiaTheme="minorHAnsi"/>
          <w:sz w:val="26"/>
          <w:szCs w:val="26"/>
          <w:lang w:eastAsia="en-US"/>
        </w:rPr>
        <w:t xml:space="preserve"> банковские реквизиты счета заявителя для возврата задатка;</w:t>
      </w:r>
    </w:p>
    <w:p w:rsidR="00B50320" w:rsidRDefault="00B737D4">
      <w:pPr>
        <w:ind w:firstLine="540"/>
        <w:jc w:val="both"/>
      </w:pPr>
      <w:r>
        <w:rPr>
          <w:rFonts w:eastAsiaTheme="minorHAnsi"/>
          <w:sz w:val="26"/>
          <w:szCs w:val="26"/>
          <w:lang w:eastAsia="en-US"/>
        </w:rPr>
        <w:t>- дата и время проведения аукциона;</w:t>
      </w:r>
    </w:p>
    <w:p w:rsidR="00B50320" w:rsidRDefault="00B737D4">
      <w:pPr>
        <w:ind w:firstLine="540"/>
        <w:jc w:val="both"/>
      </w:pPr>
      <w:r>
        <w:rPr>
          <w:rFonts w:eastAsiaTheme="minorHAnsi"/>
          <w:sz w:val="26"/>
          <w:szCs w:val="26"/>
          <w:lang w:eastAsia="en-US"/>
        </w:rPr>
        <w:lastRenderedPageBreak/>
        <w:t>- дата и номер информационного сообщения о проведении аукциона, размещенного в ГИС Торги;</w:t>
      </w:r>
    </w:p>
    <w:p w:rsidR="00B50320" w:rsidRDefault="00B737D4">
      <w:pPr>
        <w:ind w:firstLine="540"/>
        <w:jc w:val="both"/>
      </w:pPr>
      <w:r>
        <w:rPr>
          <w:rFonts w:eastAsiaTheme="minorHAnsi"/>
          <w:sz w:val="26"/>
          <w:szCs w:val="26"/>
          <w:lang w:eastAsia="en-US"/>
        </w:rPr>
        <w:t>- подпись и дата.</w:t>
      </w:r>
    </w:p>
    <w:p w:rsidR="00B50320" w:rsidRDefault="00B737D4">
      <w:pPr>
        <w:ind w:firstLine="709"/>
        <w:jc w:val="both"/>
      </w:pPr>
      <w:r>
        <w:rPr>
          <w:sz w:val="26"/>
          <w:szCs w:val="26"/>
        </w:rPr>
        <w:t>Заявка на участие в электронном аукционе направляется оператору электронной площадки в форме электронного документа. Заявка на участие в аукционе, а также прилагаемые к ней документы подписываются УКЭП заявителя.</w:t>
      </w:r>
    </w:p>
    <w:p w:rsidR="00B50320" w:rsidRDefault="00B737D4">
      <w:pPr>
        <w:ind w:firstLine="851"/>
        <w:jc w:val="both"/>
      </w:pPr>
      <w:r>
        <w:rPr>
          <w:sz w:val="26"/>
          <w:szCs w:val="26"/>
        </w:rPr>
        <w:t>б) копии документов, удостоверяющих личность заявителя,</w:t>
      </w:r>
    </w:p>
    <w:p w:rsidR="00B50320" w:rsidRDefault="00B737D4">
      <w:pPr>
        <w:ind w:firstLine="709"/>
        <w:jc w:val="both"/>
      </w:pPr>
      <w:r>
        <w:rPr>
          <w:sz w:val="26"/>
          <w:szCs w:val="26"/>
        </w:rPr>
        <w:t>в) документ, удостоверяющий полномочия представителя заявителя (в случае, если от имени заявителя обращается представитель);</w:t>
      </w:r>
    </w:p>
    <w:p w:rsidR="00B50320" w:rsidRDefault="00B737D4">
      <w:pPr>
        <w:ind w:firstLine="709"/>
        <w:jc w:val="both"/>
      </w:pPr>
      <w:r>
        <w:rPr>
          <w:sz w:val="26"/>
          <w:szCs w:val="26"/>
        </w:rPr>
        <w:t xml:space="preserve">г) документы, подтверждающие внесение задатка. </w:t>
      </w:r>
    </w:p>
    <w:p w:rsidR="00B50320" w:rsidRDefault="00B737D4">
      <w:pPr>
        <w:ind w:firstLine="709"/>
        <w:jc w:val="both"/>
        <w:rPr>
          <w:sz w:val="26"/>
        </w:rPr>
      </w:pPr>
      <w:r>
        <w:rPr>
          <w:sz w:val="26"/>
          <w:szCs w:val="26"/>
        </w:rPr>
        <w:t xml:space="preserve">Представление документов, подтверждающих внесение задатка, признается заключением соглашения о задатке. </w:t>
      </w:r>
    </w:p>
    <w:p w:rsidR="00B50320" w:rsidRDefault="00B737D4">
      <w:pPr>
        <w:ind w:firstLine="709"/>
        <w:jc w:val="both"/>
        <w:rPr>
          <w:sz w:val="26"/>
          <w:szCs w:val="26"/>
        </w:rPr>
      </w:pPr>
      <w:r>
        <w:rPr>
          <w:sz w:val="26"/>
          <w:szCs w:val="26"/>
        </w:rPr>
        <w:t>д) сведения из единого реестра субъектов малого и среднего предпринимательства или заявление</w:t>
      </w:r>
      <w:r>
        <w:t xml:space="preserve"> </w:t>
      </w:r>
      <w:r>
        <w:rPr>
          <w:sz w:val="26"/>
          <w:szCs w:val="26"/>
        </w:rPr>
        <w:t>о соответствии вновь созданного юридического лица</w:t>
      </w:r>
      <w:r>
        <w:t xml:space="preserve"> </w:t>
      </w:r>
      <w:r>
        <w:rPr>
          <w:sz w:val="26"/>
          <w:szCs w:val="26"/>
        </w:rPr>
        <w:t>и вновь зарегистрированного индивидуального предпринимателя</w:t>
      </w:r>
      <w:r>
        <w:t xml:space="preserve"> </w:t>
      </w:r>
      <w:r>
        <w:rPr>
          <w:sz w:val="26"/>
          <w:szCs w:val="26"/>
        </w:rPr>
        <w:t>условиям отнесения к субъектам малого и среднего</w:t>
      </w:r>
      <w:r>
        <w:t xml:space="preserve"> </w:t>
      </w:r>
      <w:r>
        <w:rPr>
          <w:sz w:val="26"/>
          <w:szCs w:val="26"/>
        </w:rPr>
        <w:t>предпринимательства, установленным Федеральным</w:t>
      </w:r>
      <w:r>
        <w:t xml:space="preserve"> </w:t>
      </w:r>
      <w:r>
        <w:rPr>
          <w:sz w:val="26"/>
          <w:szCs w:val="26"/>
        </w:rPr>
        <w:t>законом от 24 июля 2007 г. № 209-ФЗ «О развитии</w:t>
      </w:r>
      <w:r>
        <w:t xml:space="preserve"> </w:t>
      </w:r>
      <w:r>
        <w:rPr>
          <w:sz w:val="26"/>
          <w:szCs w:val="26"/>
        </w:rPr>
        <w:t>малого и среднего предпринимательства в Российской Федерации» (в случае проведения аукциона на право заключения договора аренды земельного участка, включенного в перечень муниципального имущества, предусмотренные частью 4 статьи 18 Федерального закона от 24 июля 2007 г. № 209-ФЗ «О развитии малого и среднего предпринимательства в Российской Федерации») (для участия в аукционе на право заключения договора аренды земельного участка, включенного в перечень муниципального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w:t>
      </w:r>
    </w:p>
    <w:p w:rsidR="00B50320" w:rsidRDefault="00B737D4">
      <w:pPr>
        <w:ind w:firstLine="540"/>
        <w:jc w:val="both"/>
        <w:rPr>
          <w:rFonts w:eastAsia="Times New Roman" w:cs="Times New Roman"/>
        </w:rPr>
      </w:pPr>
      <w:r>
        <w:rPr>
          <w:rFonts w:eastAsia="Times New Roman" w:cs="Times New Roman"/>
          <w:sz w:val="26"/>
          <w:szCs w:val="26"/>
        </w:rPr>
        <w:t>3.7.3.2. </w:t>
      </w:r>
      <w:proofErr w:type="gramStart"/>
      <w:r>
        <w:rPr>
          <w:sz w:val="26"/>
          <w:szCs w:val="26"/>
        </w:rPr>
        <w:t>Документов, подлежащих предоставлению в рамках межведомственного информационного взаимодействия</w:t>
      </w:r>
      <w:r>
        <w:rPr>
          <w:rFonts w:eastAsia="Times New Roman" w:cs="Times New Roman"/>
          <w:sz w:val="26"/>
          <w:szCs w:val="26"/>
        </w:rPr>
        <w:t xml:space="preserve"> не имеется</w:t>
      </w:r>
      <w:proofErr w:type="gramEnd"/>
      <w:r>
        <w:rPr>
          <w:rFonts w:eastAsia="Times New Roman" w:cs="Times New Roman"/>
          <w:sz w:val="26"/>
          <w:szCs w:val="26"/>
        </w:rPr>
        <w:t>.</w:t>
      </w:r>
    </w:p>
    <w:p w:rsidR="00B50320" w:rsidRDefault="00B737D4">
      <w:pPr>
        <w:ind w:firstLine="709"/>
        <w:jc w:val="both"/>
      </w:pPr>
      <w:r>
        <w:rPr>
          <w:sz w:val="26"/>
          <w:szCs w:val="26"/>
        </w:rPr>
        <w:t>3.7.3.3. Способами установления личности (идентификации) заявителя (его представителя) является УКЭП.</w:t>
      </w:r>
    </w:p>
    <w:p w:rsidR="00B50320" w:rsidRDefault="00B737D4">
      <w:pPr>
        <w:ind w:firstLine="709"/>
        <w:jc w:val="both"/>
        <w:rPr>
          <w:highlight w:val="white"/>
        </w:rPr>
      </w:pPr>
      <w:r>
        <w:rPr>
          <w:sz w:val="26"/>
          <w:szCs w:val="26"/>
        </w:rPr>
        <w:t>3.7.3.4</w:t>
      </w:r>
      <w:r>
        <w:rPr>
          <w:sz w:val="26"/>
          <w:szCs w:val="26"/>
          <w:highlight w:val="white"/>
        </w:rPr>
        <w:t xml:space="preserve">. Основания для отказа в приеме документов у заявителя отсутствуют. </w:t>
      </w:r>
    </w:p>
    <w:p w:rsidR="00B50320" w:rsidRDefault="00B737D4">
      <w:pPr>
        <w:ind w:firstLine="709"/>
        <w:jc w:val="both"/>
      </w:pPr>
      <w:r>
        <w:rPr>
          <w:sz w:val="26"/>
          <w:szCs w:val="26"/>
        </w:rPr>
        <w:t>3.7.3.5. Прием заявок осуществляет оператор электронной площадки из числа операторов электронных площадок, функционирующих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указанного в извещении о проведении аукциона.</w:t>
      </w:r>
    </w:p>
    <w:p w:rsidR="00B50320" w:rsidRDefault="00B737D4">
      <w:pPr>
        <w:pStyle w:val="Default"/>
        <w:ind w:firstLine="709"/>
        <w:jc w:val="both"/>
      </w:pPr>
      <w:r>
        <w:rPr>
          <w:sz w:val="26"/>
          <w:szCs w:val="26"/>
        </w:rPr>
        <w:t>3.7.3.6. Заявка на участие в аукционе подается в электронном виде путем направления на электронную площадку, в связи с чем может быть подана независимо от места жительства или места пребывания индивидуального предпринимателя.</w:t>
      </w:r>
    </w:p>
    <w:p w:rsidR="00B50320" w:rsidRDefault="00B737D4">
      <w:pPr>
        <w:pStyle w:val="Default"/>
        <w:jc w:val="both"/>
      </w:pPr>
      <w:r>
        <w:rPr>
          <w:sz w:val="26"/>
          <w:szCs w:val="26"/>
        </w:rPr>
        <w:t xml:space="preserve">    </w:t>
      </w:r>
      <w:r>
        <w:rPr>
          <w:sz w:val="26"/>
          <w:szCs w:val="26"/>
        </w:rPr>
        <w:tab/>
        <w:t xml:space="preserve">3.7.3.7. Срок регистрации запроса и документов, представленных заявителем – в день его поступления. </w:t>
      </w:r>
    </w:p>
    <w:p w:rsidR="00B50320" w:rsidRDefault="00B50320">
      <w:pPr>
        <w:pStyle w:val="afb"/>
        <w:ind w:left="675"/>
        <w:rPr>
          <w:highlight w:val="cyan"/>
        </w:rPr>
      </w:pPr>
    </w:p>
    <w:p w:rsidR="00B50320" w:rsidRDefault="00B737D4">
      <w:pPr>
        <w:tabs>
          <w:tab w:val="left" w:pos="7980"/>
        </w:tabs>
        <w:ind w:firstLine="720"/>
        <w:jc w:val="center"/>
      </w:pPr>
      <w:r>
        <w:rPr>
          <w:b/>
          <w:sz w:val="26"/>
          <w:szCs w:val="26"/>
        </w:rPr>
        <w:t>3.7.4. Межведомственное информационное взаимодействие</w:t>
      </w:r>
      <w:r>
        <w:rPr>
          <w:b/>
          <w:sz w:val="26"/>
          <w:szCs w:val="26"/>
          <w:vertAlign w:val="superscript"/>
        </w:rPr>
        <w:t xml:space="preserve"> </w:t>
      </w:r>
    </w:p>
    <w:p w:rsidR="00B50320" w:rsidRDefault="00B737D4">
      <w:pPr>
        <w:tabs>
          <w:tab w:val="left" w:pos="7980"/>
        </w:tabs>
        <w:ind w:firstLine="720"/>
      </w:pPr>
      <w:r>
        <w:rPr>
          <w:sz w:val="26"/>
          <w:szCs w:val="26"/>
        </w:rPr>
        <w:t xml:space="preserve">3.7.4.1. В рамках межведомственного информационного взаимодействия никакие документы не </w:t>
      </w:r>
      <w:proofErr w:type="spellStart"/>
      <w:r>
        <w:rPr>
          <w:sz w:val="26"/>
          <w:szCs w:val="26"/>
        </w:rPr>
        <w:t>истребуются</w:t>
      </w:r>
      <w:proofErr w:type="spellEnd"/>
      <w:r>
        <w:rPr>
          <w:sz w:val="26"/>
          <w:szCs w:val="26"/>
        </w:rPr>
        <w:t>.</w:t>
      </w:r>
    </w:p>
    <w:p w:rsidR="00B50320" w:rsidRDefault="00B50320">
      <w:pPr>
        <w:tabs>
          <w:tab w:val="left" w:pos="7980"/>
        </w:tabs>
        <w:ind w:firstLine="720"/>
        <w:jc w:val="center"/>
      </w:pPr>
    </w:p>
    <w:p w:rsidR="00B50320" w:rsidRDefault="00B50320">
      <w:pPr>
        <w:ind w:firstLine="540"/>
        <w:jc w:val="center"/>
        <w:rPr>
          <w:lang w:eastAsia="en-US"/>
        </w:rPr>
      </w:pPr>
    </w:p>
    <w:p w:rsidR="00B50320" w:rsidRDefault="00B737D4">
      <w:pPr>
        <w:ind w:firstLine="540"/>
        <w:jc w:val="center"/>
      </w:pPr>
      <w:r>
        <w:rPr>
          <w:b/>
          <w:sz w:val="26"/>
          <w:szCs w:val="26"/>
        </w:rPr>
        <w:lastRenderedPageBreak/>
        <w:t>3.7.5. Принятие решения о предоставлении (об отказе в предоставлении) муниципальной услуги</w:t>
      </w:r>
    </w:p>
    <w:p w:rsidR="00B50320" w:rsidRDefault="00B737D4">
      <w:pPr>
        <w:ind w:firstLine="540"/>
        <w:jc w:val="both"/>
        <w:rPr>
          <w:highlight w:val="white"/>
        </w:rPr>
      </w:pPr>
      <w:r>
        <w:rPr>
          <w:rFonts w:eastAsiaTheme="minorHAnsi"/>
          <w:sz w:val="26"/>
          <w:szCs w:val="26"/>
          <w:lang w:eastAsia="en-US"/>
        </w:rPr>
        <w:t xml:space="preserve">3.7.5.1. </w:t>
      </w:r>
      <w:r>
        <w:rPr>
          <w:rFonts w:eastAsiaTheme="minorHAnsi"/>
          <w:sz w:val="26"/>
          <w:szCs w:val="26"/>
          <w:highlight w:val="white"/>
          <w:lang w:eastAsia="en-US"/>
        </w:rPr>
        <w:t xml:space="preserve">По окончании срока приема заявок на участие в аукционе указанные заявки рассматриваются </w:t>
      </w:r>
      <w:r>
        <w:rPr>
          <w:rFonts w:eastAsia="Times New Roman" w:cs="Times New Roman"/>
          <w:sz w:val="26"/>
          <w:szCs w:val="26"/>
          <w:highlight w:val="white"/>
        </w:rPr>
        <w:t>организатором торгов посредством электронной площадки</w:t>
      </w:r>
      <w:r>
        <w:rPr>
          <w:rFonts w:eastAsiaTheme="minorHAnsi"/>
          <w:sz w:val="26"/>
          <w:szCs w:val="26"/>
          <w:highlight w:val="white"/>
          <w:lang w:eastAsia="en-US"/>
        </w:rPr>
        <w:t xml:space="preserve">. По результатам рассмотрения заявок составляется протокол рассмотрения заявок на участие в электронном аукционе, который подписывается не позднее чем в течение 1 (одного) дня со дня их рассмотрения УКЭП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в </w:t>
      </w:r>
      <w:r>
        <w:rPr>
          <w:rFonts w:eastAsiaTheme="minorHAnsi"/>
          <w:sz w:val="26"/>
          <w:szCs w:val="26"/>
          <w:lang w:eastAsia="en-US"/>
        </w:rPr>
        <w:t>ГИС Торги</w:t>
      </w:r>
      <w:r>
        <w:rPr>
          <w:rFonts w:eastAsiaTheme="minorHAnsi"/>
          <w:sz w:val="26"/>
          <w:szCs w:val="26"/>
          <w:highlight w:val="white"/>
          <w:lang w:eastAsia="en-US"/>
        </w:rPr>
        <w:t>.</w:t>
      </w:r>
    </w:p>
    <w:p w:rsidR="00B50320" w:rsidRDefault="00B737D4">
      <w:pPr>
        <w:ind w:firstLine="540"/>
        <w:jc w:val="both"/>
        <w:rPr>
          <w:rFonts w:eastAsia="Times New Roman" w:cs="Times New Roman"/>
        </w:rPr>
      </w:pPr>
      <w:r>
        <w:rPr>
          <w:sz w:val="26"/>
        </w:rPr>
        <w:t xml:space="preserve">3.7.5.2. </w:t>
      </w:r>
      <w:r>
        <w:rPr>
          <w:rFonts w:eastAsia="Times New Roman" w:cs="Times New Roman"/>
          <w:sz w:val="26"/>
          <w:szCs w:val="26"/>
        </w:rPr>
        <w:t>Заявитель не допускается к участию в торгах в следующих случаях:</w:t>
      </w:r>
    </w:p>
    <w:p w:rsidR="00B50320" w:rsidRDefault="00B737D4">
      <w:pPr>
        <w:pStyle w:val="Default"/>
        <w:jc w:val="both"/>
      </w:pPr>
      <w:r>
        <w:rPr>
          <w:sz w:val="26"/>
          <w:szCs w:val="26"/>
        </w:rPr>
        <w:t xml:space="preserve">         1) непредставление необходимых для участия в аукционе документов или представление недостоверных сведений; </w:t>
      </w:r>
    </w:p>
    <w:p w:rsidR="00B50320" w:rsidRDefault="00B737D4">
      <w:pPr>
        <w:pStyle w:val="Default"/>
        <w:jc w:val="both"/>
      </w:pPr>
      <w:r>
        <w:rPr>
          <w:sz w:val="26"/>
          <w:szCs w:val="26"/>
        </w:rPr>
        <w:t xml:space="preserve">         2) не поступление задатка на дату рассмотрения заявок на участие в аукционе, </w:t>
      </w:r>
    </w:p>
    <w:p w:rsidR="00B50320" w:rsidRDefault="00B737D4">
      <w:pPr>
        <w:pStyle w:val="Default"/>
        <w:jc w:val="both"/>
      </w:pPr>
      <w:r>
        <w:rPr>
          <w:sz w:val="26"/>
          <w:szCs w:val="26"/>
        </w:rPr>
        <w:t xml:space="preserve">         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 </w:t>
      </w:r>
    </w:p>
    <w:p w:rsidR="00B50320" w:rsidRDefault="00B737D4">
      <w:pPr>
        <w:pStyle w:val="Default"/>
        <w:jc w:val="both"/>
      </w:pPr>
      <w:r>
        <w:rPr>
          <w:sz w:val="26"/>
          <w:szCs w:val="26"/>
        </w:rPr>
        <w:t xml:space="preserve">         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 </w:t>
      </w:r>
    </w:p>
    <w:p w:rsidR="00B50320" w:rsidRDefault="00B737D4">
      <w:pPr>
        <w:ind w:firstLine="540"/>
        <w:jc w:val="both"/>
      </w:pPr>
      <w:r>
        <w:rPr>
          <w:sz w:val="26"/>
        </w:rPr>
        <w:t>3.7.5.3. Заявителям, признанным участниками аукциона, и заявителям</w:t>
      </w:r>
      <w:r>
        <w:rPr>
          <w:sz w:val="26"/>
          <w:highlight w:val="white"/>
        </w:rPr>
        <w:t xml:space="preserve">, не допущенным к участию в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дня подписания протокола </w:t>
      </w:r>
      <w:r>
        <w:rPr>
          <w:rFonts w:eastAsiaTheme="minorHAnsi"/>
          <w:sz w:val="26"/>
          <w:szCs w:val="26"/>
          <w:highlight w:val="white"/>
          <w:lang w:eastAsia="en-US"/>
        </w:rPr>
        <w:t>рассмотрения заявок на участие в электронном аукционе</w:t>
      </w:r>
      <w:r>
        <w:rPr>
          <w:sz w:val="26"/>
          <w:highlight w:val="white"/>
        </w:rPr>
        <w:t>.</w:t>
      </w:r>
    </w:p>
    <w:p w:rsidR="00B50320" w:rsidRDefault="00B737D4">
      <w:pPr>
        <w:ind w:firstLine="540"/>
        <w:jc w:val="both"/>
        <w:rPr>
          <w:highlight w:val="white"/>
        </w:rPr>
      </w:pPr>
      <w:r>
        <w:rPr>
          <w:sz w:val="26"/>
          <w:highlight w:val="white"/>
        </w:rPr>
        <w:t xml:space="preserve">3.7.5.4. </w:t>
      </w:r>
      <w:r>
        <w:rPr>
          <w:rFonts w:eastAsia="Times New Roman" w:cs="Times New Roman"/>
          <w:color w:val="000000"/>
          <w:sz w:val="26"/>
          <w:szCs w:val="26"/>
          <w:highlight w:val="white"/>
        </w:rPr>
        <w:t>Время ожидания предложения участника аукциона о цене предмета аукциона составляет 10 (десять) минут. При поступлении предложения участника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аукцион завершается.</w:t>
      </w:r>
    </w:p>
    <w:p w:rsidR="00B50320" w:rsidRDefault="00B737D4">
      <w:pPr>
        <w:ind w:firstLine="540"/>
        <w:jc w:val="both"/>
        <w:rPr>
          <w:color w:val="000000"/>
          <w:highlight w:val="white"/>
        </w:rPr>
      </w:pPr>
      <w:r>
        <w:rPr>
          <w:color w:val="000000"/>
          <w:sz w:val="26"/>
          <w:szCs w:val="26"/>
          <w:highlight w:val="white"/>
          <w:shd w:val="clear" w:color="auto" w:fill="FFFFFF"/>
        </w:rPr>
        <w:t xml:space="preserve">3.7.5.5. </w:t>
      </w:r>
      <w:r>
        <w:rPr>
          <w:color w:val="000000"/>
          <w:sz w:val="26"/>
          <w:highlight w:val="white"/>
        </w:rPr>
        <w:t xml:space="preserve">После проведения аукциона оператором электронной площадки подписывается УКЭП протокол проведения электронного аукциона, который и размещается им на электронной площадке в течение одного часа после окончания электронного аукциона. </w:t>
      </w:r>
    </w:p>
    <w:p w:rsidR="00B50320" w:rsidRDefault="00B737D4">
      <w:pPr>
        <w:ind w:firstLine="540"/>
        <w:jc w:val="both"/>
        <w:rPr>
          <w:color w:val="000000"/>
          <w:highlight w:val="white"/>
        </w:rPr>
      </w:pPr>
      <w:r>
        <w:rPr>
          <w:color w:val="000000"/>
          <w:sz w:val="26"/>
          <w:highlight w:val="white"/>
        </w:rPr>
        <w:t xml:space="preserve">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p>
    <w:p w:rsidR="00B50320" w:rsidRDefault="00B737D4">
      <w:pPr>
        <w:ind w:firstLine="540"/>
        <w:jc w:val="both"/>
      </w:pPr>
      <w:r>
        <w:rPr>
          <w:color w:val="000000"/>
          <w:sz w:val="26"/>
          <w:highlight w:val="white"/>
        </w:rPr>
        <w:t xml:space="preserve">3.7.5.6. На основании протокола проведения электронного аукциона организатор аукциона в день проведения аукциона обеспечивает подготовку протокола о результатах электронного аукциона, подписание данного протокола УКЭП лицом, уполномоченным действовать от имени организатора аукциона, и его размещение в течение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w:t>
      </w:r>
      <w:r>
        <w:rPr>
          <w:color w:val="000000"/>
          <w:sz w:val="26"/>
          <w:highlight w:val="white"/>
        </w:rPr>
        <w:lastRenderedPageBreak/>
        <w:t xml:space="preserve">режиме направляется оператором электронной площадки для размещения </w:t>
      </w:r>
      <w:r>
        <w:rPr>
          <w:rFonts w:eastAsiaTheme="minorHAnsi"/>
          <w:sz w:val="26"/>
          <w:szCs w:val="26"/>
          <w:lang w:eastAsia="en-US"/>
        </w:rPr>
        <w:t>в ГИС Торги</w:t>
      </w:r>
      <w:r>
        <w:rPr>
          <w:color w:val="000000"/>
          <w:sz w:val="26"/>
          <w:highlight w:val="white"/>
        </w:rPr>
        <w:t>.</w:t>
      </w:r>
    </w:p>
    <w:p w:rsidR="00B50320" w:rsidRDefault="00B737D4">
      <w:pPr>
        <w:ind w:firstLine="540"/>
        <w:jc w:val="both"/>
        <w:rPr>
          <w:color w:val="000000"/>
        </w:rPr>
      </w:pPr>
      <w:r>
        <w:rPr>
          <w:color w:val="000000"/>
          <w:sz w:val="26"/>
          <w:szCs w:val="26"/>
          <w:shd w:val="clear" w:color="auto" w:fill="FFFFFF"/>
        </w:rPr>
        <w:t xml:space="preserve">3.7.5.9. По истечении </w:t>
      </w:r>
      <w:r>
        <w:rPr>
          <w:sz w:val="26"/>
          <w:szCs w:val="26"/>
        </w:rPr>
        <w:t xml:space="preserve">10 (десяти) календарных дней со дня размещения протокола рассмотрения заявок на участие в аукционе в случае, если аукцион признан несостоявшимся, либо протокола о результатах аукциона в </w:t>
      </w:r>
      <w:r>
        <w:rPr>
          <w:rFonts w:eastAsiaTheme="minorHAnsi"/>
          <w:sz w:val="26"/>
          <w:szCs w:val="26"/>
          <w:lang w:eastAsia="en-US"/>
        </w:rPr>
        <w:t>ГИС Торги</w:t>
      </w:r>
      <w:r>
        <w:rPr>
          <w:sz w:val="26"/>
          <w:szCs w:val="26"/>
        </w:rPr>
        <w:t xml:space="preserve">, </w:t>
      </w:r>
      <w:r>
        <w:rPr>
          <w:color w:val="000000"/>
          <w:sz w:val="26"/>
          <w:szCs w:val="26"/>
          <w:shd w:val="clear" w:color="auto" w:fill="FFFFFF"/>
        </w:rPr>
        <w:t>сотрудник отдела земельных ресурсов управления имущественных и земельных отношений администрации Чернянского района готовит проект договора купли-продажи или договора аренды земельного участка, который передает на подпись посредством УКЭП главе администрации Чернянского района.</w:t>
      </w:r>
    </w:p>
    <w:p w:rsidR="00B50320" w:rsidRDefault="00B737D4">
      <w:pPr>
        <w:ind w:firstLine="540"/>
        <w:jc w:val="both"/>
        <w:rPr>
          <w:color w:val="000000"/>
        </w:rPr>
      </w:pPr>
      <w:r>
        <w:rPr>
          <w:color w:val="000000"/>
          <w:sz w:val="26"/>
          <w:szCs w:val="26"/>
          <w:shd w:val="clear" w:color="auto" w:fill="FFFFFF"/>
        </w:rPr>
        <w:t xml:space="preserve">3.7.5.10. Победителем аукциона является лицо, предложившее большую цену предмета аукциона (цену приобретаемого в собственность земельного участка, размера ежегодной арендной платы или размера первого арендного платежа). В случаях, предусмотренных пунктами 13, 14, 20 и 25 статьи 39.12 Земельного кодекса РФ договор купли-продажи или договор аренды земельного участка заключается с иными лицами. </w:t>
      </w:r>
    </w:p>
    <w:p w:rsidR="00B50320" w:rsidRDefault="00B50320">
      <w:pPr>
        <w:jc w:val="both"/>
        <w:rPr>
          <w:lang w:eastAsia="en-US"/>
        </w:rPr>
      </w:pPr>
    </w:p>
    <w:p w:rsidR="00B50320" w:rsidRDefault="00B737D4">
      <w:pPr>
        <w:ind w:firstLine="709"/>
        <w:jc w:val="center"/>
      </w:pPr>
      <w:r>
        <w:rPr>
          <w:b/>
          <w:sz w:val="26"/>
          <w:szCs w:val="26"/>
        </w:rPr>
        <w:t>3.7.6. Предоставление результата муниципальной услуги.</w:t>
      </w:r>
    </w:p>
    <w:p w:rsidR="00B50320" w:rsidRDefault="00B50320">
      <w:pPr>
        <w:ind w:firstLine="709"/>
        <w:jc w:val="center"/>
        <w:rPr>
          <w:highlight w:val="yellow"/>
        </w:rPr>
      </w:pPr>
    </w:p>
    <w:p w:rsidR="00B50320" w:rsidRDefault="00B737D4">
      <w:pPr>
        <w:ind w:firstLine="540"/>
        <w:jc w:val="both"/>
        <w:rPr>
          <w:rFonts w:eastAsia="Times New Roman" w:cs="Times New Roman"/>
        </w:rPr>
      </w:pPr>
      <w:r>
        <w:rPr>
          <w:color w:val="000000"/>
          <w:sz w:val="26"/>
          <w:szCs w:val="26"/>
          <w:shd w:val="clear" w:color="auto" w:fill="FFFFFF"/>
        </w:rPr>
        <w:t xml:space="preserve">3.7.6.1. </w:t>
      </w:r>
      <w:r>
        <w:rPr>
          <w:rFonts w:eastAsia="Times New Roman" w:cs="Times New Roman"/>
          <w:sz w:val="26"/>
          <w:szCs w:val="26"/>
        </w:rPr>
        <w:t xml:space="preserve">Протокол о результатах электронного аукциона, подписанный лицом, уполномоченным действовать от имени организатора аукциона посредством УКЭП, размещается в течение 1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в </w:t>
      </w:r>
      <w:r>
        <w:rPr>
          <w:rFonts w:eastAsiaTheme="minorHAnsi"/>
          <w:sz w:val="26"/>
          <w:szCs w:val="26"/>
          <w:lang w:eastAsia="en-US"/>
        </w:rPr>
        <w:t>ГИС Торги</w:t>
      </w:r>
      <w:r>
        <w:rPr>
          <w:rFonts w:eastAsia="Times New Roman" w:cs="Times New Roman"/>
          <w:sz w:val="26"/>
          <w:szCs w:val="26"/>
        </w:rPr>
        <w:t>.</w:t>
      </w:r>
    </w:p>
    <w:p w:rsidR="00B50320" w:rsidRDefault="00B737D4">
      <w:pPr>
        <w:ind w:firstLine="540"/>
        <w:jc w:val="both"/>
        <w:rPr>
          <w:color w:val="000000"/>
        </w:rPr>
      </w:pPr>
      <w:r>
        <w:rPr>
          <w:color w:val="000000"/>
          <w:sz w:val="26"/>
          <w:szCs w:val="26"/>
          <w:shd w:val="clear" w:color="auto" w:fill="FFFFFF"/>
        </w:rPr>
        <w:t xml:space="preserve">3.7.6.2. </w:t>
      </w:r>
      <w:r>
        <w:rPr>
          <w:sz w:val="26"/>
          <w:szCs w:val="26"/>
        </w:rPr>
        <w:t xml:space="preserve">В течение 5 (пяти) календарных дней по истечении срока, установленного подпунктом 3.7.5.9. пункта 3.7.5. подраздела 3.7. настоящего раздела административного регламента, лицам, указанным в подпункте 3.7.5.10. пункта 3.7.5. подраздела 3.7. настоящего раздела административного регламента, направляется через личный кабинет на электронной площадке подписанный проект договора купли - продажи либо договора аренды земельного </w:t>
      </w:r>
      <w:r>
        <w:rPr>
          <w:color w:val="000000"/>
          <w:sz w:val="26"/>
          <w:szCs w:val="26"/>
          <w:shd w:val="clear" w:color="auto" w:fill="FFFFFF"/>
        </w:rPr>
        <w:t xml:space="preserve">участка </w:t>
      </w:r>
      <w:r>
        <w:rPr>
          <w:sz w:val="26"/>
          <w:szCs w:val="26"/>
        </w:rPr>
        <w:t>в электронной форме</w:t>
      </w:r>
      <w:r>
        <w:rPr>
          <w:color w:val="000000"/>
          <w:sz w:val="26"/>
          <w:szCs w:val="26"/>
          <w:shd w:val="clear" w:color="auto" w:fill="FFFFFF"/>
        </w:rPr>
        <w:t>.</w:t>
      </w:r>
    </w:p>
    <w:p w:rsidR="00B50320" w:rsidRDefault="00B737D4">
      <w:pPr>
        <w:ind w:firstLine="540"/>
        <w:jc w:val="both"/>
        <w:rPr>
          <w:color w:val="000000"/>
        </w:rPr>
      </w:pPr>
      <w:r>
        <w:rPr>
          <w:color w:val="000000"/>
          <w:sz w:val="26"/>
          <w:szCs w:val="26"/>
          <w:shd w:val="clear" w:color="auto" w:fill="FFFFFF"/>
        </w:rPr>
        <w:t xml:space="preserve">3.7.6.3. Поскольку результат предоставления услуги в виде протокола </w:t>
      </w:r>
      <w:r>
        <w:rPr>
          <w:color w:val="000000"/>
          <w:sz w:val="26"/>
        </w:rPr>
        <w:t xml:space="preserve">о результатах электронного аукциона размещается в </w:t>
      </w:r>
      <w:r>
        <w:rPr>
          <w:rFonts w:eastAsiaTheme="minorHAnsi"/>
          <w:sz w:val="26"/>
          <w:szCs w:val="26"/>
          <w:lang w:eastAsia="en-US"/>
        </w:rPr>
        <w:t>ГИС Торги</w:t>
      </w:r>
      <w:r>
        <w:rPr>
          <w:color w:val="000000"/>
          <w:sz w:val="26"/>
        </w:rPr>
        <w:t xml:space="preserve">, а победителю аукциона </w:t>
      </w:r>
      <w:r>
        <w:rPr>
          <w:rFonts w:cs="Times New Roman"/>
          <w:sz w:val="26"/>
          <w:szCs w:val="26"/>
        </w:rPr>
        <w:t>подписанный проект договора аренды, либо договора купли-продажи на земельный участок</w:t>
      </w:r>
      <w:r>
        <w:rPr>
          <w:color w:val="000000"/>
          <w:sz w:val="26"/>
        </w:rPr>
        <w:t xml:space="preserve"> направляется в электронном виде, то </w:t>
      </w:r>
      <w:r>
        <w:rPr>
          <w:color w:val="000000"/>
          <w:sz w:val="26"/>
          <w:szCs w:val="26"/>
          <w:shd w:val="clear" w:color="auto" w:fill="FFFFFF"/>
        </w:rPr>
        <w:t>результат предоставления услуги может быть получен заявителем независимо от его места жительства или пребывания.</w:t>
      </w:r>
    </w:p>
    <w:p w:rsidR="00B50320" w:rsidRDefault="00B50320">
      <w:pPr>
        <w:widowControl/>
        <w:pBdr>
          <w:top w:val="none" w:sz="0" w:space="0" w:color="auto"/>
          <w:left w:val="none" w:sz="0" w:space="0" w:color="auto"/>
          <w:bottom w:val="none" w:sz="0" w:space="0" w:color="auto"/>
          <w:right w:val="none" w:sz="0" w:space="0" w:color="auto"/>
          <w:between w:val="none" w:sz="0" w:space="0" w:color="auto"/>
        </w:pBdr>
        <w:ind w:firstLine="540"/>
        <w:jc w:val="center"/>
        <w:rPr>
          <w:rFonts w:eastAsiaTheme="minorHAnsi" w:cs="Times New Roman"/>
          <w:b/>
          <w:sz w:val="26"/>
          <w:szCs w:val="26"/>
          <w:lang w:eastAsia="en-US"/>
        </w:rPr>
      </w:pPr>
    </w:p>
    <w:p w:rsidR="00B50320" w:rsidRDefault="00B50320">
      <w:pPr>
        <w:pStyle w:val="Default"/>
        <w:ind w:firstLine="708"/>
        <w:jc w:val="center"/>
      </w:pPr>
    </w:p>
    <w:p w:rsidR="00B50320" w:rsidRDefault="00B737D4">
      <w:pPr>
        <w:pStyle w:val="Default"/>
        <w:ind w:firstLine="708"/>
        <w:jc w:val="center"/>
      </w:pPr>
      <w:r>
        <w:rPr>
          <w:b/>
          <w:sz w:val="26"/>
          <w:szCs w:val="26"/>
        </w:rPr>
        <w:t xml:space="preserve">3.8. Вариант 6. </w:t>
      </w:r>
      <w:r>
        <w:rPr>
          <w:rFonts w:eastAsiaTheme="minorHAnsi"/>
          <w:b/>
          <w:sz w:val="26"/>
          <w:szCs w:val="26"/>
          <w:lang w:eastAsia="en-US"/>
        </w:rPr>
        <w:t>Предоставление земельного участка, находящегося в муниципальной собственности или государственная собственность на который не разграничена, в аренду или собственность, юридическим лицам</w:t>
      </w:r>
    </w:p>
    <w:p w:rsidR="00B50320" w:rsidRDefault="00B50320">
      <w:pPr>
        <w:pStyle w:val="Default"/>
        <w:ind w:firstLine="708"/>
        <w:jc w:val="center"/>
      </w:pPr>
    </w:p>
    <w:p w:rsidR="00B50320" w:rsidRDefault="00B737D4">
      <w:pPr>
        <w:ind w:firstLine="709"/>
        <w:jc w:val="both"/>
      </w:pPr>
      <w:r>
        <w:rPr>
          <w:sz w:val="26"/>
          <w:szCs w:val="26"/>
        </w:rPr>
        <w:t>3.8.1. Процедуры варианта № 6 предоставления муниципальной услуги:</w:t>
      </w:r>
    </w:p>
    <w:p w:rsidR="00B50320" w:rsidRDefault="00B737D4">
      <w:pPr>
        <w:ind w:firstLine="709"/>
        <w:jc w:val="both"/>
      </w:pPr>
      <w:r>
        <w:rPr>
          <w:sz w:val="26"/>
          <w:szCs w:val="26"/>
        </w:rPr>
        <w:t>1) Прием (получение) и регистрация заявления и иных документов, необходимых для предоставления муниципальной услуги;</w:t>
      </w:r>
    </w:p>
    <w:p w:rsidR="00B50320" w:rsidRDefault="00B737D4">
      <w:pPr>
        <w:tabs>
          <w:tab w:val="left" w:pos="7980"/>
        </w:tabs>
        <w:ind w:firstLine="709"/>
        <w:jc w:val="both"/>
      </w:pPr>
      <w:r>
        <w:rPr>
          <w:sz w:val="26"/>
          <w:szCs w:val="26"/>
        </w:rPr>
        <w:t>2) Межведомственное информационное взаимодействие;</w:t>
      </w:r>
    </w:p>
    <w:p w:rsidR="00B50320" w:rsidRDefault="00B737D4">
      <w:pPr>
        <w:ind w:firstLine="709"/>
        <w:jc w:val="both"/>
      </w:pPr>
      <w:r>
        <w:rPr>
          <w:sz w:val="26"/>
          <w:szCs w:val="26"/>
        </w:rPr>
        <w:t>3) Принятие решения о предоставлении (об отказе в предоставлении) муниципальной услуги;</w:t>
      </w:r>
    </w:p>
    <w:p w:rsidR="00B50320" w:rsidRDefault="00B737D4">
      <w:pPr>
        <w:ind w:firstLine="709"/>
        <w:jc w:val="both"/>
      </w:pPr>
      <w:r>
        <w:rPr>
          <w:sz w:val="26"/>
          <w:szCs w:val="26"/>
        </w:rPr>
        <w:t>4) Предоставление результата муниципальной услуги.</w:t>
      </w:r>
    </w:p>
    <w:p w:rsidR="00B50320" w:rsidRDefault="00B737D4">
      <w:pPr>
        <w:pStyle w:val="afb"/>
        <w:ind w:left="0" w:firstLine="540"/>
        <w:jc w:val="both"/>
      </w:pPr>
      <w:r>
        <w:rPr>
          <w:sz w:val="26"/>
          <w:szCs w:val="26"/>
        </w:rPr>
        <w:lastRenderedPageBreak/>
        <w:t>3.8.2. Максимальный срок предоставления варианта № 6 Услуги не должен превышать:</w:t>
      </w:r>
    </w:p>
    <w:p w:rsidR="00B50320" w:rsidRDefault="00B737D4">
      <w:pPr>
        <w:pStyle w:val="afb"/>
        <w:ind w:left="0" w:firstLine="540"/>
        <w:jc w:val="both"/>
        <w:rPr>
          <w:color w:val="000000"/>
        </w:rPr>
      </w:pPr>
      <w:r>
        <w:rPr>
          <w:sz w:val="26"/>
          <w:szCs w:val="26"/>
        </w:rPr>
        <w:t xml:space="preserve">- </w:t>
      </w:r>
      <w:r>
        <w:rPr>
          <w:color w:val="000000" w:themeColor="text1"/>
          <w:sz w:val="26"/>
          <w:szCs w:val="26"/>
        </w:rPr>
        <w:t xml:space="preserve">процедура проведения аукциона по предоставлению в собственность или в аренду земельного участка - не более 33 (тридцати трех) календарных дней после размещения извещения о проведения аукциона </w:t>
      </w:r>
      <w:r>
        <w:rPr>
          <w:sz w:val="26"/>
          <w:szCs w:val="26"/>
        </w:rPr>
        <w:t xml:space="preserve">на </w:t>
      </w:r>
      <w:r>
        <w:rPr>
          <w:color w:val="000000" w:themeColor="text1"/>
          <w:sz w:val="26"/>
          <w:szCs w:val="26"/>
        </w:rPr>
        <w:t>ГИС Торги;</w:t>
      </w:r>
    </w:p>
    <w:p w:rsidR="00B50320" w:rsidRDefault="00B737D4">
      <w:pPr>
        <w:pStyle w:val="afb"/>
        <w:ind w:left="0" w:firstLine="540"/>
        <w:jc w:val="both"/>
        <w:rPr>
          <w:color w:val="000000"/>
        </w:rPr>
      </w:pPr>
      <w:r>
        <w:rPr>
          <w:sz w:val="26"/>
          <w:szCs w:val="26"/>
        </w:rPr>
        <w:t xml:space="preserve">- подготовка, направление проекта договора купли - продажи либо договора аренды земельного победителю аукциона - не более 5 (пяти) календарных дней по истечении 10 (десяти) календарных дней со дня размещения протокола рассмотрения заявок на участие в аукционе в случае, если аукцион признан несостоявшимся, либо протокола о результатах аукциона в </w:t>
      </w:r>
      <w:r>
        <w:rPr>
          <w:rFonts w:eastAsiaTheme="minorHAnsi"/>
          <w:sz w:val="26"/>
          <w:szCs w:val="26"/>
          <w:lang w:eastAsia="en-US"/>
        </w:rPr>
        <w:t>ГИС Торги</w:t>
      </w:r>
      <w:r>
        <w:rPr>
          <w:sz w:val="26"/>
          <w:szCs w:val="26"/>
        </w:rPr>
        <w:t xml:space="preserve">. </w:t>
      </w:r>
      <w:r>
        <w:rPr>
          <w:color w:val="000000" w:themeColor="text1"/>
          <w:sz w:val="26"/>
          <w:szCs w:val="26"/>
        </w:rPr>
        <w:t xml:space="preserve">           </w:t>
      </w:r>
    </w:p>
    <w:p w:rsidR="00B50320" w:rsidRDefault="00B50320">
      <w:pPr>
        <w:tabs>
          <w:tab w:val="left" w:pos="1560"/>
        </w:tabs>
        <w:jc w:val="both"/>
      </w:pPr>
    </w:p>
    <w:p w:rsidR="00B50320" w:rsidRDefault="00B737D4">
      <w:pPr>
        <w:ind w:firstLine="540"/>
        <w:jc w:val="center"/>
      </w:pPr>
      <w:r>
        <w:rPr>
          <w:b/>
          <w:sz w:val="26"/>
          <w:szCs w:val="26"/>
        </w:rPr>
        <w:t xml:space="preserve">3.8.3. Прием (получение) и регистрация заявления и иных документов, необходимых для предоставления муниципальной услуги </w:t>
      </w:r>
    </w:p>
    <w:p w:rsidR="00B50320" w:rsidRDefault="00B50320">
      <w:pPr>
        <w:ind w:firstLine="540"/>
        <w:jc w:val="center"/>
      </w:pPr>
    </w:p>
    <w:p w:rsidR="00B50320" w:rsidRDefault="00B737D4">
      <w:pPr>
        <w:ind w:firstLine="540"/>
        <w:jc w:val="both"/>
      </w:pPr>
      <w:r>
        <w:rPr>
          <w:sz w:val="26"/>
          <w:szCs w:val="26"/>
        </w:rPr>
        <w:t xml:space="preserve">3.8.3.1. </w:t>
      </w:r>
      <w:r>
        <w:rPr>
          <w:b/>
          <w:sz w:val="26"/>
          <w:szCs w:val="26"/>
        </w:rPr>
        <w:t> </w:t>
      </w:r>
      <w:r>
        <w:rPr>
          <w:sz w:val="26"/>
          <w:szCs w:val="26"/>
        </w:rPr>
        <w:t>Для получения муниципальной услуги заявитель представляет через личный кабинет на электронной площадке:</w:t>
      </w:r>
    </w:p>
    <w:p w:rsidR="00B50320" w:rsidRDefault="00B737D4">
      <w:pPr>
        <w:ind w:firstLine="709"/>
        <w:jc w:val="both"/>
        <w:rPr>
          <w:sz w:val="26"/>
        </w:rPr>
      </w:pPr>
      <w:r>
        <w:rPr>
          <w:sz w:val="26"/>
          <w:szCs w:val="26"/>
        </w:rPr>
        <w:t xml:space="preserve">а) заявку на участие в аукционе по установленной в извещении о проведении аукциона форме с указанием банковских реквизитов счета для возврата задатка по форме согласно приложению № 2. </w:t>
      </w:r>
    </w:p>
    <w:p w:rsidR="00B50320" w:rsidRDefault="00B737D4">
      <w:pPr>
        <w:ind w:firstLine="567"/>
        <w:jc w:val="both"/>
      </w:pPr>
      <w:r>
        <w:rPr>
          <w:sz w:val="26"/>
          <w:szCs w:val="26"/>
        </w:rPr>
        <w:t>Заявка на участие в аукционе должна содержать:</w:t>
      </w:r>
    </w:p>
    <w:p w:rsidR="00B50320" w:rsidRDefault="00B737D4">
      <w:pPr>
        <w:jc w:val="both"/>
      </w:pPr>
      <w:r>
        <w:rPr>
          <w:rFonts w:eastAsiaTheme="minorHAnsi"/>
          <w:sz w:val="26"/>
          <w:szCs w:val="26"/>
          <w:lang w:eastAsia="en-US"/>
        </w:rPr>
        <w:t xml:space="preserve">        – наименование и место нахождения, ИНН, контактный телефон, адрес электронной почты;</w:t>
      </w:r>
    </w:p>
    <w:p w:rsidR="00B50320" w:rsidRDefault="00B737D4">
      <w:pPr>
        <w:ind w:firstLine="540"/>
        <w:jc w:val="both"/>
      </w:pPr>
      <w:r>
        <w:rPr>
          <w:rFonts w:eastAsiaTheme="minorHAnsi"/>
          <w:sz w:val="26"/>
          <w:szCs w:val="26"/>
          <w:lang w:eastAsia="en-US"/>
        </w:rPr>
        <w:t>- кадастровый номер земельного участка;</w:t>
      </w:r>
    </w:p>
    <w:p w:rsidR="00B50320" w:rsidRDefault="00B737D4">
      <w:pPr>
        <w:ind w:firstLine="540"/>
        <w:jc w:val="both"/>
      </w:pPr>
      <w:r>
        <w:rPr>
          <w:rFonts w:eastAsiaTheme="minorHAnsi"/>
          <w:sz w:val="26"/>
          <w:szCs w:val="26"/>
          <w:lang w:eastAsia="en-US"/>
        </w:rPr>
        <w:t>- площадь земельного участка;</w:t>
      </w:r>
    </w:p>
    <w:p w:rsidR="00B50320" w:rsidRDefault="00B737D4">
      <w:pPr>
        <w:ind w:firstLine="540"/>
        <w:jc w:val="both"/>
      </w:pPr>
      <w:r>
        <w:rPr>
          <w:rFonts w:eastAsiaTheme="minorHAnsi"/>
          <w:sz w:val="26"/>
          <w:szCs w:val="26"/>
          <w:lang w:eastAsia="en-US"/>
        </w:rPr>
        <w:t>- цель использования земельного участка;</w:t>
      </w:r>
    </w:p>
    <w:p w:rsidR="00B50320" w:rsidRDefault="00B737D4">
      <w:pPr>
        <w:ind w:firstLine="540"/>
        <w:jc w:val="both"/>
      </w:pPr>
      <w:r>
        <w:rPr>
          <w:rFonts w:eastAsiaTheme="minorHAnsi"/>
          <w:sz w:val="26"/>
          <w:szCs w:val="26"/>
          <w:lang w:eastAsia="en-US"/>
        </w:rPr>
        <w:t>- адрес расположения земельного участка;</w:t>
      </w:r>
    </w:p>
    <w:p w:rsidR="00B50320" w:rsidRDefault="00B737D4">
      <w:pPr>
        <w:ind w:firstLine="540"/>
        <w:jc w:val="both"/>
      </w:pPr>
      <w:r>
        <w:rPr>
          <w:rFonts w:eastAsiaTheme="minorHAnsi"/>
          <w:sz w:val="26"/>
          <w:szCs w:val="26"/>
          <w:lang w:eastAsia="en-US"/>
        </w:rPr>
        <w:t xml:space="preserve"> банковские реквизиты счета заявителя для возврата задатка;</w:t>
      </w:r>
    </w:p>
    <w:p w:rsidR="00B50320" w:rsidRDefault="00B737D4">
      <w:pPr>
        <w:ind w:firstLine="540"/>
        <w:jc w:val="both"/>
      </w:pPr>
      <w:r>
        <w:rPr>
          <w:rFonts w:eastAsiaTheme="minorHAnsi"/>
          <w:sz w:val="26"/>
          <w:szCs w:val="26"/>
          <w:lang w:eastAsia="en-US"/>
        </w:rPr>
        <w:t>- дата и время проведения аукциона;</w:t>
      </w:r>
    </w:p>
    <w:p w:rsidR="00B50320" w:rsidRDefault="00B737D4">
      <w:pPr>
        <w:ind w:firstLine="540"/>
        <w:jc w:val="both"/>
      </w:pPr>
      <w:r>
        <w:rPr>
          <w:rFonts w:eastAsiaTheme="minorHAnsi"/>
          <w:sz w:val="26"/>
          <w:szCs w:val="26"/>
          <w:lang w:eastAsia="en-US"/>
        </w:rPr>
        <w:t>- дата и номер информационного сообщения о проведении аукциона, размещенного в ГИС Торги;</w:t>
      </w:r>
    </w:p>
    <w:p w:rsidR="00B50320" w:rsidRDefault="00B737D4">
      <w:pPr>
        <w:ind w:firstLine="540"/>
        <w:jc w:val="both"/>
      </w:pPr>
      <w:r>
        <w:rPr>
          <w:rFonts w:eastAsiaTheme="minorHAnsi"/>
          <w:sz w:val="26"/>
          <w:szCs w:val="26"/>
          <w:lang w:eastAsia="en-US"/>
        </w:rPr>
        <w:t>- подпись и дата.</w:t>
      </w:r>
    </w:p>
    <w:p w:rsidR="00B50320" w:rsidRDefault="00B737D4">
      <w:pPr>
        <w:ind w:firstLine="709"/>
        <w:jc w:val="both"/>
      </w:pPr>
      <w:r>
        <w:rPr>
          <w:sz w:val="26"/>
          <w:szCs w:val="26"/>
        </w:rPr>
        <w:t>Заявка на участие в электронном аукционе направляется оператору электронной площадки в форме электронного документа. Заявка на участие в аукционе, а также прилагаемые к ней документы подписываются УКЭП заявителя.</w:t>
      </w:r>
    </w:p>
    <w:p w:rsidR="00B50320" w:rsidRDefault="00B737D4">
      <w:pPr>
        <w:ind w:firstLine="709"/>
        <w:jc w:val="both"/>
      </w:pPr>
      <w:r>
        <w:rPr>
          <w:sz w:val="26"/>
          <w:szCs w:val="26"/>
        </w:rPr>
        <w:t>б) копии документов, удостоверяющих личность представителя заявителя,</w:t>
      </w:r>
    </w:p>
    <w:p w:rsidR="00B50320" w:rsidRDefault="00B737D4">
      <w:pPr>
        <w:ind w:firstLine="709"/>
        <w:jc w:val="both"/>
      </w:pPr>
      <w:r>
        <w:rPr>
          <w:sz w:val="26"/>
          <w:szCs w:val="26"/>
        </w:rPr>
        <w:t>в) документ, удостоверяющий полномочия представителя заявителя;</w:t>
      </w:r>
    </w:p>
    <w:p w:rsidR="00B50320" w:rsidRDefault="00B737D4">
      <w:pPr>
        <w:ind w:firstLine="709"/>
        <w:jc w:val="both"/>
      </w:pPr>
      <w:r>
        <w:rPr>
          <w:sz w:val="26"/>
          <w:szCs w:val="26"/>
        </w:rPr>
        <w:t xml:space="preserve">г) документы, подтверждающие внесение задатка. </w:t>
      </w:r>
    </w:p>
    <w:p w:rsidR="00B50320" w:rsidRDefault="00B737D4">
      <w:pPr>
        <w:ind w:firstLine="709"/>
        <w:jc w:val="both"/>
        <w:rPr>
          <w:sz w:val="26"/>
        </w:rPr>
      </w:pPr>
      <w:r>
        <w:rPr>
          <w:sz w:val="26"/>
          <w:szCs w:val="26"/>
        </w:rPr>
        <w:t xml:space="preserve">Представление документов, подтверждающих внесение задатка, признается заключением соглашения о задатке. </w:t>
      </w:r>
    </w:p>
    <w:p w:rsidR="00B50320" w:rsidRDefault="00B737D4">
      <w:pPr>
        <w:ind w:firstLine="709"/>
        <w:jc w:val="both"/>
        <w:rPr>
          <w:sz w:val="26"/>
          <w:szCs w:val="26"/>
        </w:rPr>
      </w:pPr>
      <w:r>
        <w:rPr>
          <w:sz w:val="26"/>
          <w:szCs w:val="26"/>
        </w:rPr>
        <w:t>д) сведения из единого реестра субъектов малого и среднего предпринимательства или заявление</w:t>
      </w:r>
      <w:r>
        <w:t xml:space="preserve"> </w:t>
      </w:r>
      <w:r>
        <w:rPr>
          <w:sz w:val="26"/>
          <w:szCs w:val="26"/>
        </w:rPr>
        <w:t>о соответствии вновь созданного юридического лица</w:t>
      </w:r>
      <w:r>
        <w:t xml:space="preserve"> </w:t>
      </w:r>
      <w:r>
        <w:rPr>
          <w:sz w:val="26"/>
          <w:szCs w:val="26"/>
        </w:rPr>
        <w:t>и вновь зарегистрированного индивидуального предпринимателя</w:t>
      </w:r>
      <w:r>
        <w:t xml:space="preserve"> </w:t>
      </w:r>
      <w:r>
        <w:rPr>
          <w:sz w:val="26"/>
          <w:szCs w:val="26"/>
        </w:rPr>
        <w:t>условиям отнесения к субъектам малого и среднего</w:t>
      </w:r>
      <w:r>
        <w:t xml:space="preserve"> </w:t>
      </w:r>
      <w:r>
        <w:rPr>
          <w:sz w:val="26"/>
          <w:szCs w:val="26"/>
        </w:rPr>
        <w:t>предпринимательства, установленным Федеральным</w:t>
      </w:r>
      <w:r>
        <w:t xml:space="preserve"> </w:t>
      </w:r>
      <w:r>
        <w:rPr>
          <w:sz w:val="26"/>
          <w:szCs w:val="26"/>
        </w:rPr>
        <w:t>законом от 24 июля 2007 г. № 209-ФЗ «О развитии</w:t>
      </w:r>
      <w:r>
        <w:t xml:space="preserve"> </w:t>
      </w:r>
      <w:r>
        <w:rPr>
          <w:sz w:val="26"/>
          <w:szCs w:val="26"/>
        </w:rPr>
        <w:t xml:space="preserve">малого и среднего предпринимательства в Российской Федерации» (в случае проведения аукциона на право заключения договора аренды земельного участка, включенного в перечень муниципального имущества, предусмотренные частью 4 статьи 18 Федерального закона от 24 июля 2007 г. № 209-ФЗ «О развитии малого и среднего предпринимательства в Российской Федерации») (для участия в аукционе на право заключения договора аренды </w:t>
      </w:r>
      <w:r>
        <w:rPr>
          <w:sz w:val="26"/>
          <w:szCs w:val="26"/>
        </w:rPr>
        <w:lastRenderedPageBreak/>
        <w:t>земельного участка, включенного в перечень муниципального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w:t>
      </w:r>
    </w:p>
    <w:p w:rsidR="00B50320" w:rsidRDefault="00B737D4">
      <w:pPr>
        <w:ind w:firstLine="540"/>
        <w:jc w:val="both"/>
        <w:rPr>
          <w:rFonts w:eastAsia="Times New Roman" w:cs="Times New Roman"/>
        </w:rPr>
      </w:pPr>
      <w:r>
        <w:rPr>
          <w:rFonts w:eastAsia="Times New Roman" w:cs="Times New Roman"/>
          <w:sz w:val="26"/>
          <w:szCs w:val="26"/>
        </w:rPr>
        <w:t>3.8.3.2. </w:t>
      </w:r>
      <w:proofErr w:type="gramStart"/>
      <w:r>
        <w:rPr>
          <w:sz w:val="26"/>
          <w:szCs w:val="26"/>
        </w:rPr>
        <w:t>Документов, подлежащих предоставлению в рамках межведомственного информационного взаимодействия</w:t>
      </w:r>
      <w:r>
        <w:rPr>
          <w:rFonts w:eastAsia="Times New Roman" w:cs="Times New Roman"/>
          <w:sz w:val="26"/>
          <w:szCs w:val="26"/>
        </w:rPr>
        <w:t xml:space="preserve"> не имеется</w:t>
      </w:r>
      <w:proofErr w:type="gramEnd"/>
      <w:r>
        <w:rPr>
          <w:rFonts w:eastAsia="Times New Roman" w:cs="Times New Roman"/>
          <w:sz w:val="26"/>
          <w:szCs w:val="26"/>
        </w:rPr>
        <w:t>.</w:t>
      </w:r>
    </w:p>
    <w:p w:rsidR="00B50320" w:rsidRDefault="00B737D4">
      <w:pPr>
        <w:ind w:firstLine="709"/>
        <w:jc w:val="both"/>
      </w:pPr>
      <w:r>
        <w:rPr>
          <w:sz w:val="26"/>
          <w:szCs w:val="26"/>
        </w:rPr>
        <w:t>3.8.3.3. Способами установления личности (идентификации) заявителя (его представителя) является УКЭП.</w:t>
      </w:r>
    </w:p>
    <w:p w:rsidR="00B50320" w:rsidRDefault="00B737D4">
      <w:pPr>
        <w:ind w:firstLine="709"/>
        <w:jc w:val="both"/>
        <w:rPr>
          <w:highlight w:val="white"/>
        </w:rPr>
      </w:pPr>
      <w:r>
        <w:rPr>
          <w:sz w:val="26"/>
          <w:szCs w:val="26"/>
        </w:rPr>
        <w:t>3.8.3.4</w:t>
      </w:r>
      <w:r>
        <w:rPr>
          <w:sz w:val="26"/>
          <w:szCs w:val="26"/>
          <w:highlight w:val="white"/>
        </w:rPr>
        <w:t xml:space="preserve">. Основания для отказа в приеме документов у заявителя отсутствуют. </w:t>
      </w:r>
    </w:p>
    <w:p w:rsidR="00B50320" w:rsidRDefault="00B737D4">
      <w:pPr>
        <w:ind w:firstLine="709"/>
        <w:jc w:val="both"/>
      </w:pPr>
      <w:r>
        <w:rPr>
          <w:sz w:val="26"/>
          <w:szCs w:val="26"/>
        </w:rPr>
        <w:t>3.7.3.5. Прием заявок осуществляет оператор электронной площадки из числа операторов электронных площадок, функционирующих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указанного в извещении о проведении аукциона.</w:t>
      </w:r>
    </w:p>
    <w:p w:rsidR="00B50320" w:rsidRDefault="00B737D4">
      <w:pPr>
        <w:pStyle w:val="Default"/>
        <w:ind w:firstLine="709"/>
        <w:jc w:val="both"/>
      </w:pPr>
      <w:r>
        <w:rPr>
          <w:sz w:val="26"/>
          <w:szCs w:val="26"/>
        </w:rPr>
        <w:t>3.8.3.6. Заявка на участие в аукционе подается в электронном виде путем направления на электронную площадку, в связи с чем может быть подана независимо от места нахождения юридического лица.</w:t>
      </w:r>
    </w:p>
    <w:p w:rsidR="00B50320" w:rsidRDefault="00B737D4">
      <w:pPr>
        <w:pStyle w:val="Default"/>
        <w:jc w:val="both"/>
      </w:pPr>
      <w:r>
        <w:rPr>
          <w:sz w:val="26"/>
          <w:szCs w:val="26"/>
        </w:rPr>
        <w:t xml:space="preserve">    </w:t>
      </w:r>
      <w:r>
        <w:rPr>
          <w:sz w:val="26"/>
          <w:szCs w:val="26"/>
        </w:rPr>
        <w:tab/>
        <w:t xml:space="preserve">3.8.3.7. Срок регистрации запроса и документов, представленных заявителем – в день его поступления. </w:t>
      </w:r>
    </w:p>
    <w:p w:rsidR="00B50320" w:rsidRDefault="00B50320">
      <w:pPr>
        <w:pStyle w:val="afb"/>
        <w:ind w:left="675"/>
        <w:rPr>
          <w:highlight w:val="cyan"/>
        </w:rPr>
      </w:pPr>
    </w:p>
    <w:p w:rsidR="00B50320" w:rsidRDefault="00B737D4">
      <w:pPr>
        <w:tabs>
          <w:tab w:val="left" w:pos="7980"/>
        </w:tabs>
        <w:ind w:firstLine="720"/>
        <w:jc w:val="center"/>
      </w:pPr>
      <w:r>
        <w:rPr>
          <w:b/>
          <w:sz w:val="26"/>
          <w:szCs w:val="26"/>
        </w:rPr>
        <w:t>3.8.4. Межведомственное информационное взаимодействие</w:t>
      </w:r>
      <w:r>
        <w:rPr>
          <w:b/>
          <w:sz w:val="26"/>
          <w:szCs w:val="26"/>
          <w:vertAlign w:val="superscript"/>
        </w:rPr>
        <w:t xml:space="preserve"> </w:t>
      </w:r>
    </w:p>
    <w:p w:rsidR="00B50320" w:rsidRDefault="00B737D4">
      <w:pPr>
        <w:tabs>
          <w:tab w:val="left" w:pos="7980"/>
        </w:tabs>
        <w:ind w:firstLine="720"/>
      </w:pPr>
      <w:r>
        <w:rPr>
          <w:sz w:val="26"/>
          <w:szCs w:val="26"/>
        </w:rPr>
        <w:t xml:space="preserve">3.8.4.1. В рамках межведомственного информационного взаимодействия никакие документы не </w:t>
      </w:r>
      <w:proofErr w:type="spellStart"/>
      <w:r>
        <w:rPr>
          <w:sz w:val="26"/>
          <w:szCs w:val="26"/>
        </w:rPr>
        <w:t>истребуются</w:t>
      </w:r>
      <w:proofErr w:type="spellEnd"/>
      <w:r>
        <w:rPr>
          <w:sz w:val="26"/>
          <w:szCs w:val="26"/>
        </w:rPr>
        <w:t>.</w:t>
      </w:r>
    </w:p>
    <w:p w:rsidR="00B50320" w:rsidRDefault="00B50320">
      <w:pPr>
        <w:tabs>
          <w:tab w:val="left" w:pos="7980"/>
        </w:tabs>
        <w:ind w:firstLine="720"/>
        <w:jc w:val="center"/>
      </w:pPr>
    </w:p>
    <w:p w:rsidR="00B50320" w:rsidRDefault="00B50320">
      <w:pPr>
        <w:ind w:firstLine="540"/>
        <w:jc w:val="center"/>
        <w:rPr>
          <w:lang w:eastAsia="en-US"/>
        </w:rPr>
      </w:pPr>
    </w:p>
    <w:p w:rsidR="00B50320" w:rsidRDefault="00B737D4">
      <w:pPr>
        <w:ind w:firstLine="540"/>
        <w:jc w:val="center"/>
      </w:pPr>
      <w:r>
        <w:rPr>
          <w:b/>
          <w:sz w:val="26"/>
          <w:szCs w:val="26"/>
        </w:rPr>
        <w:t>3.8.5. Принятие решения о предоставлении (об отказе в предоставлении) муниципальной услуги</w:t>
      </w:r>
    </w:p>
    <w:p w:rsidR="00B50320" w:rsidRDefault="00B737D4">
      <w:pPr>
        <w:ind w:firstLine="540"/>
        <w:jc w:val="both"/>
        <w:rPr>
          <w:highlight w:val="white"/>
        </w:rPr>
      </w:pPr>
      <w:r>
        <w:rPr>
          <w:rFonts w:eastAsiaTheme="minorHAnsi"/>
          <w:sz w:val="26"/>
          <w:szCs w:val="26"/>
          <w:lang w:eastAsia="en-US"/>
        </w:rPr>
        <w:t xml:space="preserve">3.7.5.1. </w:t>
      </w:r>
      <w:r>
        <w:rPr>
          <w:rFonts w:eastAsiaTheme="minorHAnsi"/>
          <w:sz w:val="26"/>
          <w:szCs w:val="26"/>
          <w:highlight w:val="white"/>
          <w:lang w:eastAsia="en-US"/>
        </w:rPr>
        <w:t xml:space="preserve">По окончании срока приема заявок на участие в аукционе указанные заявки рассматриваются </w:t>
      </w:r>
      <w:r>
        <w:rPr>
          <w:rFonts w:eastAsia="Times New Roman" w:cs="Times New Roman"/>
          <w:sz w:val="26"/>
          <w:szCs w:val="26"/>
          <w:highlight w:val="white"/>
        </w:rPr>
        <w:t>организатором торгов посредством электронной площадки</w:t>
      </w:r>
      <w:r>
        <w:rPr>
          <w:rFonts w:eastAsiaTheme="minorHAnsi"/>
          <w:sz w:val="26"/>
          <w:szCs w:val="26"/>
          <w:highlight w:val="white"/>
          <w:lang w:eastAsia="en-US"/>
        </w:rPr>
        <w:t xml:space="preserve">. По результатам рассмотрения заявок составляется протокол рассмотрения заявок на участие в электронном аукционе, который подписывается не позднее чем в течение 1 (одного) дня со дня их рассмотрения УКЭП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w:t>
      </w:r>
      <w:r>
        <w:rPr>
          <w:rFonts w:eastAsiaTheme="minorHAnsi"/>
          <w:sz w:val="26"/>
          <w:szCs w:val="26"/>
          <w:lang w:eastAsia="en-US"/>
        </w:rPr>
        <w:t>в ГИС Торги</w:t>
      </w:r>
      <w:r>
        <w:rPr>
          <w:rFonts w:eastAsiaTheme="minorHAnsi"/>
          <w:sz w:val="26"/>
          <w:szCs w:val="26"/>
          <w:highlight w:val="white"/>
          <w:lang w:eastAsia="en-US"/>
        </w:rPr>
        <w:t>.</w:t>
      </w:r>
    </w:p>
    <w:p w:rsidR="00B50320" w:rsidRDefault="00B737D4">
      <w:pPr>
        <w:ind w:firstLine="540"/>
        <w:jc w:val="both"/>
        <w:rPr>
          <w:rFonts w:eastAsia="Times New Roman" w:cs="Times New Roman"/>
        </w:rPr>
      </w:pPr>
      <w:r>
        <w:rPr>
          <w:sz w:val="26"/>
        </w:rPr>
        <w:t xml:space="preserve">3.8.5.2. </w:t>
      </w:r>
      <w:r>
        <w:rPr>
          <w:rFonts w:eastAsia="Times New Roman" w:cs="Times New Roman"/>
          <w:sz w:val="26"/>
          <w:szCs w:val="26"/>
        </w:rPr>
        <w:t>Заявитель не допускается к участию в торгах в следующих случаях:</w:t>
      </w:r>
    </w:p>
    <w:p w:rsidR="00B50320" w:rsidRDefault="00B737D4">
      <w:pPr>
        <w:pStyle w:val="Default"/>
        <w:jc w:val="both"/>
      </w:pPr>
      <w:r>
        <w:rPr>
          <w:sz w:val="26"/>
          <w:szCs w:val="26"/>
        </w:rPr>
        <w:t xml:space="preserve">         1) непредставление необходимых для участия в аукционе документов или представление недостоверных сведений; </w:t>
      </w:r>
    </w:p>
    <w:p w:rsidR="00B50320" w:rsidRDefault="00B737D4">
      <w:pPr>
        <w:pStyle w:val="Default"/>
        <w:jc w:val="both"/>
      </w:pPr>
      <w:r>
        <w:rPr>
          <w:sz w:val="26"/>
          <w:szCs w:val="26"/>
        </w:rPr>
        <w:t xml:space="preserve">         2) не поступление задатка на дату рассмотрения заявок на участие в аукционе, </w:t>
      </w:r>
    </w:p>
    <w:p w:rsidR="00B50320" w:rsidRDefault="00B737D4">
      <w:pPr>
        <w:pStyle w:val="Default"/>
        <w:jc w:val="both"/>
      </w:pPr>
      <w:r>
        <w:rPr>
          <w:sz w:val="26"/>
          <w:szCs w:val="26"/>
        </w:rPr>
        <w:t xml:space="preserve">         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 </w:t>
      </w:r>
    </w:p>
    <w:p w:rsidR="00B50320" w:rsidRDefault="00B737D4">
      <w:pPr>
        <w:pStyle w:val="Default"/>
        <w:jc w:val="both"/>
      </w:pPr>
      <w:r>
        <w:rPr>
          <w:sz w:val="26"/>
          <w:szCs w:val="26"/>
        </w:rPr>
        <w:t xml:space="preserve">         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 </w:t>
      </w:r>
    </w:p>
    <w:p w:rsidR="00B50320" w:rsidRDefault="00B737D4">
      <w:pPr>
        <w:ind w:firstLine="540"/>
        <w:jc w:val="both"/>
      </w:pPr>
      <w:r>
        <w:rPr>
          <w:sz w:val="26"/>
        </w:rPr>
        <w:lastRenderedPageBreak/>
        <w:t>3.8.5.3. Заявителям, признанным участниками аукциона, и заявителям</w:t>
      </w:r>
      <w:r>
        <w:rPr>
          <w:sz w:val="26"/>
          <w:highlight w:val="white"/>
        </w:rPr>
        <w:t xml:space="preserve">, не допущенным к участию в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дня подписания протокола </w:t>
      </w:r>
      <w:r>
        <w:rPr>
          <w:rFonts w:eastAsiaTheme="minorHAnsi"/>
          <w:sz w:val="26"/>
          <w:szCs w:val="26"/>
          <w:highlight w:val="white"/>
          <w:lang w:eastAsia="en-US"/>
        </w:rPr>
        <w:t>рассмотрения заявок на участие в электронном аукционе</w:t>
      </w:r>
      <w:r>
        <w:rPr>
          <w:sz w:val="26"/>
          <w:highlight w:val="white"/>
        </w:rPr>
        <w:t>.</w:t>
      </w:r>
    </w:p>
    <w:p w:rsidR="00B50320" w:rsidRDefault="00B737D4">
      <w:pPr>
        <w:ind w:firstLine="540"/>
        <w:jc w:val="both"/>
        <w:rPr>
          <w:highlight w:val="white"/>
        </w:rPr>
      </w:pPr>
      <w:r>
        <w:rPr>
          <w:sz w:val="26"/>
          <w:highlight w:val="white"/>
        </w:rPr>
        <w:t xml:space="preserve">3.8.5.4. </w:t>
      </w:r>
      <w:r>
        <w:rPr>
          <w:rFonts w:eastAsia="Times New Roman" w:cs="Times New Roman"/>
          <w:color w:val="000000"/>
          <w:sz w:val="26"/>
          <w:szCs w:val="26"/>
          <w:highlight w:val="white"/>
        </w:rPr>
        <w:t>Время ожидания предложения участника аукциона о цене предмета аукциона составляет 10 (десять) минут. При поступлении предложения участника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аукцион завершается.</w:t>
      </w:r>
    </w:p>
    <w:p w:rsidR="00B50320" w:rsidRDefault="00B737D4">
      <w:pPr>
        <w:ind w:firstLine="540"/>
        <w:jc w:val="both"/>
        <w:rPr>
          <w:color w:val="000000"/>
          <w:highlight w:val="white"/>
        </w:rPr>
      </w:pPr>
      <w:r>
        <w:rPr>
          <w:color w:val="000000"/>
          <w:sz w:val="26"/>
          <w:szCs w:val="26"/>
          <w:highlight w:val="white"/>
          <w:shd w:val="clear" w:color="auto" w:fill="FFFFFF"/>
        </w:rPr>
        <w:t xml:space="preserve">3.8.5.5. </w:t>
      </w:r>
      <w:r>
        <w:rPr>
          <w:color w:val="000000"/>
          <w:sz w:val="26"/>
          <w:highlight w:val="white"/>
        </w:rPr>
        <w:t xml:space="preserve">После проведения аукциона оператором электронной площадки подписывается УКЭП протокол проведения электронного аукциона, который и размещается им на электронной площадке в течение одного часа после окончания электронного аукциона. </w:t>
      </w:r>
    </w:p>
    <w:p w:rsidR="00B50320" w:rsidRDefault="00B737D4">
      <w:pPr>
        <w:ind w:firstLine="540"/>
        <w:jc w:val="both"/>
        <w:rPr>
          <w:color w:val="000000"/>
          <w:highlight w:val="white"/>
        </w:rPr>
      </w:pPr>
      <w:r>
        <w:rPr>
          <w:color w:val="000000"/>
          <w:sz w:val="26"/>
          <w:highlight w:val="white"/>
        </w:rPr>
        <w:t xml:space="preserve">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p>
    <w:p w:rsidR="00B50320" w:rsidRDefault="00B737D4">
      <w:pPr>
        <w:ind w:firstLine="540"/>
        <w:jc w:val="both"/>
      </w:pPr>
      <w:r>
        <w:rPr>
          <w:color w:val="000000"/>
          <w:sz w:val="26"/>
          <w:highlight w:val="white"/>
        </w:rPr>
        <w:t xml:space="preserve">3.8.5.6. На основании протокола проведения электронного аукциона организатор аукциона в день проведения аукциона обеспечивает подготовку протокола о результатах электронного аукциона, подписание данного протокола УКЭП лицом, уполномоченным действовать от имени организатора аукциона, и его размещение в течение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w:t>
      </w:r>
      <w:r>
        <w:rPr>
          <w:rFonts w:eastAsiaTheme="minorHAnsi"/>
          <w:sz w:val="26"/>
          <w:szCs w:val="26"/>
          <w:lang w:eastAsia="en-US"/>
        </w:rPr>
        <w:t>в ГИС Торги</w:t>
      </w:r>
      <w:r>
        <w:rPr>
          <w:color w:val="000000"/>
          <w:sz w:val="26"/>
          <w:highlight w:val="white"/>
        </w:rPr>
        <w:t>.</w:t>
      </w:r>
    </w:p>
    <w:p w:rsidR="00B50320" w:rsidRDefault="00B737D4">
      <w:pPr>
        <w:ind w:firstLine="540"/>
        <w:jc w:val="both"/>
        <w:rPr>
          <w:color w:val="000000"/>
        </w:rPr>
      </w:pPr>
      <w:r>
        <w:rPr>
          <w:color w:val="000000"/>
          <w:sz w:val="26"/>
          <w:szCs w:val="26"/>
          <w:shd w:val="clear" w:color="auto" w:fill="FFFFFF"/>
        </w:rPr>
        <w:t xml:space="preserve">3.8.5.9. По истечении </w:t>
      </w:r>
      <w:r>
        <w:rPr>
          <w:sz w:val="26"/>
          <w:szCs w:val="26"/>
        </w:rPr>
        <w:t xml:space="preserve">10 (десяти) календарных дней со дня размещения протокола рассмотрения заявок на участие в аукционе в случае, если аукцион признан несостоявшимся, либо протокола о результатах аукциона </w:t>
      </w:r>
      <w:r>
        <w:rPr>
          <w:rFonts w:eastAsiaTheme="minorHAnsi"/>
          <w:sz w:val="26"/>
          <w:szCs w:val="26"/>
          <w:lang w:eastAsia="en-US"/>
        </w:rPr>
        <w:t>в ГИС Торги</w:t>
      </w:r>
      <w:r>
        <w:rPr>
          <w:sz w:val="26"/>
          <w:szCs w:val="26"/>
        </w:rPr>
        <w:t xml:space="preserve">, </w:t>
      </w:r>
      <w:r>
        <w:rPr>
          <w:color w:val="000000"/>
          <w:sz w:val="26"/>
          <w:szCs w:val="26"/>
          <w:shd w:val="clear" w:color="auto" w:fill="FFFFFF"/>
        </w:rPr>
        <w:t>сотрудник отдела земельных ресурсов управления имущественных и земельных отношений администрации Чернянского района готовит проект договора купли-продажи или договора аренды земельного участка, который передает на подпись посредством УКЭП главой администрации Чернянского района.</w:t>
      </w:r>
    </w:p>
    <w:p w:rsidR="00B50320" w:rsidRDefault="00B737D4">
      <w:pPr>
        <w:ind w:firstLine="540"/>
        <w:jc w:val="both"/>
        <w:rPr>
          <w:color w:val="000000"/>
        </w:rPr>
      </w:pPr>
      <w:r>
        <w:rPr>
          <w:color w:val="000000"/>
          <w:sz w:val="26"/>
          <w:szCs w:val="26"/>
          <w:shd w:val="clear" w:color="auto" w:fill="FFFFFF"/>
        </w:rPr>
        <w:t xml:space="preserve">3.8.5.10. Победителем аукциона является лицо, предложившее большую цену предмета аукциона (цену приобретаемого в собственность земельного участка, размера ежегодной арендной платы или размера первого арендного платежа). В случаях, предусмотренных пунктами 13, 14, 20 и 25 статьи 39.12 Земельного кодекса РФ договор купли-продажи или договор аренды земельного участка заключается с иными лицами. </w:t>
      </w:r>
    </w:p>
    <w:p w:rsidR="00B50320" w:rsidRDefault="00B50320">
      <w:pPr>
        <w:jc w:val="both"/>
        <w:rPr>
          <w:lang w:eastAsia="en-US"/>
        </w:rPr>
      </w:pPr>
    </w:p>
    <w:p w:rsidR="00B50320" w:rsidRDefault="00B737D4">
      <w:pPr>
        <w:ind w:firstLine="709"/>
        <w:jc w:val="center"/>
      </w:pPr>
      <w:r>
        <w:rPr>
          <w:b/>
          <w:sz w:val="26"/>
          <w:szCs w:val="26"/>
        </w:rPr>
        <w:t>3.8.6. Предоставление результата муниципальной услуги.</w:t>
      </w:r>
    </w:p>
    <w:p w:rsidR="00B50320" w:rsidRDefault="00B50320">
      <w:pPr>
        <w:ind w:firstLine="709"/>
        <w:jc w:val="center"/>
        <w:rPr>
          <w:highlight w:val="yellow"/>
        </w:rPr>
      </w:pPr>
    </w:p>
    <w:p w:rsidR="00B50320" w:rsidRDefault="00B737D4">
      <w:pPr>
        <w:ind w:firstLine="540"/>
        <w:jc w:val="both"/>
        <w:rPr>
          <w:rFonts w:eastAsia="Times New Roman" w:cs="Times New Roman"/>
        </w:rPr>
      </w:pPr>
      <w:r>
        <w:rPr>
          <w:color w:val="000000"/>
          <w:sz w:val="26"/>
          <w:szCs w:val="26"/>
          <w:shd w:val="clear" w:color="auto" w:fill="FFFFFF"/>
        </w:rPr>
        <w:t xml:space="preserve">3.8.6.1. </w:t>
      </w:r>
      <w:r>
        <w:rPr>
          <w:rFonts w:eastAsia="Times New Roman" w:cs="Times New Roman"/>
          <w:sz w:val="26"/>
          <w:szCs w:val="26"/>
        </w:rPr>
        <w:t xml:space="preserve">Протокол о результатах электронного аукциона, подписанный лицом, уполномоченным действовать от имени организатора аукциона посредством УКЭП, размещается в течение 1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в </w:t>
      </w:r>
      <w:r>
        <w:rPr>
          <w:rFonts w:eastAsiaTheme="minorHAnsi"/>
          <w:sz w:val="26"/>
          <w:szCs w:val="26"/>
          <w:lang w:eastAsia="en-US"/>
        </w:rPr>
        <w:t>ГИС Торги</w:t>
      </w:r>
      <w:r>
        <w:rPr>
          <w:rFonts w:eastAsia="Times New Roman" w:cs="Times New Roman"/>
          <w:sz w:val="26"/>
          <w:szCs w:val="26"/>
        </w:rPr>
        <w:t>.</w:t>
      </w:r>
    </w:p>
    <w:p w:rsidR="00B50320" w:rsidRDefault="00B737D4">
      <w:pPr>
        <w:ind w:firstLine="540"/>
        <w:jc w:val="both"/>
        <w:rPr>
          <w:color w:val="000000"/>
        </w:rPr>
      </w:pPr>
      <w:r>
        <w:rPr>
          <w:color w:val="000000"/>
          <w:sz w:val="26"/>
          <w:szCs w:val="26"/>
          <w:shd w:val="clear" w:color="auto" w:fill="FFFFFF"/>
        </w:rPr>
        <w:lastRenderedPageBreak/>
        <w:t xml:space="preserve">3.8.6.2. </w:t>
      </w:r>
      <w:r>
        <w:rPr>
          <w:sz w:val="26"/>
          <w:szCs w:val="26"/>
        </w:rPr>
        <w:t xml:space="preserve">В течение 5 (пяти) календарных дней по истечении срока, установленного подпунктом 3.8.5.9. пункта 3.8.5. подраздела 3.8. настоящего раздела административного регламента, лицам, указанным в подпункте 3.8.5.10. пункта 3.8.5. подраздела 3.8. настоящего раздела административного регламента, направляется через личный кабинет на электронной площадке подписанный проект договора купли - продажи либо договора аренды земельного </w:t>
      </w:r>
      <w:r>
        <w:rPr>
          <w:color w:val="000000"/>
          <w:sz w:val="26"/>
          <w:szCs w:val="26"/>
          <w:shd w:val="clear" w:color="auto" w:fill="FFFFFF"/>
        </w:rPr>
        <w:t xml:space="preserve">участка </w:t>
      </w:r>
      <w:r>
        <w:rPr>
          <w:sz w:val="26"/>
          <w:szCs w:val="26"/>
        </w:rPr>
        <w:t>в электронной форме</w:t>
      </w:r>
      <w:r>
        <w:rPr>
          <w:color w:val="000000"/>
          <w:sz w:val="26"/>
          <w:szCs w:val="26"/>
          <w:shd w:val="clear" w:color="auto" w:fill="FFFFFF"/>
        </w:rPr>
        <w:t>.</w:t>
      </w:r>
    </w:p>
    <w:p w:rsidR="00B50320" w:rsidRDefault="00B737D4">
      <w:pPr>
        <w:ind w:firstLine="540"/>
        <w:jc w:val="both"/>
        <w:rPr>
          <w:color w:val="000000"/>
        </w:rPr>
      </w:pPr>
      <w:r>
        <w:rPr>
          <w:color w:val="000000"/>
          <w:sz w:val="26"/>
          <w:szCs w:val="26"/>
          <w:shd w:val="clear" w:color="auto" w:fill="FFFFFF"/>
        </w:rPr>
        <w:t xml:space="preserve">3.8.6.3. Поскольку результат предоставления услуги в виде протокола </w:t>
      </w:r>
      <w:r>
        <w:rPr>
          <w:color w:val="000000"/>
          <w:sz w:val="26"/>
        </w:rPr>
        <w:t xml:space="preserve">о результатах электронного аукциона размещается в </w:t>
      </w:r>
      <w:r>
        <w:rPr>
          <w:rFonts w:eastAsiaTheme="minorHAnsi"/>
          <w:sz w:val="26"/>
          <w:szCs w:val="26"/>
          <w:lang w:eastAsia="en-US"/>
        </w:rPr>
        <w:t>ГИС Торги</w:t>
      </w:r>
      <w:r>
        <w:rPr>
          <w:color w:val="000000"/>
          <w:sz w:val="26"/>
        </w:rPr>
        <w:t xml:space="preserve">, а победителю аукциона </w:t>
      </w:r>
      <w:r>
        <w:rPr>
          <w:rFonts w:cs="Times New Roman"/>
          <w:sz w:val="26"/>
          <w:szCs w:val="26"/>
        </w:rPr>
        <w:t>подписанный проект договора аренды, либо договора купли-продажи на земельный участок</w:t>
      </w:r>
      <w:r>
        <w:rPr>
          <w:color w:val="000000"/>
          <w:sz w:val="26"/>
        </w:rPr>
        <w:t xml:space="preserve"> направляется в электронном виде, то </w:t>
      </w:r>
      <w:r>
        <w:rPr>
          <w:color w:val="000000"/>
          <w:sz w:val="26"/>
          <w:szCs w:val="26"/>
          <w:shd w:val="clear" w:color="auto" w:fill="FFFFFF"/>
        </w:rPr>
        <w:t>результат предоставления услуги может быть получен заявителем независимо от его места нахождения.</w:t>
      </w:r>
    </w:p>
    <w:p w:rsidR="00B50320" w:rsidRDefault="00B50320">
      <w:pPr>
        <w:pStyle w:val="afb"/>
        <w:ind w:left="675"/>
        <w:jc w:val="center"/>
        <w:rPr>
          <w:rFonts w:eastAsia="Times New Roman" w:cs="Times New Roman"/>
          <w:b/>
          <w:sz w:val="26"/>
          <w:szCs w:val="26"/>
          <w:highlight w:val="red"/>
        </w:rPr>
      </w:pPr>
    </w:p>
    <w:p w:rsidR="00B50320" w:rsidRDefault="00B737D4">
      <w:pPr>
        <w:pStyle w:val="afb"/>
        <w:ind w:left="1259"/>
        <w:rPr>
          <w:rFonts w:eastAsia="Times New Roman" w:cs="Arial"/>
          <w:b/>
          <w:sz w:val="26"/>
          <w:szCs w:val="26"/>
        </w:rPr>
      </w:pPr>
      <w:r>
        <w:rPr>
          <w:rFonts w:eastAsia="Times New Roman" w:cs="Arial"/>
          <w:b/>
          <w:sz w:val="26"/>
          <w:szCs w:val="26"/>
        </w:rPr>
        <w:t xml:space="preserve">                                   3.9. Вариант № 7 </w:t>
      </w:r>
    </w:p>
    <w:p w:rsidR="00B50320" w:rsidRDefault="00B737D4">
      <w:pPr>
        <w:pStyle w:val="afb"/>
        <w:ind w:left="1259"/>
        <w:jc w:val="center"/>
        <w:rPr>
          <w:rFonts w:eastAsia="Times New Roman" w:cs="Arial"/>
          <w:b/>
          <w:sz w:val="26"/>
          <w:szCs w:val="26"/>
        </w:rPr>
      </w:pPr>
      <w:r>
        <w:rPr>
          <w:rFonts w:eastAsia="Times New Roman" w:cs="Arial"/>
          <w:b/>
          <w:sz w:val="26"/>
          <w:szCs w:val="26"/>
        </w:rPr>
        <w:t>Исправление допущенных опечаток и (или) ошибок в выданных в результате предоставления Услуги документах</w:t>
      </w:r>
    </w:p>
    <w:p w:rsidR="00B50320" w:rsidRDefault="00B50320">
      <w:pPr>
        <w:pStyle w:val="afb"/>
        <w:ind w:left="1259"/>
        <w:jc w:val="center"/>
        <w:rPr>
          <w:rFonts w:ascii="timesnewromanpsmt" w:hAnsi="timesnewromanpsmt" w:cs="timesnewromanpsmt"/>
          <w:b/>
          <w:sz w:val="28"/>
          <w:szCs w:val="28"/>
        </w:rPr>
      </w:pPr>
    </w:p>
    <w:p w:rsidR="00B50320" w:rsidRDefault="00B737D4">
      <w:pPr>
        <w:ind w:firstLine="709"/>
        <w:jc w:val="both"/>
        <w:rPr>
          <w:sz w:val="26"/>
          <w:szCs w:val="26"/>
        </w:rPr>
      </w:pPr>
      <w:r>
        <w:rPr>
          <w:sz w:val="26"/>
          <w:szCs w:val="26"/>
        </w:rPr>
        <w:t>3.9.1. Исправление допущенных опечаток и (или) ошибок в выданных в результате предоставления Услуги документах включает в себя следующие административные процедуры:</w:t>
      </w:r>
    </w:p>
    <w:p w:rsidR="00B50320" w:rsidRDefault="00B737D4">
      <w:pPr>
        <w:ind w:firstLine="539"/>
        <w:jc w:val="both"/>
        <w:rPr>
          <w:sz w:val="26"/>
          <w:szCs w:val="26"/>
        </w:rPr>
      </w:pPr>
      <w:r>
        <w:rPr>
          <w:sz w:val="26"/>
          <w:szCs w:val="26"/>
        </w:rPr>
        <w:t>1) прием и регистрация заявления об исправлении допущенных опечаток и (или) ошибок в выданных в результате предоставления Услуги документах;</w:t>
      </w:r>
    </w:p>
    <w:p w:rsidR="00B50320" w:rsidRDefault="00B737D4">
      <w:pPr>
        <w:ind w:firstLine="539"/>
        <w:jc w:val="both"/>
        <w:rPr>
          <w:sz w:val="26"/>
          <w:szCs w:val="26"/>
        </w:rPr>
      </w:pPr>
      <w:r>
        <w:rPr>
          <w:sz w:val="26"/>
          <w:szCs w:val="26"/>
        </w:rPr>
        <w:t>2) принятие решения об исправлении либо решение об отказе в исправлении допущенных опечаток и (или) ошибок в выданных в результате предоставления Услуги документах;</w:t>
      </w:r>
    </w:p>
    <w:p w:rsidR="00B50320" w:rsidRDefault="00B737D4">
      <w:pPr>
        <w:ind w:firstLine="539"/>
        <w:jc w:val="both"/>
        <w:rPr>
          <w:sz w:val="26"/>
          <w:szCs w:val="26"/>
        </w:rPr>
      </w:pPr>
      <w:r>
        <w:rPr>
          <w:sz w:val="26"/>
          <w:szCs w:val="26"/>
        </w:rPr>
        <w:t>3) предоставление (направление) заявителю результата Услуги.</w:t>
      </w:r>
    </w:p>
    <w:p w:rsidR="00B50320" w:rsidRDefault="00B50320">
      <w:pPr>
        <w:ind w:firstLine="539"/>
        <w:jc w:val="center"/>
        <w:rPr>
          <w:b/>
          <w:sz w:val="26"/>
          <w:szCs w:val="26"/>
        </w:rPr>
      </w:pPr>
    </w:p>
    <w:p w:rsidR="00B50320" w:rsidRDefault="00B737D4">
      <w:pPr>
        <w:ind w:firstLine="539"/>
        <w:jc w:val="center"/>
        <w:rPr>
          <w:b/>
          <w:sz w:val="26"/>
          <w:szCs w:val="26"/>
        </w:rPr>
      </w:pPr>
      <w:r>
        <w:rPr>
          <w:b/>
          <w:sz w:val="26"/>
          <w:szCs w:val="26"/>
        </w:rPr>
        <w:t xml:space="preserve">3.9.2. Прием и регистрация заявления об исправлении допущенных опечаток и (или) ошибок в выданных </w:t>
      </w:r>
    </w:p>
    <w:p w:rsidR="00B50320" w:rsidRDefault="00B737D4">
      <w:pPr>
        <w:ind w:firstLine="539"/>
        <w:jc w:val="center"/>
        <w:rPr>
          <w:b/>
          <w:sz w:val="26"/>
          <w:szCs w:val="26"/>
        </w:rPr>
      </w:pPr>
      <w:r>
        <w:rPr>
          <w:b/>
          <w:sz w:val="26"/>
          <w:szCs w:val="26"/>
        </w:rPr>
        <w:t xml:space="preserve">в результате предоставления Услуги документах </w:t>
      </w:r>
    </w:p>
    <w:p w:rsidR="00B50320" w:rsidRDefault="00B50320">
      <w:pPr>
        <w:ind w:firstLine="539"/>
        <w:jc w:val="both"/>
        <w:rPr>
          <w:b/>
          <w:sz w:val="26"/>
          <w:szCs w:val="26"/>
        </w:rPr>
      </w:pPr>
    </w:p>
    <w:p w:rsidR="00B50320" w:rsidRDefault="00B737D4">
      <w:pPr>
        <w:ind w:firstLine="540"/>
        <w:jc w:val="both"/>
        <w:rPr>
          <w:rFonts w:eastAsia="Times New Roman" w:cs="Times New Roman"/>
          <w:sz w:val="26"/>
          <w:szCs w:val="26"/>
        </w:rPr>
      </w:pPr>
      <w:r>
        <w:rPr>
          <w:rFonts w:eastAsia="Times New Roman" w:cs="Times New Roman"/>
          <w:sz w:val="26"/>
          <w:szCs w:val="26"/>
        </w:rPr>
        <w:t>3.9.2.1.</w:t>
      </w:r>
      <w:r>
        <w:rPr>
          <w:rFonts w:eastAsia="Times New Roman" w:cs="Times New Roman"/>
          <w:b/>
          <w:sz w:val="26"/>
          <w:szCs w:val="26"/>
        </w:rPr>
        <w:t> </w:t>
      </w:r>
      <w:r>
        <w:rPr>
          <w:rFonts w:eastAsia="Times New Roman" w:cs="Times New Roman"/>
          <w:sz w:val="26"/>
          <w:szCs w:val="26"/>
        </w:rPr>
        <w:t>Для получения муниципальной услуги заявитель представляет в Уполномоченный орган:</w:t>
      </w:r>
    </w:p>
    <w:p w:rsidR="00B50320" w:rsidRDefault="00B737D4">
      <w:pPr>
        <w:ind w:firstLine="540"/>
        <w:jc w:val="both"/>
        <w:rPr>
          <w:rFonts w:eastAsia="Times New Roman" w:cs="Times New Roman"/>
          <w:sz w:val="26"/>
          <w:szCs w:val="26"/>
        </w:rPr>
      </w:pPr>
      <w:r>
        <w:rPr>
          <w:rFonts w:eastAsia="Times New Roman" w:cs="Times New Roman"/>
          <w:sz w:val="26"/>
          <w:szCs w:val="26"/>
        </w:rPr>
        <w:t>- заявление об исправлении допущенных ошибок, в выданных в результате предоставления муниципальной услуги документах, следующие документы:</w:t>
      </w:r>
    </w:p>
    <w:p w:rsidR="00B50320" w:rsidRDefault="00B737D4">
      <w:pPr>
        <w:ind w:firstLine="540"/>
        <w:jc w:val="both"/>
        <w:rPr>
          <w:rFonts w:eastAsia="Times New Roman" w:cs="Times New Roman"/>
          <w:sz w:val="26"/>
          <w:szCs w:val="26"/>
        </w:rPr>
      </w:pPr>
      <w:r>
        <w:rPr>
          <w:rFonts w:eastAsia="Times New Roman" w:cs="Times New Roman"/>
          <w:sz w:val="26"/>
          <w:szCs w:val="26"/>
        </w:rPr>
        <w:t>- документ, удостоверяющий личность Заявителя (его представителя);</w:t>
      </w:r>
    </w:p>
    <w:p w:rsidR="00B50320" w:rsidRDefault="00B737D4">
      <w:pPr>
        <w:ind w:firstLine="540"/>
        <w:jc w:val="both"/>
        <w:rPr>
          <w:rFonts w:eastAsia="Times New Roman" w:cs="Times New Roman"/>
          <w:sz w:val="26"/>
          <w:szCs w:val="26"/>
        </w:rPr>
      </w:pPr>
      <w:r>
        <w:rPr>
          <w:rFonts w:eastAsia="Times New Roman" w:cs="Times New Roman"/>
          <w:sz w:val="26"/>
          <w:szCs w:val="26"/>
        </w:rPr>
        <w:t>- документ, подтверждающий полномочия представителя Заявителя;</w:t>
      </w:r>
    </w:p>
    <w:p w:rsidR="00B50320" w:rsidRDefault="00B737D4">
      <w:pPr>
        <w:ind w:firstLine="540"/>
        <w:jc w:val="both"/>
        <w:rPr>
          <w:rFonts w:eastAsia="Times New Roman" w:cs="Times New Roman"/>
          <w:sz w:val="26"/>
          <w:szCs w:val="26"/>
        </w:rPr>
      </w:pPr>
      <w:r>
        <w:rPr>
          <w:rFonts w:eastAsia="Times New Roman" w:cs="Times New Roman"/>
          <w:sz w:val="26"/>
          <w:szCs w:val="26"/>
        </w:rPr>
        <w:t>- копию документа, в отношении которого требуется исправление опечаток и (или) ошибок;</w:t>
      </w:r>
    </w:p>
    <w:p w:rsidR="00B50320" w:rsidRDefault="00B737D4">
      <w:pPr>
        <w:ind w:firstLine="540"/>
        <w:jc w:val="both"/>
        <w:rPr>
          <w:rFonts w:eastAsia="Times New Roman" w:cs="Times New Roman"/>
          <w:sz w:val="26"/>
          <w:szCs w:val="26"/>
        </w:rPr>
      </w:pPr>
      <w:r>
        <w:rPr>
          <w:rFonts w:eastAsia="Times New Roman" w:cs="Times New Roman"/>
          <w:sz w:val="26"/>
          <w:szCs w:val="26"/>
        </w:rPr>
        <w:t>- документы, обосновывающие необходимость исправления допущенных опечаток и (или) ошибок (при наличии).</w:t>
      </w:r>
    </w:p>
    <w:p w:rsidR="00B50320" w:rsidRDefault="00B737D4">
      <w:pPr>
        <w:ind w:firstLine="708"/>
        <w:jc w:val="both"/>
        <w:rPr>
          <w:sz w:val="26"/>
          <w:szCs w:val="26"/>
        </w:rPr>
      </w:pPr>
      <w:r>
        <w:rPr>
          <w:rFonts w:eastAsiaTheme="minorHAnsi"/>
          <w:sz w:val="26"/>
          <w:szCs w:val="26"/>
          <w:lang w:eastAsia="en-US"/>
        </w:rPr>
        <w:t xml:space="preserve">Заявление </w:t>
      </w:r>
      <w:r>
        <w:rPr>
          <w:rFonts w:eastAsiaTheme="minorHAnsi"/>
          <w:sz w:val="26"/>
          <w:szCs w:val="26"/>
          <w:highlight w:val="white"/>
          <w:lang w:eastAsia="en-US"/>
        </w:rPr>
        <w:t>в</w:t>
      </w:r>
      <w:r>
        <w:rPr>
          <w:rFonts w:eastAsia="Times New Roman" w:cs="Times New Roman"/>
          <w:color w:val="000000"/>
          <w:sz w:val="26"/>
          <w:szCs w:val="26"/>
          <w:highlight w:val="white"/>
        </w:rPr>
        <w:t xml:space="preserve">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ЕСИА, используется простая электронная подпись при условии, что при выдаче ключа простой электронной подписи личность физического лица установлена при личном приеме</w:t>
      </w:r>
      <w:r>
        <w:rPr>
          <w:sz w:val="26"/>
          <w:szCs w:val="26"/>
        </w:rPr>
        <w:t xml:space="preserve">, </w:t>
      </w:r>
      <w:r>
        <w:rPr>
          <w:rFonts w:eastAsiaTheme="minorHAnsi"/>
          <w:sz w:val="26"/>
          <w:szCs w:val="26"/>
          <w:lang w:eastAsia="en-US"/>
        </w:rPr>
        <w:t xml:space="preserve">в случае, если заявителем является юридическое лицо, индивидуальный предприниматель </w:t>
      </w:r>
      <w:r>
        <w:rPr>
          <w:rFonts w:eastAsia="Times New Roman" w:cs="Times New Roman"/>
          <w:color w:val="000000"/>
          <w:sz w:val="26"/>
          <w:szCs w:val="26"/>
          <w:highlight w:val="white"/>
        </w:rPr>
        <w:t xml:space="preserve">заявление и прилагаемые к нему документы подписываются электронной подписью в соответствии с требованиями Постановления Правительства РФ от 25.06.2012 № 634 «О видах электронной подписи, </w:t>
      </w:r>
      <w:r>
        <w:rPr>
          <w:rFonts w:eastAsia="Times New Roman" w:cs="Times New Roman"/>
          <w:color w:val="000000"/>
          <w:sz w:val="26"/>
          <w:szCs w:val="26"/>
          <w:highlight w:val="white"/>
        </w:rPr>
        <w:lastRenderedPageBreak/>
        <w:t>использование которых допускается при обращении за получением государственных и муниципальных услуг».</w:t>
      </w:r>
      <w:r>
        <w:rPr>
          <w:rFonts w:eastAsiaTheme="minorHAnsi"/>
          <w:sz w:val="26"/>
          <w:szCs w:val="26"/>
          <w:highlight w:val="white"/>
          <w:lang w:eastAsia="en-US"/>
        </w:rPr>
        <w:t xml:space="preserve"> </w:t>
      </w:r>
    </w:p>
    <w:p w:rsidR="00B50320" w:rsidRDefault="00B737D4">
      <w:pPr>
        <w:ind w:firstLine="709"/>
        <w:jc w:val="both"/>
        <w:rPr>
          <w:rFonts w:eastAsia="Times New Roman" w:cs="Times New Roman"/>
          <w:color w:val="000000"/>
          <w:sz w:val="26"/>
          <w:szCs w:val="26"/>
        </w:rPr>
      </w:pPr>
      <w:r>
        <w:rPr>
          <w:rFonts w:eastAsia="Times New Roman" w:cs="Times New Roman"/>
          <w:color w:val="000000"/>
          <w:sz w:val="26"/>
          <w:szCs w:val="26"/>
        </w:rPr>
        <w:t>3.9.2.2. Прием заявления о предоставлении муниципальной услуги и документов, необходимых для предоставления муниципальной услуги, осуществляет специалист отдела земельных ресурсов управления имущественных и земельных отношений администрации Чернянского района, в должностные обязанности которого входит выполнение настоящей административной процедуры в соответствии с должностной инструкцией.</w:t>
      </w:r>
    </w:p>
    <w:p w:rsidR="00B50320" w:rsidRDefault="00B737D4">
      <w:pPr>
        <w:ind w:firstLine="709"/>
        <w:jc w:val="both"/>
        <w:rPr>
          <w:sz w:val="26"/>
          <w:szCs w:val="26"/>
        </w:rPr>
      </w:pPr>
      <w:r>
        <w:rPr>
          <w:rFonts w:eastAsia="Times New Roman" w:cs="Times New Roman"/>
          <w:sz w:val="26"/>
          <w:szCs w:val="26"/>
        </w:rPr>
        <w:t>3.9.2.3. </w:t>
      </w:r>
      <w:r>
        <w:rPr>
          <w:sz w:val="26"/>
          <w:szCs w:val="26"/>
        </w:rPr>
        <w:t xml:space="preserve">Способами установления личности (идентификации) заявителя (представителя заявителя) являются </w:t>
      </w:r>
      <w:r>
        <w:rPr>
          <w:bCs/>
          <w:sz w:val="26"/>
          <w:szCs w:val="26"/>
        </w:rPr>
        <w:t>предъявление</w:t>
      </w:r>
      <w:r>
        <w:rPr>
          <w:b/>
          <w:bCs/>
          <w:sz w:val="26"/>
          <w:szCs w:val="26"/>
        </w:rPr>
        <w:t xml:space="preserve"> </w:t>
      </w:r>
      <w:r>
        <w:rPr>
          <w:sz w:val="26"/>
          <w:szCs w:val="26"/>
        </w:rPr>
        <w:t>заявителем</w:t>
      </w:r>
      <w:r>
        <w:rPr>
          <w:b/>
          <w:bCs/>
          <w:sz w:val="26"/>
          <w:szCs w:val="26"/>
        </w:rPr>
        <w:t xml:space="preserve"> </w:t>
      </w:r>
      <w:r>
        <w:rPr>
          <w:bCs/>
          <w:sz w:val="26"/>
          <w:szCs w:val="26"/>
        </w:rPr>
        <w:t xml:space="preserve">(его представителем) </w:t>
      </w:r>
      <w:r>
        <w:rPr>
          <w:sz w:val="26"/>
          <w:szCs w:val="26"/>
        </w:rPr>
        <w:t>документа, удостоверяющего личность, при подаче заявления посредством ЕПГУ, РПГУ – электронная подпись.</w:t>
      </w:r>
    </w:p>
    <w:p w:rsidR="00B50320" w:rsidRDefault="00B737D4">
      <w:pPr>
        <w:ind w:firstLine="709"/>
        <w:jc w:val="both"/>
        <w:rPr>
          <w:sz w:val="26"/>
          <w:szCs w:val="26"/>
        </w:rPr>
      </w:pPr>
      <w:r>
        <w:rPr>
          <w:sz w:val="26"/>
          <w:szCs w:val="26"/>
        </w:rPr>
        <w:t>3.9.2.4. Основания для отказа в приеме документов, необходимых для предоставления муниципальной услуги не предусмотрены.</w:t>
      </w:r>
    </w:p>
    <w:p w:rsidR="00B50320" w:rsidRDefault="00B737D4">
      <w:pPr>
        <w:ind w:firstLine="709"/>
        <w:jc w:val="both"/>
        <w:rPr>
          <w:sz w:val="26"/>
          <w:szCs w:val="26"/>
          <w:highlight w:val="red"/>
        </w:rPr>
      </w:pPr>
      <w:r>
        <w:rPr>
          <w:rFonts w:eastAsia="Times New Roman" w:cs="Times New Roman"/>
          <w:sz w:val="26"/>
          <w:szCs w:val="26"/>
        </w:rPr>
        <w:t>3.9.2.4</w:t>
      </w:r>
      <w:r>
        <w:rPr>
          <w:sz w:val="26"/>
          <w:szCs w:val="26"/>
        </w:rPr>
        <w:t xml:space="preserve">. Уполномоченный Орган, предоставляющий муниципальную услугу, и органы, участвующие в приеме запроса о предоставлении муниципальной услуги: </w:t>
      </w:r>
    </w:p>
    <w:p w:rsidR="00B50320" w:rsidRDefault="00B737D4">
      <w:pPr>
        <w:ind w:firstLine="709"/>
        <w:jc w:val="both"/>
        <w:rPr>
          <w:sz w:val="26"/>
          <w:szCs w:val="26"/>
        </w:rPr>
      </w:pPr>
      <w:r>
        <w:rPr>
          <w:sz w:val="26"/>
          <w:szCs w:val="26"/>
        </w:rPr>
        <w:t xml:space="preserve">- </w:t>
      </w:r>
      <w:r>
        <w:rPr>
          <w:rFonts w:eastAsia="Times New Roman" w:cs="Times New Roman"/>
          <w:sz w:val="26"/>
          <w:szCs w:val="26"/>
        </w:rPr>
        <w:t xml:space="preserve">отдел земельных ресурсов </w:t>
      </w:r>
      <w:r>
        <w:rPr>
          <w:sz w:val="26"/>
          <w:szCs w:val="26"/>
        </w:rPr>
        <w:t>Управления имущественных и земельных отношений администрации Чернянского района.</w:t>
      </w:r>
    </w:p>
    <w:p w:rsidR="00B50320" w:rsidRDefault="00B737D4">
      <w:pPr>
        <w:ind w:firstLine="709"/>
        <w:jc w:val="both"/>
        <w:rPr>
          <w:sz w:val="26"/>
          <w:szCs w:val="26"/>
        </w:rPr>
      </w:pPr>
      <w:r>
        <w:rPr>
          <w:sz w:val="26"/>
          <w:szCs w:val="26"/>
        </w:rPr>
        <w:t>3.9.2.5. Прием заявления и документов,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предусмотрен.</w:t>
      </w:r>
    </w:p>
    <w:p w:rsidR="00B50320" w:rsidRDefault="00B737D4">
      <w:pPr>
        <w:ind w:firstLine="709"/>
        <w:jc w:val="both"/>
        <w:rPr>
          <w:sz w:val="26"/>
          <w:szCs w:val="26"/>
        </w:rPr>
      </w:pPr>
      <w:r>
        <w:rPr>
          <w:sz w:val="26"/>
          <w:szCs w:val="26"/>
        </w:rPr>
        <w:t xml:space="preserve">3.9.2.6. Заявление о предоставлении муниципальной услуги подается по выбору заявителя следующими способами: </w:t>
      </w:r>
    </w:p>
    <w:p w:rsidR="00B50320" w:rsidRDefault="00B737D4">
      <w:pPr>
        <w:widowControl/>
        <w:pBdr>
          <w:top w:val="none" w:sz="0" w:space="0" w:color="000000"/>
          <w:left w:val="none" w:sz="0" w:space="0" w:color="000000"/>
          <w:bottom w:val="none" w:sz="0" w:space="0" w:color="000000"/>
          <w:right w:val="none" w:sz="0" w:space="0" w:color="000000"/>
          <w:between w:val="none" w:sz="0" w:space="0" w:color="000000"/>
        </w:pBdr>
        <w:ind w:firstLine="708"/>
        <w:jc w:val="both"/>
        <w:rPr>
          <w:rFonts w:cs="Times New Roman"/>
          <w:color w:val="000000"/>
          <w:lang w:eastAsia="en-US"/>
        </w:rPr>
      </w:pPr>
      <w:r>
        <w:rPr>
          <w:rFonts w:eastAsiaTheme="minorHAnsi" w:cs="Times New Roman"/>
          <w:color w:val="000000"/>
          <w:sz w:val="26"/>
          <w:szCs w:val="26"/>
          <w:lang w:eastAsia="en-US"/>
        </w:rPr>
        <w:t xml:space="preserve">лично по обращению заявителя (представителя заявителя) с заявлением и документами, необходимыми для предоставления муниципальной услуги; </w:t>
      </w:r>
    </w:p>
    <w:p w:rsidR="00B50320" w:rsidRDefault="00B737D4">
      <w:pPr>
        <w:widowControl/>
        <w:pBdr>
          <w:top w:val="none" w:sz="0" w:space="0" w:color="000000"/>
          <w:left w:val="none" w:sz="0" w:space="0" w:color="000000"/>
          <w:bottom w:val="none" w:sz="0" w:space="0" w:color="000000"/>
          <w:right w:val="none" w:sz="0" w:space="0" w:color="000000"/>
          <w:between w:val="none" w:sz="0" w:space="0" w:color="000000"/>
        </w:pBdr>
        <w:ind w:firstLine="708"/>
        <w:jc w:val="both"/>
        <w:rPr>
          <w:rFonts w:cs="Times New Roman"/>
          <w:color w:val="000000"/>
          <w:lang w:eastAsia="en-US"/>
        </w:rPr>
      </w:pPr>
      <w:r>
        <w:rPr>
          <w:rFonts w:eastAsiaTheme="minorHAnsi" w:cs="Times New Roman"/>
          <w:color w:val="000000"/>
          <w:sz w:val="26"/>
          <w:szCs w:val="26"/>
          <w:lang w:eastAsia="en-US"/>
        </w:rPr>
        <w:t xml:space="preserve">почтового отправления заявления о предоставлении услуги и документов, необходимых для предоставления муниципальной услуги; </w:t>
      </w:r>
    </w:p>
    <w:p w:rsidR="00B50320" w:rsidRDefault="00B737D4">
      <w:pPr>
        <w:pStyle w:val="Default"/>
        <w:ind w:firstLine="708"/>
        <w:jc w:val="both"/>
        <w:rPr>
          <w:lang w:eastAsia="en-US"/>
        </w:rPr>
      </w:pPr>
      <w:r>
        <w:rPr>
          <w:rFonts w:eastAsiaTheme="minorHAnsi"/>
          <w:sz w:val="26"/>
          <w:szCs w:val="26"/>
          <w:lang w:eastAsia="en-US"/>
        </w:rPr>
        <w:t>направления заявления и документов по электронной почте в виде электронных документов;</w:t>
      </w:r>
    </w:p>
    <w:p w:rsidR="00B50320" w:rsidRDefault="00B737D4">
      <w:pPr>
        <w:pStyle w:val="Default"/>
        <w:ind w:firstLine="708"/>
        <w:jc w:val="both"/>
      </w:pPr>
      <w:r>
        <w:rPr>
          <w:sz w:val="26"/>
          <w:szCs w:val="26"/>
        </w:rPr>
        <w:t>через ЕПГУ, РПГУ.</w:t>
      </w:r>
    </w:p>
    <w:p w:rsidR="00B50320" w:rsidRDefault="00B737D4">
      <w:pPr>
        <w:ind w:firstLine="709"/>
        <w:jc w:val="both"/>
        <w:rPr>
          <w:sz w:val="26"/>
          <w:szCs w:val="26"/>
        </w:rPr>
      </w:pPr>
      <w:r>
        <w:rPr>
          <w:rFonts w:eastAsia="Times New Roman" w:cs="Times New Roman"/>
          <w:sz w:val="26"/>
          <w:szCs w:val="26"/>
        </w:rPr>
        <w:t>3.9.2.7.</w:t>
      </w:r>
      <w:r>
        <w:rPr>
          <w:rFonts w:eastAsia="Times New Roman" w:cs="Times New Roman"/>
          <w:b/>
          <w:sz w:val="26"/>
          <w:szCs w:val="26"/>
        </w:rPr>
        <w:t> </w:t>
      </w:r>
      <w:r>
        <w:rPr>
          <w:sz w:val="26"/>
          <w:szCs w:val="26"/>
        </w:rPr>
        <w:t>Срок регистрации заявления о предоставлении муниципальной услуги  – в день поступления.</w:t>
      </w:r>
    </w:p>
    <w:p w:rsidR="00B50320" w:rsidRDefault="00B50320">
      <w:pPr>
        <w:ind w:firstLine="709"/>
        <w:jc w:val="both"/>
        <w:rPr>
          <w:sz w:val="26"/>
          <w:szCs w:val="26"/>
        </w:rPr>
      </w:pPr>
    </w:p>
    <w:p w:rsidR="00B50320" w:rsidRDefault="00B737D4">
      <w:pPr>
        <w:ind w:firstLine="539"/>
        <w:jc w:val="center"/>
        <w:rPr>
          <w:b/>
          <w:sz w:val="26"/>
          <w:szCs w:val="26"/>
        </w:rPr>
      </w:pPr>
      <w:r>
        <w:rPr>
          <w:b/>
          <w:sz w:val="26"/>
          <w:szCs w:val="26"/>
        </w:rPr>
        <w:t xml:space="preserve">3.9.3. Принятие постановления об исправлении </w:t>
      </w:r>
    </w:p>
    <w:p w:rsidR="00B50320" w:rsidRDefault="00B737D4">
      <w:pPr>
        <w:ind w:firstLine="539"/>
        <w:jc w:val="center"/>
        <w:rPr>
          <w:b/>
          <w:sz w:val="26"/>
          <w:szCs w:val="26"/>
        </w:rPr>
      </w:pPr>
      <w:r>
        <w:rPr>
          <w:b/>
          <w:sz w:val="26"/>
          <w:szCs w:val="26"/>
        </w:rPr>
        <w:t>либо решение об отказе в исправлении допущенных опечаток и (или) ошибок в выданных в результате предоставления Услуги документах</w:t>
      </w:r>
    </w:p>
    <w:p w:rsidR="00B50320" w:rsidRDefault="00B50320">
      <w:pPr>
        <w:ind w:firstLine="539"/>
        <w:jc w:val="center"/>
        <w:rPr>
          <w:b/>
          <w:sz w:val="26"/>
          <w:szCs w:val="26"/>
        </w:rPr>
      </w:pPr>
    </w:p>
    <w:p w:rsidR="00B50320" w:rsidRDefault="00B737D4">
      <w:pPr>
        <w:ind w:firstLine="540"/>
        <w:jc w:val="both"/>
        <w:rPr>
          <w:rFonts w:eastAsia="Times New Roman" w:cs="Times New Roman"/>
          <w:sz w:val="26"/>
          <w:szCs w:val="26"/>
        </w:rPr>
      </w:pPr>
      <w:r>
        <w:rPr>
          <w:rFonts w:eastAsia="Times New Roman" w:cs="Times New Roman"/>
          <w:sz w:val="26"/>
          <w:szCs w:val="26"/>
        </w:rPr>
        <w:t xml:space="preserve">3.9.3.1.  Основанием начала выполнения административной процедуры является получение сотрудником отдел земельных ресурсов </w:t>
      </w:r>
      <w:r>
        <w:rPr>
          <w:sz w:val="26"/>
          <w:szCs w:val="26"/>
        </w:rPr>
        <w:t>Управления имущественных и земельных отношений администрации Чернянского района</w:t>
      </w:r>
      <w:r>
        <w:rPr>
          <w:rFonts w:eastAsia="Times New Roman" w:cs="Times New Roman"/>
          <w:sz w:val="26"/>
          <w:szCs w:val="26"/>
        </w:rPr>
        <w:t>, уполномоченным на выполнение административной процедуры документов, необходимых для оказания муниципальной услуги (далее – специалист).</w:t>
      </w:r>
    </w:p>
    <w:p w:rsidR="00B50320" w:rsidRDefault="00B737D4">
      <w:pPr>
        <w:ind w:firstLine="540"/>
        <w:jc w:val="both"/>
        <w:rPr>
          <w:rFonts w:eastAsia="Times New Roman" w:cs="Times New Roman"/>
          <w:sz w:val="26"/>
          <w:szCs w:val="26"/>
        </w:rPr>
      </w:pPr>
      <w:r>
        <w:rPr>
          <w:rFonts w:eastAsia="Times New Roman" w:cs="Times New Roman"/>
          <w:sz w:val="26"/>
          <w:szCs w:val="26"/>
        </w:rPr>
        <w:t>3.9.3.2. Основаниями для отказа в предоставлении муниципальной услуги являются:</w:t>
      </w:r>
    </w:p>
    <w:p w:rsidR="00B50320" w:rsidRDefault="00B737D4">
      <w:pPr>
        <w:ind w:firstLine="540"/>
        <w:jc w:val="both"/>
        <w:rPr>
          <w:rFonts w:eastAsia="Times New Roman" w:cs="Times New Roman"/>
          <w:sz w:val="26"/>
          <w:szCs w:val="26"/>
        </w:rPr>
      </w:pPr>
      <w:r>
        <w:rPr>
          <w:rFonts w:eastAsia="Times New Roman" w:cs="Times New Roman"/>
          <w:sz w:val="26"/>
          <w:szCs w:val="26"/>
        </w:rPr>
        <w:t>- содержащееся в заявлении об исправлении допущенных опечаток и (или) ошибок в выданных в результате предоставления муниципальной услуги документах обоснование не соответствует требованиям, установленным Земельным кодексом Российской Федерации;</w:t>
      </w:r>
    </w:p>
    <w:p w:rsidR="00B50320" w:rsidRDefault="00B737D4">
      <w:pPr>
        <w:ind w:firstLine="540"/>
        <w:jc w:val="both"/>
        <w:rPr>
          <w:rFonts w:eastAsia="Times New Roman" w:cs="Times New Roman"/>
          <w:sz w:val="26"/>
          <w:szCs w:val="26"/>
        </w:rPr>
      </w:pPr>
      <w:r>
        <w:rPr>
          <w:rFonts w:eastAsia="Times New Roman" w:cs="Times New Roman"/>
          <w:sz w:val="26"/>
          <w:szCs w:val="26"/>
        </w:rPr>
        <w:lastRenderedPageBreak/>
        <w:t>- отсутствие ошибок в документе, выданном в результате предоставления муниципальной услуги;</w:t>
      </w:r>
    </w:p>
    <w:p w:rsidR="00B50320" w:rsidRDefault="00B737D4">
      <w:pPr>
        <w:ind w:firstLine="540"/>
        <w:jc w:val="both"/>
        <w:rPr>
          <w:rFonts w:eastAsia="Times New Roman" w:cs="Times New Roman"/>
          <w:sz w:val="26"/>
          <w:szCs w:val="26"/>
        </w:rPr>
      </w:pPr>
      <w:r>
        <w:rPr>
          <w:rFonts w:eastAsia="Times New Roman" w:cs="Times New Roman"/>
          <w:sz w:val="26"/>
          <w:szCs w:val="26"/>
        </w:rPr>
        <w:t>- заявление об исправлении допущенных опечаток и (или) ошибок в выданных в результате предоставления муниципальной услуги документах предоставлено неуполномоченным лицом.</w:t>
      </w:r>
    </w:p>
    <w:p w:rsidR="00B50320" w:rsidRDefault="00B737D4">
      <w:pPr>
        <w:ind w:firstLine="540"/>
        <w:jc w:val="both"/>
        <w:rPr>
          <w:rFonts w:eastAsia="Times New Roman" w:cs="Times New Roman"/>
          <w:sz w:val="26"/>
          <w:szCs w:val="26"/>
        </w:rPr>
      </w:pPr>
      <w:r>
        <w:rPr>
          <w:rFonts w:eastAsia="Times New Roman" w:cs="Times New Roman"/>
          <w:sz w:val="26"/>
          <w:szCs w:val="26"/>
        </w:rPr>
        <w:t>3.9.3.3.  Решение о предоставлении Услуги принимается при одновременном соблюдении следующих критериев:</w:t>
      </w:r>
    </w:p>
    <w:p w:rsidR="00B50320" w:rsidRDefault="00B737D4">
      <w:pPr>
        <w:ind w:firstLine="540"/>
        <w:jc w:val="both"/>
        <w:rPr>
          <w:rFonts w:eastAsia="Times New Roman" w:cs="Times New Roman"/>
          <w:sz w:val="26"/>
          <w:szCs w:val="26"/>
        </w:rPr>
      </w:pPr>
      <w:r>
        <w:rPr>
          <w:rFonts w:eastAsia="Times New Roman" w:cs="Arial"/>
          <w:sz w:val="26"/>
          <w:szCs w:val="26"/>
        </w:rPr>
        <w:t>– </w:t>
      </w:r>
      <w:r>
        <w:rPr>
          <w:rFonts w:eastAsia="Times New Roman" w:cs="Times New Roman"/>
          <w:sz w:val="26"/>
          <w:szCs w:val="26"/>
        </w:rPr>
        <w:t>соответствие заявителя условиям, предусмотренным подразделом 1.2 раздела I настоящего Административного регламента;</w:t>
      </w:r>
    </w:p>
    <w:p w:rsidR="00B50320" w:rsidRDefault="00B737D4">
      <w:pPr>
        <w:ind w:firstLine="540"/>
        <w:jc w:val="both"/>
        <w:rPr>
          <w:rFonts w:eastAsia="Times New Roman" w:cs="Times New Roman"/>
          <w:sz w:val="26"/>
          <w:szCs w:val="26"/>
        </w:rPr>
      </w:pPr>
      <w:r>
        <w:rPr>
          <w:rFonts w:eastAsia="Times New Roman" w:cs="Arial"/>
          <w:sz w:val="26"/>
          <w:szCs w:val="26"/>
        </w:rPr>
        <w:t>– </w:t>
      </w:r>
      <w:r>
        <w:rPr>
          <w:rFonts w:eastAsia="Times New Roman" w:cs="Times New Roman"/>
          <w:sz w:val="26"/>
          <w:szCs w:val="26"/>
        </w:rPr>
        <w:t>достоверность сведений, содержащихся в представленных заявителем документах;</w:t>
      </w:r>
    </w:p>
    <w:p w:rsidR="00B50320" w:rsidRDefault="00B737D4">
      <w:pPr>
        <w:ind w:firstLine="540"/>
        <w:jc w:val="both"/>
        <w:rPr>
          <w:rFonts w:eastAsia="Times New Roman" w:cs="Times New Roman"/>
          <w:sz w:val="26"/>
          <w:szCs w:val="26"/>
        </w:rPr>
      </w:pPr>
      <w:r>
        <w:rPr>
          <w:rFonts w:eastAsia="Times New Roman" w:cs="Arial"/>
          <w:sz w:val="26"/>
          <w:szCs w:val="26"/>
        </w:rPr>
        <w:t>– </w:t>
      </w:r>
      <w:r>
        <w:rPr>
          <w:rFonts w:eastAsia="Times New Roman" w:cs="Times New Roman"/>
          <w:sz w:val="26"/>
          <w:szCs w:val="26"/>
        </w:rPr>
        <w:t>представление полного комплекта документов, указанных в подпункте 3.9.2.1. пункта 3.9.2. подраздела 3.9. настоящего раздела Административного регламента;</w:t>
      </w:r>
    </w:p>
    <w:p w:rsidR="00B50320" w:rsidRDefault="00B737D4">
      <w:pPr>
        <w:ind w:firstLine="540"/>
        <w:jc w:val="both"/>
        <w:rPr>
          <w:rFonts w:eastAsia="Times New Roman" w:cs="Times New Roman"/>
          <w:sz w:val="26"/>
          <w:szCs w:val="26"/>
        </w:rPr>
      </w:pPr>
      <w:r>
        <w:rPr>
          <w:rFonts w:eastAsia="Times New Roman" w:cs="Arial"/>
          <w:sz w:val="26"/>
          <w:szCs w:val="26"/>
        </w:rPr>
        <w:t>– </w:t>
      </w:r>
      <w:r>
        <w:rPr>
          <w:rFonts w:eastAsia="Times New Roman" w:cs="Times New Roman"/>
          <w:sz w:val="26"/>
          <w:szCs w:val="26"/>
        </w:rPr>
        <w:t>отсутствие оснований для отказа в предоставлении Услуги.</w:t>
      </w:r>
    </w:p>
    <w:p w:rsidR="00B50320" w:rsidRDefault="00B737D4">
      <w:pPr>
        <w:ind w:firstLine="567"/>
        <w:jc w:val="both"/>
        <w:rPr>
          <w:rFonts w:eastAsia="Times New Roman" w:cs="Times New Roman"/>
          <w:color w:val="000000"/>
          <w:sz w:val="26"/>
          <w:szCs w:val="26"/>
        </w:rPr>
      </w:pPr>
      <w:r>
        <w:rPr>
          <w:rFonts w:eastAsia="Times New Roman" w:cs="Times New Roman"/>
          <w:color w:val="000000"/>
          <w:sz w:val="26"/>
          <w:szCs w:val="26"/>
        </w:rPr>
        <w:t>3.9.3.4. При установлении оснований для предоставления услуги специалист подготавливает решение</w:t>
      </w:r>
      <w:r>
        <w:rPr>
          <w:sz w:val="26"/>
          <w:szCs w:val="26"/>
        </w:rPr>
        <w:t xml:space="preserve"> об исправлении допущенных опечаток и (или) ошибок в выданных в результате предоставления Услуги документах</w:t>
      </w:r>
      <w:r>
        <w:rPr>
          <w:rFonts w:eastAsia="Times New Roman" w:cs="Times New Roman"/>
          <w:color w:val="000000"/>
          <w:sz w:val="26"/>
          <w:szCs w:val="26"/>
        </w:rPr>
        <w:t>.</w:t>
      </w:r>
    </w:p>
    <w:p w:rsidR="00B50320" w:rsidRDefault="00B737D4">
      <w:pPr>
        <w:ind w:firstLine="540"/>
        <w:jc w:val="both"/>
        <w:rPr>
          <w:rFonts w:eastAsia="Times New Roman" w:cs="Times New Roman"/>
          <w:sz w:val="26"/>
          <w:szCs w:val="26"/>
        </w:rPr>
      </w:pPr>
      <w:r>
        <w:rPr>
          <w:rFonts w:eastAsia="Times New Roman" w:cs="Times New Roman"/>
          <w:sz w:val="26"/>
          <w:szCs w:val="26"/>
        </w:rPr>
        <w:t>3.9.3.5. </w:t>
      </w:r>
      <w:r>
        <w:rPr>
          <w:rFonts w:eastAsia="Times New Roman" w:cs="Times New Roman"/>
          <w:color w:val="000000"/>
          <w:sz w:val="26"/>
          <w:szCs w:val="26"/>
        </w:rPr>
        <w:t xml:space="preserve">При установлении оснований для отказа в предоставлении Услуги специалист готовит проект решения об отказе </w:t>
      </w:r>
      <w:r>
        <w:rPr>
          <w:sz w:val="26"/>
          <w:szCs w:val="26"/>
        </w:rPr>
        <w:t>об исправлении допущенных опечаток и (или) ошибок в выданных в результате предоставления Услуги документах</w:t>
      </w:r>
      <w:r>
        <w:rPr>
          <w:rFonts w:eastAsia="Times New Roman" w:cs="Times New Roman"/>
          <w:color w:val="000000"/>
          <w:sz w:val="26"/>
          <w:szCs w:val="26"/>
        </w:rPr>
        <w:t xml:space="preserve"> с указанием оснований такого отказа, который передается руководителю управления имущественных и земельных отношений администрации Чернянского района на подпись.</w:t>
      </w:r>
    </w:p>
    <w:p w:rsidR="00B50320" w:rsidRDefault="00B737D4">
      <w:pPr>
        <w:ind w:firstLine="540"/>
        <w:jc w:val="both"/>
        <w:rPr>
          <w:rFonts w:eastAsia="Times New Roman" w:cs="Times New Roman"/>
          <w:sz w:val="26"/>
          <w:szCs w:val="26"/>
        </w:rPr>
      </w:pPr>
      <w:r>
        <w:rPr>
          <w:rFonts w:eastAsia="Times New Roman" w:cs="Times New Roman"/>
          <w:sz w:val="26"/>
          <w:szCs w:val="26"/>
        </w:rPr>
        <w:t>3.9.3.6. Срок принятия решения о предоставлении (об отказе в предоставлении) муниципальной услуги составляет 3 (три) рабочих дня со дня регистрации заявления в Уполномоченном органе.</w:t>
      </w:r>
    </w:p>
    <w:p w:rsidR="00B50320" w:rsidRDefault="00B50320">
      <w:pPr>
        <w:jc w:val="both"/>
        <w:rPr>
          <w:rFonts w:eastAsia="Times New Roman" w:cs="Times New Roman"/>
          <w:sz w:val="26"/>
          <w:szCs w:val="26"/>
        </w:rPr>
      </w:pPr>
    </w:p>
    <w:p w:rsidR="00B50320" w:rsidRDefault="00B737D4">
      <w:pPr>
        <w:ind w:firstLine="539"/>
        <w:jc w:val="center"/>
        <w:rPr>
          <w:b/>
          <w:sz w:val="26"/>
          <w:szCs w:val="26"/>
        </w:rPr>
      </w:pPr>
      <w:r>
        <w:rPr>
          <w:b/>
          <w:sz w:val="26"/>
          <w:szCs w:val="26"/>
        </w:rPr>
        <w:t>3.9.4.</w:t>
      </w:r>
      <w:r>
        <w:rPr>
          <w:sz w:val="26"/>
          <w:szCs w:val="26"/>
        </w:rPr>
        <w:t> </w:t>
      </w:r>
      <w:r>
        <w:rPr>
          <w:b/>
          <w:sz w:val="26"/>
          <w:szCs w:val="26"/>
        </w:rPr>
        <w:t>Предоставление (направление) заявителю результата Услуги</w:t>
      </w:r>
    </w:p>
    <w:p w:rsidR="00B50320" w:rsidRDefault="00B50320">
      <w:pPr>
        <w:ind w:firstLine="539"/>
        <w:jc w:val="center"/>
        <w:rPr>
          <w:rFonts w:eastAsia="Times New Roman" w:cs="Times New Roman"/>
          <w:b/>
          <w:sz w:val="26"/>
          <w:szCs w:val="26"/>
          <w:highlight w:val="yellow"/>
        </w:rPr>
      </w:pPr>
    </w:p>
    <w:p w:rsidR="00B50320" w:rsidRDefault="00B737D4">
      <w:pPr>
        <w:ind w:firstLine="539"/>
        <w:jc w:val="both"/>
        <w:rPr>
          <w:bCs/>
          <w:sz w:val="26"/>
          <w:szCs w:val="26"/>
        </w:rPr>
      </w:pPr>
      <w:r>
        <w:rPr>
          <w:sz w:val="26"/>
          <w:szCs w:val="26"/>
        </w:rPr>
        <w:t>3.9.4.1</w:t>
      </w:r>
      <w:r>
        <w:rPr>
          <w:bCs/>
          <w:sz w:val="26"/>
          <w:szCs w:val="26"/>
        </w:rPr>
        <w:t>. Результат оказания муниципальной услуги предоставляется заявителю (его представителю) в органе, предоставляющем муниципальную услугу, при личном обращении:</w:t>
      </w:r>
    </w:p>
    <w:p w:rsidR="00B50320" w:rsidRDefault="00B737D4">
      <w:pPr>
        <w:ind w:firstLine="539"/>
        <w:jc w:val="both"/>
        <w:rPr>
          <w:rFonts w:cs="Times New Roman"/>
          <w:sz w:val="26"/>
          <w:szCs w:val="26"/>
        </w:rPr>
      </w:pPr>
      <w:r>
        <w:rPr>
          <w:rFonts w:cs="Times New Roman"/>
          <w:sz w:val="26"/>
          <w:szCs w:val="26"/>
        </w:rPr>
        <w:t>посредством почтового отправления</w:t>
      </w:r>
      <w:r>
        <w:rPr>
          <w:bCs/>
          <w:sz w:val="26"/>
          <w:szCs w:val="26"/>
        </w:rPr>
        <w:t xml:space="preserve">, </w:t>
      </w:r>
    </w:p>
    <w:p w:rsidR="00B50320" w:rsidRDefault="00B737D4">
      <w:pPr>
        <w:ind w:firstLine="539"/>
        <w:jc w:val="both"/>
        <w:rPr>
          <w:rFonts w:cs="Times New Roman"/>
          <w:sz w:val="26"/>
          <w:szCs w:val="26"/>
        </w:rPr>
      </w:pPr>
      <w:r>
        <w:rPr>
          <w:rFonts w:cs="Times New Roman"/>
          <w:sz w:val="26"/>
          <w:szCs w:val="26"/>
        </w:rPr>
        <w:t>в виде электронного документа, который направляется заявителю посредством электронной почты;</w:t>
      </w:r>
    </w:p>
    <w:p w:rsidR="00B50320" w:rsidRDefault="00B737D4">
      <w:pPr>
        <w:ind w:firstLine="539"/>
        <w:jc w:val="both"/>
        <w:rPr>
          <w:sz w:val="26"/>
          <w:szCs w:val="26"/>
        </w:rPr>
      </w:pPr>
      <w:r>
        <w:rPr>
          <w:rFonts w:cs="Times New Roman"/>
          <w:sz w:val="26"/>
          <w:szCs w:val="26"/>
        </w:rPr>
        <w:t>посредством ЕПГУ, РПГУ.</w:t>
      </w:r>
    </w:p>
    <w:p w:rsidR="00B50320" w:rsidRDefault="00B737D4">
      <w:pPr>
        <w:ind w:firstLine="539"/>
        <w:jc w:val="both"/>
        <w:rPr>
          <w:bCs/>
          <w:sz w:val="26"/>
          <w:szCs w:val="26"/>
        </w:rPr>
      </w:pPr>
      <w:r>
        <w:rPr>
          <w:sz w:val="26"/>
          <w:szCs w:val="26"/>
        </w:rPr>
        <w:t>3.9.4.2.</w:t>
      </w:r>
      <w:r>
        <w:rPr>
          <w:bCs/>
          <w:sz w:val="26"/>
          <w:szCs w:val="26"/>
        </w:rPr>
        <w:t>  Предоставление результата предоставления оказания Услуги осуществляется в срок, не превышающий 3 (трех) рабочих дней, и исчисляется со дня принятия решения о предоставлении муниципальной услуги.</w:t>
      </w:r>
    </w:p>
    <w:p w:rsidR="00B50320" w:rsidRDefault="00B737D4">
      <w:pPr>
        <w:ind w:firstLine="539"/>
        <w:jc w:val="both"/>
        <w:rPr>
          <w:bCs/>
          <w:sz w:val="26"/>
          <w:szCs w:val="26"/>
        </w:rPr>
      </w:pPr>
      <w:r>
        <w:rPr>
          <w:sz w:val="26"/>
          <w:szCs w:val="26"/>
        </w:rPr>
        <w:t>3.9.4</w:t>
      </w:r>
      <w:r>
        <w:rPr>
          <w:bCs/>
          <w:sz w:val="26"/>
          <w:szCs w:val="26"/>
        </w:rPr>
        <w:t>.3.  Предоставление Уполномоченным органом результата предоставления муниципальной услуги заявителю (представителю заявителя) независимо от его места жительства (пребывания) либо места нахождения юридического лица не предусмотрено.</w:t>
      </w:r>
    </w:p>
    <w:p w:rsidR="00B50320" w:rsidRDefault="00B50320">
      <w:pPr>
        <w:pStyle w:val="afb"/>
        <w:ind w:left="675"/>
        <w:jc w:val="center"/>
        <w:rPr>
          <w:b/>
          <w:bCs/>
          <w:sz w:val="27"/>
          <w:szCs w:val="27"/>
          <w:highlight w:val="red"/>
        </w:rPr>
      </w:pPr>
    </w:p>
    <w:p w:rsidR="00B50320" w:rsidRDefault="00B737D4">
      <w:pPr>
        <w:pStyle w:val="Default"/>
        <w:jc w:val="center"/>
        <w:rPr>
          <w:color w:val="auto"/>
          <w:sz w:val="27"/>
          <w:szCs w:val="27"/>
        </w:rPr>
      </w:pPr>
      <w:r>
        <w:rPr>
          <w:b/>
          <w:bCs/>
          <w:color w:val="auto"/>
          <w:sz w:val="27"/>
          <w:szCs w:val="27"/>
        </w:rPr>
        <w:t>IV. Формы контроля за исполнением административного регламента</w:t>
      </w:r>
    </w:p>
    <w:p w:rsidR="00B50320" w:rsidRDefault="00B50320">
      <w:pPr>
        <w:pStyle w:val="Default"/>
        <w:jc w:val="center"/>
        <w:rPr>
          <w:color w:val="auto"/>
          <w:sz w:val="27"/>
          <w:szCs w:val="27"/>
        </w:rPr>
      </w:pPr>
    </w:p>
    <w:p w:rsidR="00B50320" w:rsidRDefault="00B737D4">
      <w:pPr>
        <w:ind w:firstLine="708"/>
        <w:jc w:val="center"/>
        <w:rPr>
          <w:b/>
          <w:bCs/>
          <w:sz w:val="26"/>
          <w:szCs w:val="26"/>
        </w:rPr>
      </w:pPr>
      <w:r>
        <w:rPr>
          <w:b/>
          <w:bCs/>
          <w:sz w:val="26"/>
          <w:szCs w:val="26"/>
        </w:rPr>
        <w:t xml:space="preserve">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w:t>
      </w:r>
      <w:r>
        <w:rPr>
          <w:b/>
          <w:bCs/>
          <w:sz w:val="26"/>
          <w:szCs w:val="26"/>
        </w:rPr>
        <w:lastRenderedPageBreak/>
        <w:t>предоставлению муниципальной услуги, а также принятием ими решений</w:t>
      </w:r>
    </w:p>
    <w:p w:rsidR="00B50320" w:rsidRDefault="00B50320">
      <w:pPr>
        <w:pStyle w:val="Default"/>
        <w:rPr>
          <w:sz w:val="26"/>
          <w:szCs w:val="26"/>
        </w:rPr>
      </w:pPr>
    </w:p>
    <w:p w:rsidR="00B50320" w:rsidRDefault="00B737D4">
      <w:pPr>
        <w:pStyle w:val="Default"/>
        <w:ind w:firstLine="708"/>
        <w:jc w:val="both"/>
        <w:rPr>
          <w:sz w:val="26"/>
          <w:szCs w:val="26"/>
        </w:rPr>
      </w:pPr>
      <w:r>
        <w:rPr>
          <w:sz w:val="26"/>
          <w:szCs w:val="26"/>
        </w:rPr>
        <w:t xml:space="preserve">   4.1.1. Текущий </w:t>
      </w:r>
      <w:proofErr w:type="gramStart"/>
      <w:r>
        <w:rPr>
          <w:sz w:val="26"/>
          <w:szCs w:val="26"/>
        </w:rPr>
        <w:t>контроль за</w:t>
      </w:r>
      <w:proofErr w:type="gramEnd"/>
      <w:r>
        <w:rPr>
          <w:sz w:val="26"/>
          <w:szCs w:val="26"/>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заместителем главы администрации Чернянского района – руководителем управления имущественных и земельных отношений администрации муниципального района «Чернянский  район» Белгородской области.</w:t>
      </w:r>
    </w:p>
    <w:p w:rsidR="00B50320" w:rsidRDefault="00B737D4">
      <w:pPr>
        <w:rPr>
          <w:sz w:val="26"/>
          <w:szCs w:val="26"/>
        </w:rPr>
      </w:pPr>
      <w:r>
        <w:rPr>
          <w:sz w:val="26"/>
          <w:szCs w:val="26"/>
        </w:rPr>
        <w:t xml:space="preserve">          Для текущего контроля используются сведения служебной корреспонденции, устная и письменная информация должностных лиц Уполномоченного органа и информация, содержащаяся в документации.</w:t>
      </w:r>
    </w:p>
    <w:p w:rsidR="00B50320" w:rsidRDefault="00B737D4">
      <w:pPr>
        <w:pStyle w:val="Default"/>
        <w:ind w:firstLine="708"/>
        <w:jc w:val="both"/>
        <w:rPr>
          <w:sz w:val="26"/>
          <w:szCs w:val="26"/>
        </w:rPr>
      </w:pPr>
      <w:r>
        <w:rPr>
          <w:sz w:val="26"/>
          <w:szCs w:val="26"/>
        </w:rPr>
        <w:t xml:space="preserve">Текущий контроль осуществляется путем проведения проверок: </w:t>
      </w:r>
    </w:p>
    <w:p w:rsidR="00B50320" w:rsidRDefault="00B737D4">
      <w:pPr>
        <w:pStyle w:val="Default"/>
        <w:ind w:firstLine="708"/>
        <w:jc w:val="both"/>
        <w:rPr>
          <w:sz w:val="26"/>
          <w:szCs w:val="26"/>
        </w:rPr>
      </w:pPr>
      <w:r>
        <w:rPr>
          <w:sz w:val="26"/>
          <w:szCs w:val="26"/>
        </w:rPr>
        <w:t xml:space="preserve">- решений о предоставлении (об отказе в предоставлении) муниципальной услуги; </w:t>
      </w:r>
    </w:p>
    <w:p w:rsidR="00B50320" w:rsidRDefault="00B737D4">
      <w:pPr>
        <w:pStyle w:val="Default"/>
        <w:ind w:firstLine="708"/>
        <w:jc w:val="both"/>
        <w:rPr>
          <w:sz w:val="26"/>
          <w:szCs w:val="26"/>
        </w:rPr>
      </w:pPr>
      <w:r>
        <w:rPr>
          <w:sz w:val="26"/>
          <w:szCs w:val="26"/>
        </w:rPr>
        <w:t xml:space="preserve">- выявления и устранения нарушений прав граждан; </w:t>
      </w:r>
    </w:p>
    <w:p w:rsidR="00B50320" w:rsidRDefault="00B737D4">
      <w:pPr>
        <w:pStyle w:val="Default"/>
        <w:ind w:firstLine="708"/>
        <w:jc w:val="both"/>
        <w:rPr>
          <w:sz w:val="26"/>
          <w:szCs w:val="26"/>
        </w:rPr>
      </w:pPr>
      <w:r>
        <w:rPr>
          <w:sz w:val="26"/>
          <w:szCs w:val="26"/>
        </w:rPr>
        <w:t>- рассмотрения, принятия решений и подготовки ответов на обращения граждан, содержащие жалобы на решения, действия (бездействие) должностных лиц.</w:t>
      </w:r>
    </w:p>
    <w:p w:rsidR="00B50320" w:rsidRDefault="00B737D4">
      <w:pPr>
        <w:jc w:val="both"/>
        <w:rPr>
          <w:rFonts w:eastAsiaTheme="minorEastAsia"/>
          <w:sz w:val="26"/>
          <w:szCs w:val="26"/>
        </w:rPr>
      </w:pPr>
      <w:r>
        <w:rPr>
          <w:rFonts w:eastAsiaTheme="minorEastAsia"/>
          <w:sz w:val="26"/>
          <w:szCs w:val="26"/>
        </w:rPr>
        <w:t xml:space="preserve">          4.1.2. </w:t>
      </w:r>
      <w:proofErr w:type="gramStart"/>
      <w:r>
        <w:rPr>
          <w:rFonts w:eastAsiaTheme="minorEastAsia"/>
          <w:sz w:val="26"/>
          <w:szCs w:val="26"/>
        </w:rPr>
        <w:t>Контроль за</w:t>
      </w:r>
      <w:proofErr w:type="gramEnd"/>
      <w:r>
        <w:rPr>
          <w:rFonts w:eastAsiaTheme="minorEastAsia"/>
          <w:sz w:val="26"/>
          <w:szCs w:val="26"/>
        </w:rPr>
        <w:t xml:space="preserve"> деятельностью лица, осуществляющего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предоставлением муниципальной услуги, осуществляется главой администрации Чернянского района. </w:t>
      </w:r>
    </w:p>
    <w:p w:rsidR="00B50320" w:rsidRDefault="00B50320">
      <w:pPr>
        <w:pStyle w:val="Default"/>
        <w:ind w:firstLine="708"/>
        <w:jc w:val="both"/>
        <w:rPr>
          <w:b/>
          <w:bCs/>
          <w:sz w:val="26"/>
          <w:szCs w:val="26"/>
        </w:rPr>
      </w:pPr>
    </w:p>
    <w:p w:rsidR="00B50320" w:rsidRDefault="00B737D4">
      <w:pPr>
        <w:ind w:firstLine="708"/>
        <w:jc w:val="center"/>
        <w:rPr>
          <w:b/>
          <w:bCs/>
          <w:sz w:val="26"/>
          <w:szCs w:val="26"/>
        </w:rPr>
      </w:pPr>
      <w:r>
        <w:rPr>
          <w:b/>
          <w:bCs/>
          <w:sz w:val="26"/>
          <w:szCs w:val="26"/>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B50320" w:rsidRDefault="00B50320">
      <w:pPr>
        <w:pStyle w:val="Default"/>
        <w:rPr>
          <w:sz w:val="26"/>
          <w:szCs w:val="26"/>
        </w:rPr>
      </w:pPr>
    </w:p>
    <w:p w:rsidR="00B50320" w:rsidRDefault="00B737D4">
      <w:pPr>
        <w:pStyle w:val="Default"/>
        <w:spacing w:after="36"/>
        <w:ind w:firstLine="708"/>
        <w:jc w:val="both"/>
        <w:rPr>
          <w:sz w:val="26"/>
          <w:szCs w:val="26"/>
        </w:rPr>
      </w:pPr>
      <w:r>
        <w:rPr>
          <w:sz w:val="26"/>
          <w:szCs w:val="26"/>
        </w:rPr>
        <w:t xml:space="preserve">4.2.1. Контроль за полнотой и качеством предоставления муниципальной услуги включает в себя проведение плановых и внеплановых проверок. </w:t>
      </w:r>
    </w:p>
    <w:p w:rsidR="00B50320" w:rsidRDefault="00B737D4">
      <w:pPr>
        <w:pStyle w:val="Default"/>
        <w:ind w:firstLine="708"/>
        <w:jc w:val="both"/>
        <w:rPr>
          <w:sz w:val="26"/>
          <w:szCs w:val="26"/>
        </w:rPr>
      </w:pPr>
      <w:r>
        <w:rPr>
          <w:sz w:val="26"/>
          <w:szCs w:val="26"/>
        </w:rPr>
        <w:t xml:space="preserve">4.2.2.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 </w:t>
      </w:r>
    </w:p>
    <w:p w:rsidR="00B50320" w:rsidRDefault="00B737D4">
      <w:pPr>
        <w:pStyle w:val="Default"/>
        <w:ind w:firstLine="708"/>
        <w:jc w:val="both"/>
        <w:rPr>
          <w:sz w:val="26"/>
          <w:szCs w:val="26"/>
        </w:rPr>
      </w:pPr>
      <w:r>
        <w:rPr>
          <w:sz w:val="26"/>
          <w:szCs w:val="26"/>
        </w:rPr>
        <w:t xml:space="preserve">- соблюдение сроков предоставления муниципальной услуги; </w:t>
      </w:r>
    </w:p>
    <w:p w:rsidR="00B50320" w:rsidRDefault="00B737D4">
      <w:pPr>
        <w:pStyle w:val="Default"/>
        <w:ind w:firstLine="708"/>
        <w:jc w:val="both"/>
        <w:rPr>
          <w:sz w:val="26"/>
          <w:szCs w:val="26"/>
        </w:rPr>
      </w:pPr>
      <w:r>
        <w:rPr>
          <w:sz w:val="26"/>
          <w:szCs w:val="26"/>
        </w:rPr>
        <w:t xml:space="preserve">- соблюдение положений настоящего Административного регламента; </w:t>
      </w:r>
    </w:p>
    <w:p w:rsidR="00B50320" w:rsidRDefault="00B737D4">
      <w:pPr>
        <w:pStyle w:val="Default"/>
        <w:ind w:firstLine="708"/>
        <w:jc w:val="both"/>
        <w:rPr>
          <w:sz w:val="26"/>
          <w:szCs w:val="26"/>
        </w:rPr>
      </w:pPr>
      <w:r>
        <w:rPr>
          <w:sz w:val="26"/>
          <w:szCs w:val="26"/>
        </w:rPr>
        <w:t xml:space="preserve">- правильность и обоснованность принятого решения об отказе в предоставлении муниципальной услуги. </w:t>
      </w:r>
    </w:p>
    <w:p w:rsidR="00B50320" w:rsidRDefault="00B737D4">
      <w:pPr>
        <w:ind w:firstLine="708"/>
        <w:jc w:val="both"/>
        <w:rPr>
          <w:sz w:val="26"/>
          <w:szCs w:val="26"/>
        </w:rPr>
      </w:pPr>
      <w:r>
        <w:rPr>
          <w:sz w:val="26"/>
          <w:szCs w:val="26"/>
        </w:rPr>
        <w:t>Основанием для проведения внеплановых проверок являются:</w:t>
      </w:r>
    </w:p>
    <w:p w:rsidR="00B50320" w:rsidRDefault="00B737D4">
      <w:pPr>
        <w:pStyle w:val="Default"/>
        <w:ind w:firstLine="708"/>
        <w:jc w:val="both"/>
        <w:rPr>
          <w:sz w:val="26"/>
          <w:szCs w:val="26"/>
        </w:rPr>
      </w:pPr>
      <w:r>
        <w:rPr>
          <w:sz w:val="26"/>
          <w:szCs w:val="26"/>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Белгородской области </w:t>
      </w:r>
      <w:r>
        <w:rPr>
          <w:i/>
          <w:iCs/>
          <w:sz w:val="26"/>
          <w:szCs w:val="26"/>
        </w:rPr>
        <w:t xml:space="preserve"> </w:t>
      </w:r>
      <w:r>
        <w:rPr>
          <w:sz w:val="26"/>
          <w:szCs w:val="26"/>
        </w:rPr>
        <w:t>и нормативных правовых актов органов местного самоуправления муниципального района «Чернянский район» Белгородской области;</w:t>
      </w:r>
    </w:p>
    <w:p w:rsidR="00B50320" w:rsidRDefault="00B737D4">
      <w:pPr>
        <w:pStyle w:val="Default"/>
        <w:ind w:firstLine="708"/>
        <w:jc w:val="both"/>
        <w:rPr>
          <w:sz w:val="26"/>
          <w:szCs w:val="26"/>
        </w:rPr>
      </w:pPr>
      <w:r>
        <w:rPr>
          <w:sz w:val="26"/>
          <w:szCs w:val="26"/>
        </w:rPr>
        <w:t>обращения граждан и юридических лиц на нарушения законодательства, в том числе на качество предоставления муниципальной услуги.</w:t>
      </w:r>
    </w:p>
    <w:p w:rsidR="00B50320" w:rsidRDefault="00B737D4">
      <w:pPr>
        <w:rPr>
          <w:rFonts w:eastAsiaTheme="minorEastAsia"/>
          <w:sz w:val="26"/>
          <w:szCs w:val="26"/>
        </w:rPr>
      </w:pPr>
      <w:r>
        <w:rPr>
          <w:rFonts w:eastAsiaTheme="minorEastAsia"/>
          <w:sz w:val="26"/>
          <w:szCs w:val="26"/>
        </w:rPr>
        <w:t xml:space="preserve">           4.2.3. Результаты плановых и внеплановых проверок оформляются в виде </w:t>
      </w:r>
      <w:r>
        <w:rPr>
          <w:rFonts w:eastAsiaTheme="minorEastAsia"/>
          <w:sz w:val="26"/>
          <w:szCs w:val="26"/>
        </w:rPr>
        <w:lastRenderedPageBreak/>
        <w:t>акта, в котором отмечаются выявленные недостатки и предложения по их устранению.</w:t>
      </w:r>
      <w:bookmarkStart w:id="1" w:name="Par387"/>
      <w:bookmarkEnd w:id="1"/>
    </w:p>
    <w:p w:rsidR="00B50320" w:rsidRDefault="00B737D4">
      <w:pPr>
        <w:pStyle w:val="Default"/>
        <w:ind w:firstLine="708"/>
        <w:jc w:val="both"/>
        <w:rPr>
          <w:sz w:val="26"/>
          <w:szCs w:val="26"/>
        </w:rPr>
      </w:pPr>
      <w:r>
        <w:rPr>
          <w:sz w:val="26"/>
          <w:szCs w:val="26"/>
        </w:rPr>
        <w:t xml:space="preserve"> </w:t>
      </w:r>
    </w:p>
    <w:p w:rsidR="00B50320" w:rsidRDefault="00B737D4">
      <w:pPr>
        <w:ind w:firstLine="709"/>
        <w:jc w:val="center"/>
        <w:outlineLvl w:val="2"/>
        <w:rPr>
          <w:b/>
          <w:sz w:val="26"/>
          <w:szCs w:val="26"/>
        </w:rPr>
      </w:pPr>
      <w:r>
        <w:rPr>
          <w:rFonts w:eastAsiaTheme="minorEastAsia"/>
          <w:b/>
          <w:sz w:val="26"/>
          <w:szCs w:val="26"/>
        </w:rPr>
        <w:t>4.3. 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B50320" w:rsidRDefault="00B50320">
      <w:pPr>
        <w:pStyle w:val="Default"/>
        <w:rPr>
          <w:sz w:val="26"/>
          <w:szCs w:val="26"/>
        </w:rPr>
      </w:pPr>
    </w:p>
    <w:p w:rsidR="00B50320" w:rsidRDefault="00B737D4">
      <w:pPr>
        <w:pStyle w:val="Default"/>
        <w:ind w:firstLine="708"/>
        <w:jc w:val="both"/>
        <w:rPr>
          <w:sz w:val="26"/>
          <w:szCs w:val="26"/>
        </w:rPr>
      </w:pPr>
      <w:r>
        <w:rPr>
          <w:sz w:val="26"/>
          <w:szCs w:val="26"/>
        </w:rPr>
        <w:t xml:space="preserve">4.3.1. По результатам проведенных проверок в случае выявления нарушений положений настоящего Административного регламента, нормативных правовых актов Белгородской области и нормативных правовых актов органов местного самоуправления муниципального района «Чернянский район» Белгородской области осуществляется привлечение виновных лиц к ответственности в соответствии с законодательством Российской Федерации. </w:t>
      </w:r>
    </w:p>
    <w:p w:rsidR="00B50320" w:rsidRDefault="00B737D4">
      <w:pPr>
        <w:rPr>
          <w:sz w:val="26"/>
          <w:szCs w:val="26"/>
        </w:rPr>
      </w:pPr>
      <w:r>
        <w:rPr>
          <w:sz w:val="26"/>
          <w:szCs w:val="26"/>
        </w:rP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инструкциях в соответствии с требованиями законодательства. </w:t>
      </w:r>
    </w:p>
    <w:p w:rsidR="00B50320" w:rsidRDefault="00B737D4">
      <w:pPr>
        <w:jc w:val="both"/>
        <w:rPr>
          <w:rFonts w:eastAsiaTheme="minorEastAsia"/>
          <w:sz w:val="26"/>
          <w:szCs w:val="26"/>
        </w:rPr>
      </w:pPr>
      <w:r>
        <w:rPr>
          <w:rFonts w:eastAsiaTheme="minorEastAsia"/>
          <w:sz w:val="26"/>
          <w:szCs w:val="26"/>
        </w:rPr>
        <w:t xml:space="preserve">        4.3.2. Должностные лица, ответственные за предоставление муниципальной услуги, несут персональную ответственность за соблюдение порядка и сроков предоставления муниципальной услуги. </w:t>
      </w:r>
    </w:p>
    <w:p w:rsidR="00B50320" w:rsidRDefault="00B50320">
      <w:pPr>
        <w:pStyle w:val="Default"/>
        <w:ind w:firstLine="708"/>
        <w:jc w:val="both"/>
        <w:rPr>
          <w:sz w:val="26"/>
          <w:szCs w:val="26"/>
        </w:rPr>
      </w:pPr>
    </w:p>
    <w:p w:rsidR="00B50320" w:rsidRDefault="00B737D4">
      <w:pPr>
        <w:ind w:firstLine="709"/>
        <w:jc w:val="center"/>
        <w:outlineLvl w:val="2"/>
        <w:rPr>
          <w:sz w:val="26"/>
          <w:szCs w:val="26"/>
        </w:rPr>
      </w:pPr>
      <w:r>
        <w:rPr>
          <w:b/>
          <w:bCs/>
          <w:sz w:val="26"/>
          <w:szCs w:val="26"/>
        </w:rPr>
        <w:t xml:space="preserve">4.4. </w:t>
      </w:r>
      <w:r>
        <w:rPr>
          <w:rFonts w:eastAsiaTheme="minorEastAsia"/>
          <w:b/>
          <w:sz w:val="26"/>
          <w:szCs w:val="26"/>
        </w:rPr>
        <w:t>Положения, характеризующие требования к порядку и формам</w:t>
      </w:r>
    </w:p>
    <w:p w:rsidR="00B50320" w:rsidRDefault="00B737D4">
      <w:pPr>
        <w:ind w:firstLine="709"/>
        <w:jc w:val="center"/>
        <w:rPr>
          <w:sz w:val="26"/>
          <w:szCs w:val="26"/>
        </w:rPr>
      </w:pPr>
      <w:r>
        <w:rPr>
          <w:rFonts w:eastAsiaTheme="minorEastAsia"/>
          <w:b/>
          <w:sz w:val="26"/>
          <w:szCs w:val="26"/>
        </w:rPr>
        <w:t>контроля за предоставлением муниципальной услуги</w:t>
      </w:r>
    </w:p>
    <w:p w:rsidR="00B50320" w:rsidRDefault="00B737D4">
      <w:pPr>
        <w:ind w:firstLine="709"/>
        <w:jc w:val="center"/>
        <w:rPr>
          <w:sz w:val="26"/>
          <w:szCs w:val="26"/>
        </w:rPr>
      </w:pPr>
      <w:r>
        <w:rPr>
          <w:rFonts w:eastAsiaTheme="minorEastAsia"/>
          <w:b/>
          <w:sz w:val="26"/>
          <w:szCs w:val="26"/>
        </w:rPr>
        <w:t>со стороны граждан, их объединений и организаций</w:t>
      </w:r>
    </w:p>
    <w:p w:rsidR="00B50320" w:rsidRDefault="00B50320">
      <w:pPr>
        <w:ind w:firstLine="708"/>
        <w:jc w:val="center"/>
        <w:rPr>
          <w:sz w:val="26"/>
          <w:szCs w:val="26"/>
        </w:rPr>
      </w:pPr>
    </w:p>
    <w:p w:rsidR="00B50320" w:rsidRDefault="00B737D4">
      <w:pPr>
        <w:pStyle w:val="Default"/>
        <w:ind w:firstLine="708"/>
        <w:jc w:val="both"/>
        <w:rPr>
          <w:sz w:val="26"/>
          <w:szCs w:val="26"/>
        </w:rPr>
      </w:pPr>
      <w:r>
        <w:rPr>
          <w:sz w:val="26"/>
          <w:szCs w:val="26"/>
        </w:rPr>
        <w:t xml:space="preserve">4.4.1. 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w:t>
      </w:r>
    </w:p>
    <w:p w:rsidR="00B50320" w:rsidRDefault="00B737D4">
      <w:pPr>
        <w:pStyle w:val="Default"/>
        <w:ind w:firstLine="708"/>
        <w:jc w:val="both"/>
        <w:rPr>
          <w:sz w:val="26"/>
          <w:szCs w:val="26"/>
        </w:rPr>
      </w:pPr>
      <w:r>
        <w:rPr>
          <w:sz w:val="26"/>
          <w:szCs w:val="26"/>
        </w:rPr>
        <w:t xml:space="preserve">Граждане, их объединения и организации также имеют право: </w:t>
      </w:r>
    </w:p>
    <w:p w:rsidR="00B50320" w:rsidRDefault="00B737D4">
      <w:pPr>
        <w:pStyle w:val="Default"/>
        <w:ind w:firstLine="708"/>
        <w:jc w:val="both"/>
        <w:rPr>
          <w:sz w:val="26"/>
          <w:szCs w:val="26"/>
        </w:rPr>
      </w:pPr>
      <w:r>
        <w:rPr>
          <w:sz w:val="26"/>
          <w:szCs w:val="26"/>
        </w:rPr>
        <w:t xml:space="preserve">направлять замечания и предложения по улучшению доступности и качества предоставления муниципальной услуги; </w:t>
      </w:r>
    </w:p>
    <w:p w:rsidR="00B50320" w:rsidRDefault="00B737D4">
      <w:pPr>
        <w:pStyle w:val="Default"/>
        <w:ind w:firstLine="708"/>
        <w:jc w:val="both"/>
        <w:rPr>
          <w:sz w:val="26"/>
          <w:szCs w:val="26"/>
        </w:rPr>
      </w:pPr>
      <w:r>
        <w:rPr>
          <w:sz w:val="26"/>
          <w:szCs w:val="26"/>
        </w:rPr>
        <w:t xml:space="preserve">вносить предложения о мерах по устранению нарушений настоящего Административного регламента. </w:t>
      </w:r>
    </w:p>
    <w:p w:rsidR="00B50320" w:rsidRDefault="00B737D4">
      <w:pPr>
        <w:pStyle w:val="Default"/>
        <w:ind w:firstLine="708"/>
        <w:jc w:val="both"/>
        <w:rPr>
          <w:sz w:val="26"/>
          <w:szCs w:val="26"/>
        </w:rPr>
      </w:pPr>
      <w:r>
        <w:rPr>
          <w:sz w:val="26"/>
          <w:szCs w:val="26"/>
        </w:rPr>
        <w:t xml:space="preserve">4.4.2.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 </w:t>
      </w:r>
    </w:p>
    <w:p w:rsidR="00B50320" w:rsidRDefault="00B737D4">
      <w:pPr>
        <w:pStyle w:val="Default"/>
        <w:rPr>
          <w:sz w:val="26"/>
          <w:szCs w:val="26"/>
        </w:rPr>
      </w:pPr>
      <w:r>
        <w:rPr>
          <w:sz w:val="26"/>
          <w:szCs w:val="26"/>
        </w:rPr>
        <w:t xml:space="preserve">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 </w:t>
      </w:r>
    </w:p>
    <w:p w:rsidR="00B50320" w:rsidRDefault="00B50320">
      <w:pPr>
        <w:pStyle w:val="Default"/>
        <w:rPr>
          <w:b/>
          <w:bCs/>
          <w:sz w:val="26"/>
          <w:szCs w:val="26"/>
        </w:rPr>
      </w:pPr>
    </w:p>
    <w:p w:rsidR="00B50320" w:rsidRDefault="00B737D4">
      <w:pPr>
        <w:pStyle w:val="Default"/>
        <w:jc w:val="center"/>
        <w:rPr>
          <w:sz w:val="26"/>
          <w:szCs w:val="26"/>
        </w:rPr>
      </w:pPr>
      <w:r>
        <w:rPr>
          <w:b/>
          <w:bCs/>
          <w:sz w:val="26"/>
          <w:szCs w:val="26"/>
        </w:rPr>
        <w:t>V. Досудебный (внесудебный) порядок обжалования решений и действий (бездействия) органа, предоставляющего муниципальную услугу</w:t>
      </w:r>
      <w:r>
        <w:rPr>
          <w:b/>
          <w:sz w:val="26"/>
          <w:szCs w:val="26"/>
        </w:rPr>
        <w:t xml:space="preserve"> </w:t>
      </w:r>
      <w:r>
        <w:rPr>
          <w:b/>
          <w:bCs/>
          <w:sz w:val="26"/>
          <w:szCs w:val="26"/>
        </w:rPr>
        <w:t>многофункционального центра, организаций, указанных в части 1.1 статьи 16 Федерального закона от 27 июля 2010 г. № 210-ФЗ «Об организации предоставления государственных и муниципальных услуг», а также их должностных лиц, муниципальных служащих, работников</w:t>
      </w:r>
    </w:p>
    <w:p w:rsidR="00B50320" w:rsidRDefault="00B50320">
      <w:pPr>
        <w:pStyle w:val="Default"/>
        <w:rPr>
          <w:sz w:val="26"/>
          <w:szCs w:val="26"/>
        </w:rPr>
      </w:pPr>
    </w:p>
    <w:p w:rsidR="00B50320" w:rsidRDefault="00B737D4">
      <w:pPr>
        <w:jc w:val="center"/>
        <w:rPr>
          <w:b/>
          <w:sz w:val="26"/>
          <w:szCs w:val="26"/>
        </w:rPr>
      </w:pPr>
      <w:r>
        <w:rPr>
          <w:rFonts w:eastAsiaTheme="minorEastAsia"/>
          <w:b/>
          <w:sz w:val="26"/>
          <w:szCs w:val="26"/>
        </w:rPr>
        <w:t xml:space="preserve">5.1. Информация для заявителя о его праве подать жалобу на решения и действия (бездействие) органа, предоставляющего муниципальную услугу, его должностного лица либо муниципального служащего, </w:t>
      </w:r>
      <w:r>
        <w:rPr>
          <w:rFonts w:eastAsiaTheme="minorEastAsia"/>
          <w:b/>
          <w:sz w:val="26"/>
          <w:szCs w:val="26"/>
        </w:rPr>
        <w:lastRenderedPageBreak/>
        <w:t xml:space="preserve">многофункционального центра, его работника, а также организаций, указанных в части 1.1 статьи 16 Федерального закона от 27 июля 2010 г. № 210-ФЗ </w:t>
      </w:r>
      <w:r>
        <w:rPr>
          <w:rFonts w:eastAsiaTheme="minorEastAsia"/>
          <w:b/>
          <w:bCs/>
          <w:sz w:val="26"/>
          <w:szCs w:val="26"/>
        </w:rPr>
        <w:t>«Об организации предоставления государственных и муниципальных услуг»</w:t>
      </w:r>
      <w:r>
        <w:rPr>
          <w:rFonts w:eastAsiaTheme="minorEastAsia"/>
          <w:b/>
          <w:sz w:val="26"/>
          <w:szCs w:val="26"/>
        </w:rPr>
        <w:t>, или их работников при предоставлении муниципальной услуги</w:t>
      </w:r>
    </w:p>
    <w:p w:rsidR="00B50320" w:rsidRDefault="00B50320">
      <w:pPr>
        <w:pStyle w:val="Default"/>
        <w:rPr>
          <w:sz w:val="26"/>
          <w:szCs w:val="26"/>
        </w:rPr>
      </w:pPr>
    </w:p>
    <w:p w:rsidR="00B50320" w:rsidRDefault="00B737D4">
      <w:pPr>
        <w:pStyle w:val="Default"/>
        <w:ind w:firstLine="708"/>
        <w:jc w:val="both"/>
        <w:rPr>
          <w:sz w:val="26"/>
          <w:szCs w:val="26"/>
        </w:rPr>
      </w:pPr>
      <w:r>
        <w:rPr>
          <w:sz w:val="26"/>
          <w:szCs w:val="26"/>
        </w:rPr>
        <w:t xml:space="preserve">5.1.1. 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организаций, указанных в части 1.1 статьи 16 Федерального закона № 210-ФЗ, и их работников при предоставлении муниципальной услуги в досудебном (внесудебном) порядке (далее - жалоба). </w:t>
      </w:r>
    </w:p>
    <w:p w:rsidR="00B50320" w:rsidRDefault="00B50320">
      <w:pPr>
        <w:ind w:firstLine="708"/>
        <w:jc w:val="center"/>
        <w:rPr>
          <w:b/>
          <w:bCs/>
          <w:sz w:val="26"/>
          <w:szCs w:val="26"/>
        </w:rPr>
      </w:pPr>
    </w:p>
    <w:p w:rsidR="00B50320" w:rsidRDefault="00B737D4">
      <w:pPr>
        <w:ind w:firstLine="709"/>
        <w:jc w:val="center"/>
        <w:rPr>
          <w:b/>
          <w:sz w:val="26"/>
          <w:szCs w:val="26"/>
        </w:rPr>
      </w:pPr>
      <w:r>
        <w:rPr>
          <w:rFonts w:eastAsiaTheme="minorEastAsia"/>
          <w:b/>
          <w:sz w:val="26"/>
          <w:szCs w:val="26"/>
        </w:rPr>
        <w:t>5.2. Предмет жалобы</w:t>
      </w:r>
    </w:p>
    <w:p w:rsidR="00B50320" w:rsidRDefault="00B50320">
      <w:pPr>
        <w:ind w:firstLine="709"/>
        <w:jc w:val="center"/>
        <w:rPr>
          <w:b/>
          <w:sz w:val="26"/>
          <w:szCs w:val="26"/>
        </w:rPr>
      </w:pPr>
    </w:p>
    <w:p w:rsidR="00B50320" w:rsidRDefault="00B737D4">
      <w:pPr>
        <w:ind w:firstLine="709"/>
        <w:jc w:val="both"/>
        <w:rPr>
          <w:sz w:val="26"/>
          <w:szCs w:val="26"/>
        </w:rPr>
      </w:pPr>
      <w:r>
        <w:rPr>
          <w:rFonts w:eastAsiaTheme="minorEastAsia"/>
          <w:sz w:val="26"/>
          <w:szCs w:val="26"/>
        </w:rPr>
        <w:t>5.2.1. Заявитель может обратиться с жалобой, в том числе в следующих случаях:</w:t>
      </w:r>
    </w:p>
    <w:p w:rsidR="00B50320" w:rsidRDefault="00B737D4">
      <w:pPr>
        <w:ind w:firstLine="709"/>
        <w:jc w:val="both"/>
        <w:rPr>
          <w:sz w:val="26"/>
          <w:szCs w:val="26"/>
        </w:rPr>
      </w:pPr>
      <w:r>
        <w:rPr>
          <w:rFonts w:eastAsiaTheme="minorEastAsia"/>
          <w:sz w:val="26"/>
          <w:szCs w:val="26"/>
        </w:rPr>
        <w:t>1) нарушение срока регистрации запроса о предоставлении муниципальной услуги;</w:t>
      </w:r>
    </w:p>
    <w:p w:rsidR="00B50320" w:rsidRDefault="00B737D4">
      <w:pPr>
        <w:ind w:firstLine="709"/>
        <w:jc w:val="both"/>
        <w:rPr>
          <w:sz w:val="26"/>
          <w:szCs w:val="26"/>
        </w:rPr>
      </w:pPr>
      <w:r>
        <w:rPr>
          <w:rFonts w:eastAsiaTheme="minorEastAsia"/>
          <w:sz w:val="26"/>
          <w:szCs w:val="26"/>
        </w:rPr>
        <w:t>2) нарушение срока предоставления муниципальной услуги;</w:t>
      </w:r>
    </w:p>
    <w:p w:rsidR="00B50320" w:rsidRDefault="00B737D4">
      <w:pPr>
        <w:ind w:firstLine="709"/>
        <w:jc w:val="both"/>
        <w:rPr>
          <w:sz w:val="26"/>
          <w:szCs w:val="26"/>
        </w:rPr>
      </w:pPr>
      <w:r>
        <w:rPr>
          <w:rFonts w:eastAsiaTheme="minorEastAsia"/>
          <w:sz w:val="26"/>
          <w:szCs w:val="26"/>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Белгородской области для предоставления муниципальной услуги;</w:t>
      </w:r>
    </w:p>
    <w:p w:rsidR="00B50320" w:rsidRDefault="00B737D4">
      <w:pPr>
        <w:ind w:firstLine="709"/>
        <w:jc w:val="both"/>
        <w:rPr>
          <w:sz w:val="26"/>
          <w:szCs w:val="26"/>
        </w:rPr>
      </w:pPr>
      <w:r>
        <w:rPr>
          <w:rFonts w:eastAsiaTheme="minorEastAsia"/>
          <w:sz w:val="26"/>
          <w:szCs w:val="26"/>
        </w:rPr>
        <w:t>4) отказ в приеме документов, предоставление которых предусмотрено нормативными правовыми актами Российской Федерации, Белгородской области для предоставления муниципальной услуги, у заявителя;</w:t>
      </w:r>
    </w:p>
    <w:p w:rsidR="00B50320" w:rsidRDefault="00B737D4">
      <w:pPr>
        <w:ind w:firstLine="709"/>
        <w:jc w:val="both"/>
        <w:rPr>
          <w:sz w:val="26"/>
          <w:szCs w:val="26"/>
        </w:rPr>
      </w:pPr>
      <w:r>
        <w:rPr>
          <w:rFonts w:eastAsiaTheme="minorEastAsia"/>
          <w:sz w:val="26"/>
          <w:szCs w:val="26"/>
        </w:rPr>
        <w:t>5) отказ Уполномоченного органа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Белгородской области;</w:t>
      </w:r>
    </w:p>
    <w:p w:rsidR="00B50320" w:rsidRDefault="00B737D4">
      <w:pPr>
        <w:ind w:firstLine="709"/>
        <w:jc w:val="both"/>
        <w:rPr>
          <w:sz w:val="26"/>
          <w:szCs w:val="26"/>
        </w:rPr>
      </w:pPr>
      <w:r>
        <w:rPr>
          <w:rFonts w:eastAsiaTheme="minorEastAsia"/>
          <w:sz w:val="26"/>
          <w:szCs w:val="2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Белгородской области, муниципальными правовыми актами;</w:t>
      </w:r>
    </w:p>
    <w:p w:rsidR="00B50320" w:rsidRDefault="00B737D4">
      <w:pPr>
        <w:ind w:firstLine="709"/>
        <w:jc w:val="both"/>
        <w:rPr>
          <w:sz w:val="26"/>
          <w:szCs w:val="26"/>
        </w:rPr>
      </w:pPr>
      <w:r>
        <w:rPr>
          <w:rFonts w:eastAsiaTheme="minorEastAsia"/>
          <w:sz w:val="26"/>
          <w:szCs w:val="26"/>
        </w:rPr>
        <w:t>7) отказ Уполномоченного органа, его должностного лица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50320" w:rsidRDefault="00B737D4">
      <w:pPr>
        <w:ind w:firstLine="709"/>
        <w:jc w:val="both"/>
        <w:rPr>
          <w:sz w:val="26"/>
          <w:szCs w:val="26"/>
        </w:rPr>
      </w:pPr>
      <w:r>
        <w:rPr>
          <w:rFonts w:eastAsiaTheme="minorEastAsia"/>
          <w:sz w:val="26"/>
          <w:szCs w:val="26"/>
        </w:rPr>
        <w:t>8) нарушение срока или порядка выдачи документов по результатам предоставления муниципальной услуги;</w:t>
      </w:r>
    </w:p>
    <w:p w:rsidR="00B50320" w:rsidRDefault="00B737D4">
      <w:pPr>
        <w:ind w:firstLine="709"/>
        <w:jc w:val="both"/>
        <w:rPr>
          <w:sz w:val="26"/>
          <w:szCs w:val="26"/>
        </w:rPr>
      </w:pPr>
      <w:r>
        <w:rPr>
          <w:rFonts w:eastAsiaTheme="minorEastAsia"/>
          <w:sz w:val="26"/>
          <w:szCs w:val="26"/>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Белгородской области;</w:t>
      </w:r>
    </w:p>
    <w:p w:rsidR="00B50320" w:rsidRDefault="00B737D4">
      <w:pPr>
        <w:ind w:firstLine="709"/>
        <w:jc w:val="both"/>
        <w:rPr>
          <w:sz w:val="26"/>
          <w:szCs w:val="26"/>
        </w:rPr>
      </w:pPr>
      <w:r>
        <w:rPr>
          <w:rFonts w:eastAsiaTheme="minorEastAsia"/>
          <w:sz w:val="26"/>
          <w:szCs w:val="26"/>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
    <w:p w:rsidR="00B50320" w:rsidRDefault="00B50320">
      <w:pPr>
        <w:ind w:firstLine="708"/>
        <w:jc w:val="center"/>
        <w:rPr>
          <w:b/>
          <w:bCs/>
          <w:sz w:val="26"/>
          <w:szCs w:val="26"/>
        </w:rPr>
      </w:pPr>
    </w:p>
    <w:p w:rsidR="00B50320" w:rsidRDefault="00B737D4">
      <w:pPr>
        <w:ind w:firstLine="708"/>
        <w:jc w:val="center"/>
        <w:rPr>
          <w:b/>
          <w:bCs/>
          <w:sz w:val="26"/>
          <w:szCs w:val="26"/>
        </w:rPr>
      </w:pPr>
      <w:r>
        <w:rPr>
          <w:b/>
          <w:bCs/>
          <w:sz w:val="26"/>
          <w:szCs w:val="26"/>
        </w:rPr>
        <w:t>5.3.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B50320" w:rsidRDefault="00B50320">
      <w:pPr>
        <w:pStyle w:val="Default"/>
        <w:jc w:val="both"/>
        <w:rPr>
          <w:sz w:val="26"/>
          <w:szCs w:val="26"/>
        </w:rPr>
      </w:pPr>
    </w:p>
    <w:p w:rsidR="00B50320" w:rsidRDefault="00B737D4">
      <w:pPr>
        <w:pStyle w:val="Default"/>
        <w:ind w:firstLine="708"/>
        <w:jc w:val="both"/>
        <w:rPr>
          <w:sz w:val="26"/>
          <w:szCs w:val="26"/>
        </w:rPr>
      </w:pPr>
      <w:r>
        <w:rPr>
          <w:sz w:val="26"/>
          <w:szCs w:val="26"/>
        </w:rPr>
        <w:t xml:space="preserve">5.3.1. В досудебном (внесудебном) порядке заявитель (представитель) вправе обратиться с жалобой в письменной форме на бумажном носителе или в электронной форме: </w:t>
      </w:r>
    </w:p>
    <w:p w:rsidR="00B50320" w:rsidRDefault="00B737D4">
      <w:pPr>
        <w:pStyle w:val="Default"/>
        <w:ind w:firstLine="708"/>
        <w:jc w:val="both"/>
        <w:rPr>
          <w:sz w:val="26"/>
          <w:szCs w:val="26"/>
        </w:rPr>
      </w:pPr>
      <w:r>
        <w:rPr>
          <w:sz w:val="26"/>
          <w:szCs w:val="26"/>
        </w:rPr>
        <w:t xml:space="preserve">в Уполномоченный орган - на решение и (или) действия (бездействие) должностного лица Уполномоченного органа, </w:t>
      </w:r>
    </w:p>
    <w:p w:rsidR="00B50320" w:rsidRDefault="00B737D4">
      <w:pPr>
        <w:pStyle w:val="Default"/>
        <w:ind w:firstLine="708"/>
        <w:jc w:val="both"/>
        <w:rPr>
          <w:sz w:val="26"/>
          <w:szCs w:val="26"/>
        </w:rPr>
      </w:pPr>
      <w:r>
        <w:rPr>
          <w:sz w:val="26"/>
          <w:szCs w:val="26"/>
        </w:rPr>
        <w:t xml:space="preserve">в Администрацию Чернянского района - на решение и действия (бездействие) Уполномоченного органа, руководителя Уполномоченного органа. </w:t>
      </w:r>
    </w:p>
    <w:p w:rsidR="00B50320" w:rsidRDefault="00B50320">
      <w:pPr>
        <w:ind w:firstLine="708"/>
        <w:jc w:val="both"/>
        <w:rPr>
          <w:b/>
          <w:bCs/>
          <w:sz w:val="26"/>
          <w:szCs w:val="26"/>
        </w:rPr>
      </w:pPr>
    </w:p>
    <w:p w:rsidR="00B50320" w:rsidRDefault="00B737D4">
      <w:pPr>
        <w:ind w:firstLine="709"/>
        <w:jc w:val="center"/>
        <w:rPr>
          <w:b/>
          <w:sz w:val="26"/>
          <w:szCs w:val="26"/>
        </w:rPr>
      </w:pPr>
      <w:r>
        <w:rPr>
          <w:b/>
          <w:bCs/>
          <w:sz w:val="26"/>
          <w:szCs w:val="26"/>
        </w:rPr>
        <w:t xml:space="preserve">5.4. </w:t>
      </w:r>
      <w:r>
        <w:rPr>
          <w:rFonts w:eastAsiaTheme="minorEastAsia"/>
          <w:b/>
          <w:sz w:val="26"/>
          <w:szCs w:val="26"/>
        </w:rPr>
        <w:t>Порядок подачи и рассмотрения жалобы</w:t>
      </w:r>
    </w:p>
    <w:p w:rsidR="00B50320" w:rsidRDefault="00B50320">
      <w:pPr>
        <w:ind w:firstLine="708"/>
        <w:jc w:val="center"/>
        <w:rPr>
          <w:sz w:val="26"/>
          <w:szCs w:val="26"/>
        </w:rPr>
      </w:pPr>
    </w:p>
    <w:p w:rsidR="00B50320" w:rsidRDefault="00B737D4">
      <w:pPr>
        <w:ind w:firstLine="540"/>
        <w:jc w:val="both"/>
        <w:rPr>
          <w:sz w:val="26"/>
          <w:szCs w:val="26"/>
          <w:highlight w:val="white"/>
        </w:rPr>
      </w:pPr>
      <w:r>
        <w:rPr>
          <w:sz w:val="26"/>
          <w:szCs w:val="26"/>
        </w:rPr>
        <w:t xml:space="preserve"> </w:t>
      </w:r>
      <w:r>
        <w:rPr>
          <w:rFonts w:eastAsiaTheme="minorEastAsia"/>
          <w:sz w:val="26"/>
          <w:szCs w:val="26"/>
        </w:rPr>
        <w:t>5.4.1. Жалоба на решения и действия (бездействие) Уполномоченного органа, должностного лица либо муниципал</w:t>
      </w:r>
      <w:r>
        <w:rPr>
          <w:rFonts w:eastAsiaTheme="minorEastAsia"/>
          <w:sz w:val="26"/>
          <w:szCs w:val="26"/>
          <w:highlight w:val="white"/>
        </w:rPr>
        <w:t xml:space="preserve">ьного служащего </w:t>
      </w:r>
      <w:r>
        <w:rPr>
          <w:rFonts w:eastAsiaTheme="minorEastAsia"/>
          <w:sz w:val="26"/>
          <w:szCs w:val="26"/>
        </w:rPr>
        <w:t>Уполномоченного органа</w:t>
      </w:r>
      <w:r>
        <w:rPr>
          <w:rFonts w:eastAsiaTheme="minorEastAsia"/>
          <w:sz w:val="26"/>
          <w:szCs w:val="26"/>
          <w:highlight w:val="white"/>
        </w:rPr>
        <w:t xml:space="preserve">, </w:t>
      </w:r>
      <w:r>
        <w:rPr>
          <w:rFonts w:eastAsiaTheme="minorEastAsia"/>
          <w:sz w:val="26"/>
          <w:szCs w:val="26"/>
        </w:rPr>
        <w:t>руководителя Уполномоченного органа</w:t>
      </w:r>
      <w:r>
        <w:rPr>
          <w:rFonts w:eastAsiaTheme="minorEastAsia"/>
          <w:sz w:val="26"/>
          <w:szCs w:val="26"/>
          <w:highlight w:val="white"/>
        </w:rPr>
        <w:t xml:space="preserve"> може</w:t>
      </w:r>
      <w:r>
        <w:rPr>
          <w:rFonts w:eastAsiaTheme="minorEastAsia"/>
          <w:sz w:val="26"/>
          <w:szCs w:val="26"/>
        </w:rPr>
        <w:t xml:space="preserve">т быть направлена через организацию почтовой связи, с использованием официального сайта органов местного самоуправления Чернянского района, </w:t>
      </w:r>
      <w:r>
        <w:rPr>
          <w:rFonts w:eastAsiaTheme="minorEastAsia"/>
          <w:sz w:val="26"/>
          <w:szCs w:val="26"/>
          <w:highlight w:val="white"/>
        </w:rPr>
        <w:t xml:space="preserve">ЕПГУ, РПГУ, </w:t>
      </w:r>
      <w:r>
        <w:rPr>
          <w:rFonts w:eastAsiaTheme="minorEastAsia"/>
          <w:sz w:val="26"/>
          <w:szCs w:val="26"/>
        </w:rPr>
        <w:t xml:space="preserve">а также может быть принята при личном приеме заявителя. </w:t>
      </w:r>
    </w:p>
    <w:p w:rsidR="00B50320" w:rsidRDefault="00B737D4">
      <w:pPr>
        <w:jc w:val="both"/>
        <w:rPr>
          <w:sz w:val="26"/>
          <w:szCs w:val="26"/>
        </w:rPr>
      </w:pPr>
      <w:r>
        <w:rPr>
          <w:rFonts w:eastAsiaTheme="minorEastAsia"/>
          <w:sz w:val="26"/>
          <w:szCs w:val="26"/>
        </w:rPr>
        <w:tab/>
        <w:t xml:space="preserve">5.4.2. Регистрация жалобы осуществляется </w:t>
      </w:r>
      <w:r>
        <w:rPr>
          <w:rFonts w:eastAsiaTheme="minorEastAsia"/>
          <w:sz w:val="26"/>
          <w:szCs w:val="26"/>
          <w:highlight w:val="white"/>
          <w:shd w:val="clear" w:color="auto" w:fill="B4C7DC"/>
        </w:rPr>
        <w:t>соответствующим должностным лицом, уполномоченным осуществлять регистрацию жалоб,</w:t>
      </w:r>
      <w:r>
        <w:rPr>
          <w:rFonts w:eastAsiaTheme="minorEastAsia"/>
          <w:sz w:val="26"/>
          <w:szCs w:val="26"/>
          <w:highlight w:val="white"/>
        </w:rPr>
        <w:t xml:space="preserve"> </w:t>
      </w:r>
      <w:r>
        <w:rPr>
          <w:rFonts w:eastAsiaTheme="minorEastAsia"/>
          <w:sz w:val="26"/>
          <w:szCs w:val="26"/>
        </w:rPr>
        <w:t>соответственно не позднее следующего за днем ее поступления рабочего дня с присвоением ей регистрационного номера.</w:t>
      </w:r>
    </w:p>
    <w:p w:rsidR="00B50320" w:rsidRDefault="00B737D4">
      <w:pPr>
        <w:ind w:firstLine="540"/>
        <w:jc w:val="both"/>
        <w:rPr>
          <w:sz w:val="26"/>
          <w:szCs w:val="26"/>
        </w:rPr>
      </w:pPr>
      <w:r>
        <w:rPr>
          <w:rFonts w:eastAsiaTheme="minorEastAsia"/>
          <w:sz w:val="26"/>
          <w:szCs w:val="26"/>
        </w:rPr>
        <w:t>5.4.3. Должностным лицом, осуществляющим регистрацию жалоб,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 даты и времени ее приема, перечня представленных документов непосредственно при личном приеме заявителя.</w:t>
      </w:r>
    </w:p>
    <w:p w:rsidR="00B50320" w:rsidRDefault="00B737D4">
      <w:pPr>
        <w:jc w:val="both"/>
        <w:rPr>
          <w:sz w:val="26"/>
          <w:szCs w:val="26"/>
        </w:rPr>
      </w:pPr>
      <w:r>
        <w:rPr>
          <w:rFonts w:eastAsiaTheme="minorEastAsia"/>
          <w:sz w:val="26"/>
          <w:szCs w:val="26"/>
        </w:rPr>
        <w:tab/>
        <w:t>5.4.4. Расписка о регистрации жалобы и получении документов с указанием регистрационного номера жалобы, даты и времени ее приема, перечня представленных документов, направленных с использованием официального сайта,</w:t>
      </w:r>
      <w:r>
        <w:rPr>
          <w:rFonts w:eastAsiaTheme="minorEastAsia"/>
          <w:sz w:val="26"/>
          <w:szCs w:val="26"/>
          <w:shd w:val="clear" w:color="auto" w:fill="E0C2CD"/>
        </w:rPr>
        <w:t xml:space="preserve"> </w:t>
      </w:r>
      <w:r>
        <w:rPr>
          <w:rFonts w:eastAsiaTheme="minorEastAsia"/>
          <w:sz w:val="26"/>
          <w:szCs w:val="26"/>
        </w:rPr>
        <w:t>ЕПГУ, РПГУ, организацию почтовой связи, иную организацию, осуществляющую доставку корреспонденции, направляется заявителю через организацию почтовой связи, в течение 3 рабочих дней со дня их регистрации.</w:t>
      </w:r>
    </w:p>
    <w:p w:rsidR="00B50320" w:rsidRDefault="00B737D4">
      <w:pPr>
        <w:ind w:firstLine="709"/>
        <w:jc w:val="both"/>
        <w:rPr>
          <w:sz w:val="26"/>
          <w:szCs w:val="26"/>
        </w:rPr>
      </w:pPr>
      <w:r>
        <w:rPr>
          <w:rFonts w:eastAsiaTheme="minorEastAsia"/>
          <w:sz w:val="26"/>
          <w:szCs w:val="26"/>
        </w:rPr>
        <w:t>5.4.5. Жалоба в течение одного рабочего дня со дня ее регистрации подлежит передаче должностному лицу, работнику, наделенному полномочиями по рассмотрению жалоб.</w:t>
      </w:r>
    </w:p>
    <w:p w:rsidR="00B50320" w:rsidRDefault="00B737D4">
      <w:pPr>
        <w:ind w:firstLine="709"/>
        <w:jc w:val="both"/>
        <w:rPr>
          <w:sz w:val="26"/>
          <w:szCs w:val="26"/>
        </w:rPr>
      </w:pPr>
      <w:r>
        <w:rPr>
          <w:rFonts w:eastAsiaTheme="minorEastAsia"/>
          <w:sz w:val="26"/>
          <w:szCs w:val="26"/>
        </w:rPr>
        <w:t>5.4.6. Жалоба должна содержать:</w:t>
      </w:r>
    </w:p>
    <w:p w:rsidR="00B50320" w:rsidRDefault="00B737D4">
      <w:pPr>
        <w:ind w:firstLine="709"/>
        <w:jc w:val="both"/>
        <w:rPr>
          <w:sz w:val="26"/>
          <w:szCs w:val="26"/>
          <w:highlight w:val="white"/>
        </w:rPr>
      </w:pPr>
      <w:r>
        <w:rPr>
          <w:rFonts w:eastAsiaTheme="minorEastAsia"/>
          <w:sz w:val="26"/>
          <w:szCs w:val="26"/>
        </w:rPr>
        <w:t>1) наименование Уполномоченного Органа, должностного лица Уполномоченного Органа, либо муниципального служащ</w:t>
      </w:r>
      <w:r>
        <w:rPr>
          <w:rFonts w:eastAsiaTheme="minorEastAsia"/>
          <w:sz w:val="26"/>
          <w:szCs w:val="26"/>
          <w:highlight w:val="white"/>
        </w:rPr>
        <w:t>его, решения и действия (бездействие) которых обжалуются;</w:t>
      </w:r>
    </w:p>
    <w:p w:rsidR="00B50320" w:rsidRDefault="00B737D4">
      <w:pPr>
        <w:ind w:firstLine="709"/>
        <w:jc w:val="both"/>
        <w:rPr>
          <w:sz w:val="26"/>
          <w:szCs w:val="26"/>
          <w:highlight w:val="white"/>
        </w:rPr>
      </w:pPr>
      <w:r>
        <w:rPr>
          <w:rFonts w:eastAsiaTheme="minorEastAsia"/>
          <w:sz w:val="26"/>
          <w:szCs w:val="26"/>
          <w:highlight w:val="white"/>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50320" w:rsidRDefault="00B737D4">
      <w:pPr>
        <w:ind w:firstLine="709"/>
        <w:jc w:val="both"/>
        <w:rPr>
          <w:sz w:val="26"/>
          <w:szCs w:val="26"/>
          <w:highlight w:val="white"/>
        </w:rPr>
      </w:pPr>
      <w:r>
        <w:rPr>
          <w:rFonts w:eastAsiaTheme="minorEastAsia"/>
          <w:sz w:val="26"/>
          <w:szCs w:val="26"/>
          <w:highlight w:val="white"/>
        </w:rPr>
        <w:t xml:space="preserve">3) сведения об обжалуемых решениях и действиях (бездействии) </w:t>
      </w:r>
      <w:r>
        <w:rPr>
          <w:rFonts w:eastAsiaTheme="minorEastAsia"/>
          <w:sz w:val="26"/>
          <w:szCs w:val="26"/>
        </w:rPr>
        <w:t>Уполномоченного Органа,</w:t>
      </w:r>
      <w:r>
        <w:rPr>
          <w:rFonts w:eastAsiaTheme="minorEastAsia"/>
          <w:sz w:val="26"/>
          <w:szCs w:val="26"/>
          <w:highlight w:val="white"/>
        </w:rPr>
        <w:t xml:space="preserve"> должностного лица </w:t>
      </w:r>
      <w:r>
        <w:rPr>
          <w:rFonts w:eastAsiaTheme="minorEastAsia"/>
          <w:sz w:val="26"/>
          <w:szCs w:val="26"/>
        </w:rPr>
        <w:t>Уполномоченного Органа</w:t>
      </w:r>
      <w:r>
        <w:rPr>
          <w:rFonts w:eastAsiaTheme="minorEastAsia"/>
          <w:sz w:val="26"/>
          <w:szCs w:val="26"/>
          <w:highlight w:val="white"/>
        </w:rPr>
        <w:t>;</w:t>
      </w:r>
    </w:p>
    <w:p w:rsidR="00B50320" w:rsidRDefault="00B737D4">
      <w:pPr>
        <w:ind w:firstLine="709"/>
        <w:jc w:val="both"/>
        <w:rPr>
          <w:sz w:val="26"/>
          <w:szCs w:val="26"/>
          <w:highlight w:val="white"/>
        </w:rPr>
      </w:pPr>
      <w:r>
        <w:rPr>
          <w:rFonts w:eastAsiaTheme="minorEastAsia"/>
          <w:sz w:val="26"/>
          <w:szCs w:val="26"/>
          <w:highlight w:val="white"/>
        </w:rPr>
        <w:t xml:space="preserve">4) доводы, на основании которых заявитель не согласен с решением и </w:t>
      </w:r>
      <w:r>
        <w:rPr>
          <w:rFonts w:eastAsiaTheme="minorEastAsia"/>
          <w:sz w:val="26"/>
          <w:szCs w:val="26"/>
          <w:highlight w:val="white"/>
        </w:rPr>
        <w:lastRenderedPageBreak/>
        <w:t xml:space="preserve">действием (бездействием) Уполномоченного Органа, должностного лица Уполномоченного Органа. </w:t>
      </w:r>
    </w:p>
    <w:p w:rsidR="00B50320" w:rsidRDefault="00B737D4">
      <w:pPr>
        <w:ind w:firstLine="709"/>
        <w:jc w:val="both"/>
        <w:rPr>
          <w:sz w:val="26"/>
          <w:szCs w:val="26"/>
        </w:rPr>
      </w:pPr>
      <w:r>
        <w:rPr>
          <w:rFonts w:eastAsiaTheme="minorEastAsia"/>
          <w:sz w:val="26"/>
          <w:szCs w:val="26"/>
          <w:highlight w:val="white"/>
        </w:rPr>
        <w:t>5.4.7. Заявителем могут быть представлены докумен</w:t>
      </w:r>
      <w:r>
        <w:rPr>
          <w:rFonts w:eastAsiaTheme="minorEastAsia"/>
          <w:sz w:val="26"/>
          <w:szCs w:val="26"/>
        </w:rPr>
        <w:t>ты (при наличии), подтверждающие доводы заявителя, либо их копии.</w:t>
      </w:r>
    </w:p>
    <w:p w:rsidR="00B50320" w:rsidRDefault="00B737D4">
      <w:pPr>
        <w:ind w:firstLine="709"/>
        <w:jc w:val="both"/>
        <w:rPr>
          <w:sz w:val="26"/>
          <w:szCs w:val="26"/>
        </w:rPr>
      </w:pPr>
      <w:r>
        <w:rPr>
          <w:rFonts w:eastAsiaTheme="minorEastAsia"/>
          <w:sz w:val="26"/>
          <w:szCs w:val="26"/>
        </w:rPr>
        <w:t>5.4.8. В случае если жалоба подается через представителя, им также представляется документ, подтверждающий полномочия на осуществление, соответствующие действий. В качестве документа, подтверждающего полномочия представителя, может быть представлена:</w:t>
      </w:r>
    </w:p>
    <w:p w:rsidR="00B50320" w:rsidRDefault="00B737D4">
      <w:pPr>
        <w:ind w:firstLine="709"/>
        <w:jc w:val="both"/>
        <w:rPr>
          <w:sz w:val="26"/>
          <w:szCs w:val="26"/>
        </w:rPr>
      </w:pPr>
      <w:r>
        <w:rPr>
          <w:rFonts w:eastAsiaTheme="minorEastAsia"/>
          <w:sz w:val="26"/>
          <w:szCs w:val="26"/>
        </w:rPr>
        <w:t>а) оформленная в соответствии с законодательством Российской Федерации доверенность (для физических лиц);</w:t>
      </w:r>
    </w:p>
    <w:p w:rsidR="00B50320" w:rsidRDefault="00B737D4">
      <w:pPr>
        <w:ind w:firstLine="709"/>
        <w:jc w:val="both"/>
        <w:rPr>
          <w:sz w:val="26"/>
          <w:szCs w:val="26"/>
        </w:rPr>
      </w:pPr>
      <w:r>
        <w:rPr>
          <w:rFonts w:eastAsiaTheme="minorEastAsia"/>
          <w:sz w:val="26"/>
          <w:szCs w:val="26"/>
        </w:rPr>
        <w:t>б) оформленная в соответствии с законодательством Российской Федерации доверенность, подписанная руководителем заявителя или уполномоченным этим руководителем лицом (для юридических лиц);</w:t>
      </w:r>
    </w:p>
    <w:p w:rsidR="00B50320" w:rsidRDefault="00B737D4">
      <w:pPr>
        <w:ind w:firstLine="709"/>
        <w:jc w:val="both"/>
        <w:rPr>
          <w:sz w:val="26"/>
          <w:szCs w:val="26"/>
        </w:rPr>
      </w:pPr>
      <w:r>
        <w:rPr>
          <w:rFonts w:eastAsiaTheme="minorEastAsia"/>
          <w:sz w:val="26"/>
          <w:szCs w:val="26"/>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B50320" w:rsidRDefault="00B737D4">
      <w:pPr>
        <w:pStyle w:val="Default"/>
        <w:ind w:firstLine="708"/>
        <w:jc w:val="both"/>
        <w:rPr>
          <w:sz w:val="26"/>
          <w:szCs w:val="26"/>
        </w:rPr>
      </w:pPr>
      <w:r>
        <w:rPr>
          <w:rFonts w:eastAsiaTheme="minorEastAsia"/>
          <w:sz w:val="26"/>
          <w:szCs w:val="26"/>
        </w:rPr>
        <w:t>5.4.9. 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имеющиеся материалы незамедлительно (не позднее 1 (одного) рабочего дня со дня установления указанных обстоятельств) направляются должностным лицом, работником, наделенными полномочиями по рассмотрению жалоб, в органы прокуратуры.</w:t>
      </w:r>
    </w:p>
    <w:p w:rsidR="00B50320" w:rsidRDefault="00B50320">
      <w:pPr>
        <w:pStyle w:val="Default"/>
        <w:ind w:firstLine="708"/>
        <w:jc w:val="both"/>
        <w:rPr>
          <w:b/>
          <w:bCs/>
          <w:sz w:val="27"/>
          <w:szCs w:val="27"/>
        </w:rPr>
      </w:pPr>
    </w:p>
    <w:p w:rsidR="00B50320" w:rsidRDefault="00B737D4">
      <w:pPr>
        <w:ind w:firstLine="709"/>
        <w:jc w:val="center"/>
        <w:rPr>
          <w:b/>
          <w:sz w:val="27"/>
          <w:szCs w:val="27"/>
        </w:rPr>
      </w:pPr>
      <w:r>
        <w:rPr>
          <w:rFonts w:eastAsiaTheme="minorEastAsia"/>
          <w:b/>
          <w:sz w:val="27"/>
          <w:szCs w:val="27"/>
        </w:rPr>
        <w:t>5.5. Сроки рассмотрения жалоб</w:t>
      </w:r>
    </w:p>
    <w:p w:rsidR="00B50320" w:rsidRDefault="00B50320">
      <w:pPr>
        <w:ind w:firstLine="709"/>
        <w:jc w:val="center"/>
        <w:rPr>
          <w:b/>
          <w:sz w:val="27"/>
          <w:szCs w:val="27"/>
        </w:rPr>
      </w:pPr>
    </w:p>
    <w:p w:rsidR="00B50320" w:rsidRDefault="00B737D4">
      <w:pPr>
        <w:ind w:firstLine="709"/>
        <w:jc w:val="both"/>
        <w:rPr>
          <w:rFonts w:eastAsia="Calibri"/>
          <w:sz w:val="26"/>
          <w:szCs w:val="26"/>
        </w:rPr>
      </w:pPr>
      <w:r>
        <w:rPr>
          <w:sz w:val="26"/>
          <w:szCs w:val="26"/>
        </w:rPr>
        <w:t xml:space="preserve">5.5.1. </w:t>
      </w:r>
      <w:proofErr w:type="gramStart"/>
      <w:r>
        <w:rPr>
          <w:sz w:val="26"/>
          <w:szCs w:val="26"/>
        </w:rPr>
        <w:t xml:space="preserve">Жалоба, поступившая в руководителю Уполномоченного органа, Администрацию Чернянского района, </w:t>
      </w:r>
      <w:r>
        <w:rPr>
          <w:sz w:val="26"/>
          <w:szCs w:val="26"/>
          <w:highlight w:val="white"/>
        </w:rPr>
        <w:t>подлежит рассмотрению в течение 15 рабочих дней со дня ее регистрации, а в случае обжалования отказа,</w:t>
      </w:r>
      <w:r>
        <w:rPr>
          <w:sz w:val="26"/>
          <w:szCs w:val="26"/>
        </w:rPr>
        <w:t xml:space="preserve">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roofErr w:type="gramEnd"/>
    </w:p>
    <w:p w:rsidR="00B50320" w:rsidRDefault="00B737D4">
      <w:pPr>
        <w:ind w:firstLine="708"/>
        <w:jc w:val="both"/>
        <w:rPr>
          <w:sz w:val="26"/>
          <w:szCs w:val="26"/>
        </w:rPr>
      </w:pPr>
      <w:r>
        <w:rPr>
          <w:sz w:val="26"/>
          <w:szCs w:val="26"/>
        </w:rPr>
        <w:t>5.5.2. 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 ответственное лицо в течение 5 рабочих дней со дня регистрации жалобы готовит проект мотивированного ответа о результатах рассмотрения жалобы, в том числе проект документа с исправленными допущенными опечатками и ошибками.</w:t>
      </w:r>
    </w:p>
    <w:p w:rsidR="00B50320" w:rsidRDefault="00B50320">
      <w:pPr>
        <w:pStyle w:val="Default"/>
        <w:ind w:firstLine="708"/>
        <w:jc w:val="both"/>
        <w:rPr>
          <w:b/>
          <w:bCs/>
          <w:sz w:val="27"/>
          <w:szCs w:val="27"/>
        </w:rPr>
      </w:pPr>
    </w:p>
    <w:p w:rsidR="00B50320" w:rsidRDefault="00B737D4">
      <w:pPr>
        <w:ind w:firstLine="709"/>
        <w:jc w:val="center"/>
        <w:rPr>
          <w:b/>
          <w:sz w:val="26"/>
          <w:szCs w:val="26"/>
        </w:rPr>
      </w:pPr>
      <w:r>
        <w:rPr>
          <w:rFonts w:eastAsiaTheme="minorEastAsia"/>
          <w:b/>
          <w:sz w:val="26"/>
          <w:szCs w:val="26"/>
        </w:rPr>
        <w:t>5.6. Результат рассмотрения жалобы</w:t>
      </w:r>
    </w:p>
    <w:p w:rsidR="00B50320" w:rsidRDefault="00B50320">
      <w:pPr>
        <w:ind w:firstLine="709"/>
        <w:jc w:val="center"/>
        <w:rPr>
          <w:b/>
          <w:sz w:val="26"/>
          <w:szCs w:val="26"/>
        </w:rPr>
      </w:pPr>
    </w:p>
    <w:p w:rsidR="00B50320" w:rsidRDefault="00B737D4">
      <w:pPr>
        <w:ind w:firstLine="709"/>
        <w:jc w:val="both"/>
        <w:rPr>
          <w:sz w:val="26"/>
          <w:szCs w:val="26"/>
        </w:rPr>
      </w:pPr>
      <w:r>
        <w:rPr>
          <w:rFonts w:eastAsiaTheme="minorEastAsia"/>
          <w:sz w:val="26"/>
          <w:szCs w:val="26"/>
        </w:rPr>
        <w:t>5.6.1. По результатам рассмотрения принимается одно из следующих решений:</w:t>
      </w:r>
    </w:p>
    <w:p w:rsidR="00B50320" w:rsidRDefault="00B737D4">
      <w:pPr>
        <w:ind w:firstLine="709"/>
        <w:jc w:val="both"/>
        <w:rPr>
          <w:sz w:val="26"/>
          <w:szCs w:val="26"/>
        </w:rPr>
      </w:pPr>
      <w:r>
        <w:rPr>
          <w:rFonts w:eastAsiaTheme="minorEastAsia"/>
          <w:sz w:val="26"/>
          <w:szCs w:val="26"/>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Белгородской области, муниципальными правовыми актами;</w:t>
      </w:r>
    </w:p>
    <w:p w:rsidR="00B50320" w:rsidRDefault="00B737D4">
      <w:pPr>
        <w:ind w:firstLine="709"/>
        <w:jc w:val="both"/>
        <w:rPr>
          <w:sz w:val="27"/>
          <w:szCs w:val="27"/>
        </w:rPr>
      </w:pPr>
      <w:r>
        <w:rPr>
          <w:rFonts w:eastAsiaTheme="minorEastAsia"/>
          <w:sz w:val="27"/>
          <w:szCs w:val="27"/>
        </w:rPr>
        <w:t>2) в удовлетворении жалобы отказывается.</w:t>
      </w:r>
    </w:p>
    <w:p w:rsidR="00B50320" w:rsidRDefault="00B737D4">
      <w:pPr>
        <w:ind w:firstLine="709"/>
        <w:jc w:val="both"/>
        <w:rPr>
          <w:rFonts w:eastAsia="Calibri"/>
          <w:sz w:val="27"/>
          <w:szCs w:val="27"/>
          <w:highlight w:val="yellow"/>
        </w:rPr>
      </w:pPr>
      <w:r>
        <w:rPr>
          <w:rFonts w:eastAsiaTheme="minorEastAsia"/>
          <w:sz w:val="27"/>
          <w:szCs w:val="27"/>
        </w:rPr>
        <w:lastRenderedPageBreak/>
        <w:t>5.6.2. 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 ответственное лицо в течение 5 рабочих дней со дня регистрации жалобы готовит проект мотивированного ответа о результатах рассмотрения жалобы, в том числе проект документа с исправленными допущенными опечатками и ошибками.</w:t>
      </w:r>
    </w:p>
    <w:p w:rsidR="00B50320" w:rsidRDefault="00B50320">
      <w:pPr>
        <w:pStyle w:val="Default"/>
        <w:ind w:firstLine="708"/>
        <w:jc w:val="both"/>
        <w:rPr>
          <w:b/>
          <w:bCs/>
          <w:sz w:val="27"/>
          <w:szCs w:val="27"/>
        </w:rPr>
      </w:pPr>
    </w:p>
    <w:p w:rsidR="00B50320" w:rsidRDefault="00B737D4">
      <w:pPr>
        <w:ind w:firstLine="709"/>
        <w:jc w:val="center"/>
        <w:rPr>
          <w:rFonts w:eastAsiaTheme="minorEastAsia"/>
          <w:b/>
          <w:sz w:val="27"/>
          <w:szCs w:val="27"/>
        </w:rPr>
      </w:pPr>
      <w:r>
        <w:rPr>
          <w:rFonts w:eastAsiaTheme="minorEastAsia"/>
          <w:b/>
          <w:sz w:val="27"/>
          <w:szCs w:val="27"/>
        </w:rPr>
        <w:t>5.7. Порядок информирования заявителя о</w:t>
      </w:r>
    </w:p>
    <w:p w:rsidR="00B50320" w:rsidRDefault="00B737D4">
      <w:pPr>
        <w:ind w:firstLine="709"/>
        <w:jc w:val="center"/>
        <w:rPr>
          <w:b/>
          <w:sz w:val="27"/>
          <w:szCs w:val="27"/>
        </w:rPr>
      </w:pPr>
      <w:r>
        <w:rPr>
          <w:rFonts w:eastAsiaTheme="minorEastAsia"/>
          <w:b/>
          <w:sz w:val="27"/>
          <w:szCs w:val="27"/>
        </w:rPr>
        <w:t xml:space="preserve"> результатах рассмотрения жалобы</w:t>
      </w:r>
    </w:p>
    <w:p w:rsidR="00B50320" w:rsidRDefault="00B50320">
      <w:pPr>
        <w:ind w:firstLine="709"/>
        <w:jc w:val="center"/>
        <w:rPr>
          <w:b/>
          <w:sz w:val="27"/>
          <w:szCs w:val="27"/>
        </w:rPr>
      </w:pPr>
    </w:p>
    <w:p w:rsidR="00B50320" w:rsidRDefault="00B737D4">
      <w:pPr>
        <w:ind w:firstLine="709"/>
        <w:jc w:val="both"/>
        <w:rPr>
          <w:sz w:val="26"/>
          <w:szCs w:val="26"/>
        </w:rPr>
      </w:pPr>
      <w:r>
        <w:rPr>
          <w:rFonts w:eastAsiaTheme="minorEastAsia"/>
          <w:sz w:val="26"/>
          <w:szCs w:val="26"/>
        </w:rPr>
        <w:t>5.7.1. Не позднее дня, следующего за днем принятия, указанного в пункте 5.6.1. настоящего Административного регламента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50320" w:rsidRDefault="00B737D4">
      <w:pPr>
        <w:ind w:firstLine="709"/>
        <w:jc w:val="both"/>
        <w:rPr>
          <w:rFonts w:eastAsia="Calibri"/>
          <w:sz w:val="26"/>
          <w:szCs w:val="26"/>
        </w:rPr>
      </w:pPr>
      <w:r>
        <w:rPr>
          <w:rFonts w:eastAsiaTheme="minorEastAsia"/>
          <w:sz w:val="26"/>
          <w:szCs w:val="26"/>
        </w:rPr>
        <w:t>5.7.2. В мотивированном ответе по результатам рассмотрения жалобы указываются:</w:t>
      </w:r>
    </w:p>
    <w:p w:rsidR="00B50320" w:rsidRDefault="00B737D4">
      <w:pPr>
        <w:ind w:firstLine="709"/>
        <w:jc w:val="both"/>
        <w:rPr>
          <w:rFonts w:eastAsia="Calibri"/>
          <w:sz w:val="26"/>
          <w:szCs w:val="26"/>
        </w:rPr>
      </w:pPr>
      <w:r>
        <w:rPr>
          <w:rFonts w:eastAsiaTheme="minorEastAsia"/>
          <w:sz w:val="26"/>
          <w:szCs w:val="26"/>
        </w:rPr>
        <w:t>а) наименование Уполномоченного органа, рассмотревшего жалобу, должность, фамилия, имя, отчество (последнее – при наличии) должностного лица, работника, принявшего решение по жалобе;</w:t>
      </w:r>
    </w:p>
    <w:p w:rsidR="00B50320" w:rsidRDefault="00B737D4">
      <w:pPr>
        <w:ind w:firstLine="709"/>
        <w:jc w:val="both"/>
        <w:rPr>
          <w:rFonts w:eastAsia="Calibri"/>
          <w:sz w:val="26"/>
          <w:szCs w:val="26"/>
        </w:rPr>
      </w:pPr>
      <w:r>
        <w:rPr>
          <w:rFonts w:eastAsiaTheme="minorEastAsia"/>
          <w:sz w:val="26"/>
          <w:szCs w:val="26"/>
        </w:rPr>
        <w:t>б) номер, дата, место принятия решения, включая сведения о должностном лице Уполномоченного органа, решение или действия (бездействие) которого обжалуются;</w:t>
      </w:r>
    </w:p>
    <w:p w:rsidR="00B50320" w:rsidRDefault="00B737D4">
      <w:pPr>
        <w:ind w:firstLine="709"/>
        <w:jc w:val="both"/>
        <w:rPr>
          <w:rFonts w:eastAsia="Calibri"/>
          <w:sz w:val="26"/>
          <w:szCs w:val="26"/>
        </w:rPr>
      </w:pPr>
      <w:r>
        <w:rPr>
          <w:rFonts w:eastAsiaTheme="minorEastAsia"/>
          <w:sz w:val="26"/>
          <w:szCs w:val="26"/>
        </w:rPr>
        <w:t>в) фамилия, имя, отчество (последнее – при наличии) или наименование заявителя;</w:t>
      </w:r>
    </w:p>
    <w:p w:rsidR="00B50320" w:rsidRDefault="00B737D4">
      <w:pPr>
        <w:ind w:firstLine="709"/>
        <w:jc w:val="both"/>
        <w:rPr>
          <w:rFonts w:eastAsia="Calibri"/>
          <w:sz w:val="26"/>
          <w:szCs w:val="26"/>
        </w:rPr>
      </w:pPr>
      <w:r>
        <w:rPr>
          <w:rFonts w:eastAsiaTheme="minorEastAsia"/>
          <w:sz w:val="26"/>
          <w:szCs w:val="26"/>
        </w:rPr>
        <w:t>г) основания для принятия решения по жалобе;</w:t>
      </w:r>
    </w:p>
    <w:p w:rsidR="00B50320" w:rsidRDefault="00B737D4">
      <w:pPr>
        <w:ind w:firstLine="709"/>
        <w:jc w:val="both"/>
        <w:rPr>
          <w:rFonts w:eastAsia="Calibri"/>
          <w:sz w:val="26"/>
          <w:szCs w:val="26"/>
        </w:rPr>
      </w:pPr>
      <w:r>
        <w:rPr>
          <w:rFonts w:eastAsiaTheme="minorEastAsia"/>
          <w:sz w:val="26"/>
          <w:szCs w:val="26"/>
        </w:rPr>
        <w:t>д) принятое по жалобе решение с указанием аргументированных разъяснений о причинах принятого решения;</w:t>
      </w:r>
    </w:p>
    <w:p w:rsidR="00B50320" w:rsidRDefault="00B737D4">
      <w:pPr>
        <w:ind w:firstLine="709"/>
        <w:jc w:val="both"/>
        <w:rPr>
          <w:rFonts w:eastAsia="Calibri"/>
          <w:sz w:val="26"/>
          <w:szCs w:val="26"/>
        </w:rPr>
      </w:pPr>
      <w:r>
        <w:rPr>
          <w:rFonts w:eastAsiaTheme="minorEastAsia"/>
          <w:sz w:val="26"/>
          <w:szCs w:val="26"/>
        </w:rPr>
        <w:t>е) в случае если жалоба подлежит удовлетворению – сроки устранения выявленных нарушений, в том числе срок предоставления результата муниципальной услуги,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B50320" w:rsidRDefault="00B737D4">
      <w:pPr>
        <w:ind w:firstLine="709"/>
        <w:jc w:val="both"/>
        <w:rPr>
          <w:rFonts w:eastAsia="Calibri"/>
          <w:sz w:val="26"/>
          <w:szCs w:val="26"/>
        </w:rPr>
      </w:pPr>
      <w:r>
        <w:rPr>
          <w:rFonts w:eastAsiaTheme="minorEastAsia"/>
          <w:sz w:val="26"/>
          <w:szCs w:val="26"/>
        </w:rPr>
        <w:t>ж) сведения о порядке обжалования принятого по жалобе решения.</w:t>
      </w:r>
    </w:p>
    <w:p w:rsidR="00B50320" w:rsidRDefault="00B50320">
      <w:pPr>
        <w:pStyle w:val="Default"/>
        <w:ind w:firstLine="708"/>
        <w:jc w:val="both"/>
        <w:rPr>
          <w:b/>
          <w:bCs/>
          <w:sz w:val="26"/>
          <w:szCs w:val="26"/>
        </w:rPr>
      </w:pPr>
    </w:p>
    <w:p w:rsidR="00B50320" w:rsidRDefault="00B737D4">
      <w:pPr>
        <w:ind w:firstLine="709"/>
        <w:jc w:val="center"/>
        <w:rPr>
          <w:rFonts w:eastAsia="Calibri"/>
          <w:b/>
          <w:sz w:val="26"/>
          <w:szCs w:val="26"/>
        </w:rPr>
      </w:pPr>
      <w:r>
        <w:rPr>
          <w:rFonts w:eastAsiaTheme="minorEastAsia"/>
          <w:b/>
          <w:sz w:val="26"/>
          <w:szCs w:val="26"/>
        </w:rPr>
        <w:t>5.8. Порядок обжалования решения по жалобе</w:t>
      </w:r>
    </w:p>
    <w:p w:rsidR="00B50320" w:rsidRDefault="00B50320">
      <w:pPr>
        <w:ind w:firstLine="709"/>
        <w:jc w:val="center"/>
        <w:rPr>
          <w:rFonts w:eastAsia="Calibri"/>
          <w:b/>
          <w:sz w:val="27"/>
          <w:szCs w:val="27"/>
        </w:rPr>
      </w:pPr>
    </w:p>
    <w:p w:rsidR="00B50320" w:rsidRDefault="00B737D4">
      <w:pPr>
        <w:ind w:firstLine="708"/>
        <w:jc w:val="both"/>
        <w:rPr>
          <w:sz w:val="26"/>
          <w:szCs w:val="26"/>
        </w:rPr>
      </w:pPr>
      <w:r>
        <w:rPr>
          <w:sz w:val="26"/>
          <w:szCs w:val="26"/>
        </w:rPr>
        <w:t>5.8.1. 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B50320" w:rsidRDefault="00B50320">
      <w:pPr>
        <w:ind w:firstLine="708"/>
        <w:jc w:val="both"/>
        <w:rPr>
          <w:sz w:val="26"/>
          <w:szCs w:val="26"/>
        </w:rPr>
      </w:pPr>
    </w:p>
    <w:p w:rsidR="00B50320" w:rsidRDefault="00B737D4">
      <w:pPr>
        <w:ind w:firstLine="709"/>
        <w:jc w:val="center"/>
        <w:rPr>
          <w:rFonts w:eastAsia="Calibri"/>
          <w:b/>
          <w:sz w:val="26"/>
          <w:szCs w:val="26"/>
        </w:rPr>
      </w:pPr>
      <w:r>
        <w:rPr>
          <w:rFonts w:eastAsiaTheme="minorEastAsia"/>
          <w:b/>
          <w:sz w:val="26"/>
          <w:szCs w:val="26"/>
        </w:rPr>
        <w:t>5.9. Право заявителя на получение информации и документов, необходимых для обоснования и рассмотрения жалобы</w:t>
      </w:r>
    </w:p>
    <w:p w:rsidR="00B50320" w:rsidRDefault="00B50320">
      <w:pPr>
        <w:ind w:firstLine="709"/>
        <w:jc w:val="center"/>
        <w:rPr>
          <w:rFonts w:eastAsia="Calibri"/>
          <w:b/>
          <w:sz w:val="26"/>
          <w:szCs w:val="26"/>
        </w:rPr>
      </w:pPr>
    </w:p>
    <w:p w:rsidR="00B50320" w:rsidRDefault="00B737D4">
      <w:pPr>
        <w:ind w:firstLine="709"/>
        <w:jc w:val="both"/>
        <w:rPr>
          <w:rFonts w:eastAsia="Calibri"/>
          <w:sz w:val="26"/>
          <w:szCs w:val="26"/>
        </w:rPr>
      </w:pPr>
      <w:r>
        <w:rPr>
          <w:sz w:val="26"/>
          <w:szCs w:val="26"/>
        </w:rPr>
        <w:t>5.9.1. Заявитель вправе запрашивать и получать информацию и документы, необходимые для обоснования и рассмотрения жалобы.</w:t>
      </w:r>
    </w:p>
    <w:p w:rsidR="00B50320" w:rsidRDefault="00B737D4">
      <w:pPr>
        <w:ind w:firstLine="709"/>
        <w:jc w:val="both"/>
        <w:rPr>
          <w:rFonts w:eastAsia="Calibri"/>
          <w:sz w:val="26"/>
          <w:szCs w:val="26"/>
          <w:highlight w:val="white"/>
        </w:rPr>
      </w:pPr>
      <w:r>
        <w:rPr>
          <w:sz w:val="26"/>
          <w:szCs w:val="26"/>
        </w:rPr>
        <w:t xml:space="preserve">5.9.2. Заявитель обращается </w:t>
      </w:r>
      <w:r>
        <w:rPr>
          <w:sz w:val="26"/>
          <w:szCs w:val="26"/>
          <w:highlight w:val="white"/>
        </w:rPr>
        <w:t xml:space="preserve">с заявлением на получение информации и </w:t>
      </w:r>
      <w:r>
        <w:rPr>
          <w:sz w:val="26"/>
          <w:szCs w:val="26"/>
          <w:highlight w:val="white"/>
        </w:rPr>
        <w:lastRenderedPageBreak/>
        <w:t>документов, необходимых для обоснования и рассмотрения жалобы (далее – заявление) в письменной форме на бумажном носителе, в электронной форме.</w:t>
      </w:r>
    </w:p>
    <w:p w:rsidR="00B50320" w:rsidRDefault="00B737D4">
      <w:pPr>
        <w:ind w:firstLine="709"/>
        <w:jc w:val="both"/>
        <w:rPr>
          <w:rFonts w:eastAsia="Calibri"/>
          <w:sz w:val="26"/>
          <w:szCs w:val="26"/>
          <w:highlight w:val="white"/>
        </w:rPr>
      </w:pPr>
      <w:r>
        <w:rPr>
          <w:sz w:val="26"/>
          <w:szCs w:val="26"/>
          <w:highlight w:val="white"/>
        </w:rPr>
        <w:t>5.9.3. Заявление может быть направлено через организацию почтовой связи, с использованием официального сайта, а также может быть принято при личном приеме заявителя.</w:t>
      </w:r>
    </w:p>
    <w:p w:rsidR="00B50320" w:rsidRDefault="00B737D4">
      <w:pPr>
        <w:ind w:firstLine="709"/>
        <w:jc w:val="both"/>
        <w:rPr>
          <w:rFonts w:eastAsia="Calibri"/>
          <w:sz w:val="26"/>
          <w:szCs w:val="26"/>
          <w:highlight w:val="white"/>
        </w:rPr>
      </w:pPr>
      <w:r>
        <w:rPr>
          <w:sz w:val="26"/>
          <w:szCs w:val="26"/>
          <w:highlight w:val="white"/>
        </w:rPr>
        <w:t>Заявление должно содержать:</w:t>
      </w:r>
    </w:p>
    <w:p w:rsidR="00B50320" w:rsidRDefault="00B737D4">
      <w:pPr>
        <w:ind w:firstLine="709"/>
        <w:jc w:val="both"/>
        <w:rPr>
          <w:color w:val="000000"/>
          <w:sz w:val="26"/>
          <w:szCs w:val="26"/>
        </w:rPr>
      </w:pPr>
      <w:r>
        <w:rPr>
          <w:sz w:val="26"/>
          <w:szCs w:val="26"/>
          <w:highlight w:val="white"/>
        </w:rPr>
        <w:t xml:space="preserve">1) наименование </w:t>
      </w:r>
      <w:r>
        <w:rPr>
          <w:sz w:val="26"/>
          <w:szCs w:val="26"/>
        </w:rPr>
        <w:t>органа в компетенции которого находится информация и документы необходимые для обоснования и рассмотрения жалобы;</w:t>
      </w:r>
    </w:p>
    <w:p w:rsidR="00B50320" w:rsidRDefault="00B737D4">
      <w:pPr>
        <w:ind w:firstLine="709"/>
        <w:jc w:val="both"/>
        <w:rPr>
          <w:sz w:val="26"/>
          <w:szCs w:val="26"/>
        </w:rPr>
      </w:pPr>
      <w:r>
        <w:rPr>
          <w:sz w:val="26"/>
          <w:szCs w:val="2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50320" w:rsidRDefault="00B737D4">
      <w:pPr>
        <w:ind w:firstLine="709"/>
        <w:jc w:val="both"/>
        <w:rPr>
          <w:sz w:val="26"/>
          <w:szCs w:val="26"/>
        </w:rPr>
      </w:pPr>
      <w:r>
        <w:rPr>
          <w:sz w:val="26"/>
          <w:szCs w:val="26"/>
        </w:rPr>
        <w:t xml:space="preserve">3) сведения об информации и документах, необходимых для обоснования и рассмотрения жалобы </w:t>
      </w:r>
    </w:p>
    <w:p w:rsidR="00B50320" w:rsidRDefault="004806C2">
      <w:pPr>
        <w:ind w:firstLine="709"/>
        <w:jc w:val="both"/>
        <w:rPr>
          <w:rFonts w:eastAsia="Calibri"/>
          <w:sz w:val="26"/>
          <w:szCs w:val="26"/>
        </w:rPr>
      </w:pPr>
      <w:hyperlink r:id="rId29" w:tooltip="consultantplus://offline/ref=A029C150DAF6338E3B6061A14EA9BC92DB45BA050278DB010E86F2C4F582A7B5730B4644FF60EA1A16842D6BCEC51BA4E6F069D4175EDAD1N0g7M" w:history="1">
        <w:r w:rsidR="00B737D4">
          <w:rPr>
            <w:sz w:val="26"/>
            <w:szCs w:val="26"/>
          </w:rPr>
          <w:t>5.9.4. Срок предоставления информации и документов, необходимых для обоснования и рассмотрения жалобы составляет 5 рабочих дней со дня регистрации заявления.</w:t>
        </w:r>
      </w:hyperlink>
    </w:p>
    <w:p w:rsidR="00B50320" w:rsidRDefault="00B737D4">
      <w:pPr>
        <w:ind w:firstLine="709"/>
        <w:jc w:val="both"/>
        <w:rPr>
          <w:sz w:val="26"/>
          <w:szCs w:val="26"/>
        </w:rPr>
      </w:pPr>
      <w:r>
        <w:rPr>
          <w:sz w:val="26"/>
          <w:szCs w:val="26"/>
        </w:rPr>
        <w:t>5.9.5. Оснований для отказа в приеме заявления не предусмотрено.</w:t>
      </w:r>
    </w:p>
    <w:p w:rsidR="00B50320" w:rsidRDefault="00B50320">
      <w:pPr>
        <w:ind w:firstLine="709"/>
        <w:jc w:val="both"/>
        <w:rPr>
          <w:rFonts w:eastAsia="Calibri"/>
          <w:sz w:val="27"/>
          <w:szCs w:val="27"/>
        </w:rPr>
      </w:pPr>
    </w:p>
    <w:p w:rsidR="00B50320" w:rsidRDefault="00B737D4">
      <w:pPr>
        <w:ind w:firstLine="709"/>
        <w:jc w:val="center"/>
        <w:rPr>
          <w:rFonts w:eastAsia="Calibri"/>
          <w:b/>
          <w:sz w:val="26"/>
          <w:szCs w:val="26"/>
        </w:rPr>
      </w:pPr>
      <w:r>
        <w:rPr>
          <w:rFonts w:eastAsiaTheme="minorEastAsia"/>
          <w:b/>
          <w:sz w:val="26"/>
          <w:szCs w:val="26"/>
        </w:rPr>
        <w:t>5.10. Способы информирования заявителя о порядке подачи и рассмотрения жалобы</w:t>
      </w:r>
    </w:p>
    <w:p w:rsidR="00B50320" w:rsidRDefault="00B50320">
      <w:pPr>
        <w:ind w:firstLine="709"/>
        <w:jc w:val="center"/>
        <w:rPr>
          <w:rFonts w:eastAsia="Calibri"/>
          <w:b/>
          <w:sz w:val="26"/>
          <w:szCs w:val="26"/>
        </w:rPr>
      </w:pPr>
    </w:p>
    <w:p w:rsidR="00B50320" w:rsidRDefault="00B737D4">
      <w:pPr>
        <w:pStyle w:val="Default"/>
        <w:ind w:firstLine="708"/>
        <w:jc w:val="both"/>
        <w:rPr>
          <w:sz w:val="26"/>
          <w:szCs w:val="26"/>
        </w:rPr>
      </w:pPr>
      <w:r>
        <w:rPr>
          <w:sz w:val="26"/>
          <w:szCs w:val="26"/>
        </w:rPr>
        <w:t>5.10.1. Информация о порядке подачи и рассмотрения жалобы размещается на информационных стендах в местах предоставления муниципальной услуги, на официальном сайте органов местного самоуправления муниципального района «Чернянский район» Белгородской области в сети «Интернет» - https://chernyanskijrajon-r31.gosweb.gosuslugi.</w:t>
      </w:r>
      <w:r>
        <w:rPr>
          <w:color w:val="000000" w:themeColor="text1"/>
          <w:sz w:val="26"/>
          <w:szCs w:val="26"/>
        </w:rPr>
        <w:t>ru,</w:t>
      </w:r>
      <w:r>
        <w:rPr>
          <w:color w:val="00B050"/>
          <w:sz w:val="26"/>
          <w:szCs w:val="26"/>
        </w:rPr>
        <w:t xml:space="preserve"> </w:t>
      </w:r>
      <w:r>
        <w:rPr>
          <w:color w:val="000000" w:themeColor="text1"/>
          <w:sz w:val="26"/>
          <w:szCs w:val="26"/>
        </w:rPr>
        <w:t>ЕПГУ, РПГУ,</w:t>
      </w:r>
      <w:r>
        <w:rPr>
          <w:sz w:val="26"/>
          <w:szCs w:val="26"/>
        </w:rPr>
        <w:t xml:space="preserve">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w:t>
      </w:r>
    </w:p>
    <w:p w:rsidR="00B50320" w:rsidRDefault="00B50320">
      <w:pPr>
        <w:rPr>
          <w:b/>
          <w:spacing w:val="2"/>
          <w:sz w:val="27"/>
          <w:szCs w:val="27"/>
        </w:rPr>
      </w:pPr>
    </w:p>
    <w:p w:rsidR="00B50320" w:rsidRDefault="00B50320">
      <w:pPr>
        <w:rPr>
          <w:sz w:val="27"/>
          <w:szCs w:val="27"/>
        </w:rPr>
      </w:pPr>
    </w:p>
    <w:p w:rsidR="00B50320" w:rsidRDefault="00B50320">
      <w:pPr>
        <w:pStyle w:val="ConsPlusNormal0"/>
        <w:ind w:firstLine="0"/>
        <w:jc w:val="both"/>
      </w:pPr>
    </w:p>
    <w:p w:rsidR="00B50320" w:rsidRDefault="00B50320">
      <w:pPr>
        <w:pStyle w:val="ConsPlusNormal0"/>
        <w:ind w:firstLine="0"/>
        <w:jc w:val="both"/>
      </w:pPr>
    </w:p>
    <w:p w:rsidR="00B50320" w:rsidRDefault="00B50320">
      <w:pPr>
        <w:pStyle w:val="ConsPlusNormal0"/>
        <w:ind w:firstLine="0"/>
        <w:jc w:val="both"/>
      </w:pPr>
    </w:p>
    <w:p w:rsidR="00B50320" w:rsidRDefault="00B50320">
      <w:pPr>
        <w:pStyle w:val="ConsPlusNormal0"/>
        <w:ind w:firstLine="0"/>
        <w:jc w:val="both"/>
      </w:pPr>
    </w:p>
    <w:p w:rsidR="00B50320" w:rsidRDefault="00B50320">
      <w:pPr>
        <w:pStyle w:val="ConsPlusNormal0"/>
        <w:ind w:firstLine="0"/>
        <w:jc w:val="both"/>
      </w:pPr>
    </w:p>
    <w:p w:rsidR="00B50320" w:rsidRDefault="00B737D4">
      <w:pPr>
        <w:rPr>
          <w:sz w:val="26"/>
          <w:szCs w:val="26"/>
        </w:rPr>
      </w:pPr>
      <w:r>
        <w:rPr>
          <w:sz w:val="26"/>
          <w:szCs w:val="26"/>
        </w:rPr>
        <w:br w:type="page" w:clear="all"/>
      </w:r>
    </w:p>
    <w:p w:rsidR="00B50320" w:rsidRDefault="00B737D4">
      <w:pPr>
        <w:pStyle w:val="Default"/>
        <w:jc w:val="right"/>
        <w:rPr>
          <w:sz w:val="26"/>
          <w:szCs w:val="26"/>
        </w:rPr>
      </w:pPr>
      <w:r>
        <w:rPr>
          <w:sz w:val="26"/>
          <w:szCs w:val="26"/>
        </w:rPr>
        <w:lastRenderedPageBreak/>
        <w:t>Приложение № 1</w:t>
      </w:r>
    </w:p>
    <w:p w:rsidR="00B50320" w:rsidRDefault="00B737D4">
      <w:pPr>
        <w:pStyle w:val="ConsPlusNormal0"/>
        <w:jc w:val="right"/>
        <w:rPr>
          <w:rFonts w:ascii="Times New Roman" w:hAnsi="Times New Roman" w:cs="Times New Roman"/>
          <w:sz w:val="26"/>
          <w:szCs w:val="26"/>
        </w:rPr>
      </w:pPr>
      <w:r>
        <w:rPr>
          <w:rFonts w:ascii="Times New Roman" w:hAnsi="Times New Roman" w:cs="Times New Roman"/>
          <w:sz w:val="26"/>
          <w:szCs w:val="26"/>
        </w:rPr>
        <w:t>к Административному регламенту</w:t>
      </w:r>
    </w:p>
    <w:p w:rsidR="00B50320" w:rsidRDefault="00B737D4">
      <w:pPr>
        <w:pStyle w:val="Default"/>
        <w:jc w:val="right"/>
      </w:pPr>
      <w:r>
        <w:rPr>
          <w:sz w:val="26"/>
        </w:rPr>
        <w:t xml:space="preserve">предоставления </w:t>
      </w:r>
    </w:p>
    <w:p w:rsidR="00B50320" w:rsidRDefault="00B737D4">
      <w:pPr>
        <w:pStyle w:val="Default"/>
        <w:jc w:val="right"/>
      </w:pPr>
      <w:r>
        <w:rPr>
          <w:sz w:val="26"/>
        </w:rPr>
        <w:t xml:space="preserve">муниципальной услуги </w:t>
      </w:r>
    </w:p>
    <w:p w:rsidR="00B50320" w:rsidRDefault="00B737D4">
      <w:pPr>
        <w:tabs>
          <w:tab w:val="left" w:pos="7125"/>
        </w:tabs>
        <w:jc w:val="right"/>
      </w:pPr>
      <w:r>
        <w:rPr>
          <w:sz w:val="26"/>
        </w:rPr>
        <w:t xml:space="preserve">«Предоставление земельного участка, находящегося </w:t>
      </w:r>
    </w:p>
    <w:p w:rsidR="00B50320" w:rsidRDefault="00B737D4">
      <w:pPr>
        <w:tabs>
          <w:tab w:val="left" w:pos="7125"/>
        </w:tabs>
        <w:jc w:val="right"/>
      </w:pPr>
      <w:r>
        <w:rPr>
          <w:sz w:val="26"/>
        </w:rPr>
        <w:t>в муниципальной собственности или государственная</w:t>
      </w:r>
    </w:p>
    <w:p w:rsidR="00B50320" w:rsidRDefault="00B737D4">
      <w:pPr>
        <w:tabs>
          <w:tab w:val="left" w:pos="7125"/>
        </w:tabs>
        <w:jc w:val="right"/>
      </w:pPr>
      <w:r>
        <w:rPr>
          <w:sz w:val="26"/>
        </w:rPr>
        <w:t xml:space="preserve"> собственность на которые не разграничена, на торгах»</w:t>
      </w:r>
      <w:r>
        <w:rPr>
          <w:b/>
          <w:bCs/>
          <w:sz w:val="26"/>
        </w:rPr>
        <w:t xml:space="preserve"> </w:t>
      </w:r>
    </w:p>
    <w:p w:rsidR="00B50320" w:rsidRDefault="00B50320">
      <w:pPr>
        <w:tabs>
          <w:tab w:val="left" w:pos="5370"/>
        </w:tabs>
        <w:jc w:val="right"/>
      </w:pPr>
    </w:p>
    <w:p w:rsidR="00B50320" w:rsidRDefault="00B50320">
      <w:pPr>
        <w:pStyle w:val="ConsPlusNormal0"/>
        <w:jc w:val="right"/>
        <w:rPr>
          <w:rFonts w:ascii="Times New Roman" w:hAnsi="Times New Roman" w:cs="Times New Roman"/>
          <w:sz w:val="26"/>
          <w:szCs w:val="26"/>
        </w:rPr>
      </w:pPr>
    </w:p>
    <w:p w:rsidR="00B50320" w:rsidRDefault="00B737D4">
      <w:pPr>
        <w:pStyle w:val="ConsPlusNormal0"/>
        <w:jc w:val="right"/>
        <w:rPr>
          <w:rFonts w:ascii="Times New Roman" w:hAnsi="Times New Roman" w:cs="Times New Roman"/>
          <w:sz w:val="26"/>
          <w:szCs w:val="26"/>
        </w:rPr>
      </w:pPr>
      <w:r>
        <w:rPr>
          <w:rFonts w:ascii="Times New Roman" w:hAnsi="Times New Roman" w:cs="Times New Roman"/>
          <w:sz w:val="26"/>
          <w:szCs w:val="26"/>
        </w:rPr>
        <w:t xml:space="preserve"> </w:t>
      </w:r>
    </w:p>
    <w:p w:rsidR="00B50320" w:rsidRDefault="00B737D4">
      <w:pPr>
        <w:pStyle w:val="ConsPlusNormal0"/>
        <w:jc w:val="right"/>
        <w:rPr>
          <w:rFonts w:ascii="Times New Roman" w:hAnsi="Times New Roman" w:cs="Times New Roman"/>
          <w:sz w:val="26"/>
          <w:szCs w:val="26"/>
        </w:rPr>
      </w:pPr>
      <w:r>
        <w:rPr>
          <w:rFonts w:ascii="Times New Roman" w:hAnsi="Times New Roman" w:cs="Times New Roman"/>
          <w:sz w:val="26"/>
          <w:szCs w:val="26"/>
        </w:rPr>
        <w:t xml:space="preserve">  Кому _______________________________</w:t>
      </w:r>
    </w:p>
    <w:p w:rsidR="00B50320" w:rsidRDefault="00B50320">
      <w:pPr>
        <w:pBdr>
          <w:bottom w:val="single" w:sz="12" w:space="5" w:color="auto"/>
        </w:pBdr>
        <w:ind w:left="4678"/>
        <w:rPr>
          <w:rFonts w:ascii="Book Antiqua" w:hAnsi="Book Antiqua"/>
          <w:b/>
          <w:i/>
          <w:sz w:val="24"/>
          <w:szCs w:val="24"/>
        </w:rPr>
      </w:pPr>
    </w:p>
    <w:p w:rsidR="00B50320" w:rsidRDefault="00B50320">
      <w:pPr>
        <w:pBdr>
          <w:bottom w:val="single" w:sz="12" w:space="5" w:color="auto"/>
        </w:pBdr>
        <w:ind w:left="4678"/>
        <w:rPr>
          <w:rFonts w:ascii="Book Antiqua" w:hAnsi="Book Antiqua"/>
          <w:b/>
          <w:i/>
          <w:sz w:val="24"/>
          <w:szCs w:val="24"/>
        </w:rPr>
      </w:pPr>
    </w:p>
    <w:p w:rsidR="00B50320" w:rsidRDefault="00B737D4">
      <w:pPr>
        <w:pBdr>
          <w:bottom w:val="single" w:sz="12" w:space="5" w:color="auto"/>
        </w:pBdr>
        <w:ind w:left="4678"/>
        <w:jc w:val="center"/>
        <w:rPr>
          <w:rFonts w:cs="Times New Roman"/>
          <w:i/>
          <w:sz w:val="16"/>
          <w:szCs w:val="16"/>
        </w:rPr>
      </w:pPr>
      <w:r>
        <w:rPr>
          <w:rFonts w:cs="Times New Roman"/>
          <w:i/>
          <w:sz w:val="16"/>
          <w:szCs w:val="16"/>
        </w:rPr>
        <w:t>ФИО (наименование юридического лица)</w:t>
      </w:r>
    </w:p>
    <w:p w:rsidR="00B50320" w:rsidRDefault="00B737D4">
      <w:pPr>
        <w:pBdr>
          <w:bottom w:val="single" w:sz="12" w:space="5" w:color="auto"/>
        </w:pBdr>
        <w:ind w:left="4678"/>
        <w:rPr>
          <w:rFonts w:cs="Times New Roman"/>
          <w:b/>
          <w:i/>
          <w:sz w:val="24"/>
          <w:szCs w:val="24"/>
        </w:rPr>
      </w:pPr>
      <w:r>
        <w:rPr>
          <w:rFonts w:cs="Times New Roman"/>
          <w:b/>
          <w:i/>
          <w:sz w:val="24"/>
          <w:szCs w:val="24"/>
        </w:rPr>
        <w:t>_____________________________________</w:t>
      </w:r>
    </w:p>
    <w:p w:rsidR="00B50320" w:rsidRDefault="00B737D4">
      <w:pPr>
        <w:pBdr>
          <w:bottom w:val="single" w:sz="12" w:space="5" w:color="auto"/>
        </w:pBdr>
        <w:ind w:left="4678"/>
        <w:jc w:val="center"/>
        <w:rPr>
          <w:rFonts w:cs="Times New Roman"/>
          <w:i/>
          <w:sz w:val="16"/>
          <w:szCs w:val="16"/>
        </w:rPr>
      </w:pPr>
      <w:r>
        <w:rPr>
          <w:rFonts w:cs="Times New Roman"/>
          <w:i/>
          <w:sz w:val="16"/>
          <w:szCs w:val="16"/>
        </w:rPr>
        <w:t>дата рождения</w:t>
      </w:r>
    </w:p>
    <w:p w:rsidR="00B50320" w:rsidRDefault="00B50320">
      <w:pPr>
        <w:pBdr>
          <w:bottom w:val="single" w:sz="12" w:space="5" w:color="auto"/>
        </w:pBdr>
        <w:ind w:left="4678"/>
        <w:rPr>
          <w:rFonts w:cs="Times New Roman"/>
          <w:i/>
          <w:sz w:val="16"/>
          <w:szCs w:val="16"/>
        </w:rPr>
      </w:pPr>
    </w:p>
    <w:p w:rsidR="00B50320" w:rsidRDefault="00B50320">
      <w:pPr>
        <w:pBdr>
          <w:bottom w:val="single" w:sz="12" w:space="5" w:color="auto"/>
        </w:pBdr>
        <w:ind w:left="4678"/>
        <w:rPr>
          <w:rFonts w:cs="Times New Roman"/>
          <w:i/>
          <w:sz w:val="16"/>
          <w:szCs w:val="16"/>
        </w:rPr>
      </w:pPr>
    </w:p>
    <w:p w:rsidR="00B50320" w:rsidRDefault="00B737D4">
      <w:pPr>
        <w:ind w:left="4678"/>
        <w:jc w:val="center"/>
        <w:rPr>
          <w:rFonts w:cs="Times New Roman"/>
          <w:i/>
          <w:sz w:val="16"/>
          <w:szCs w:val="16"/>
        </w:rPr>
      </w:pPr>
      <w:r>
        <w:rPr>
          <w:rFonts w:cs="Times New Roman"/>
          <w:i/>
          <w:sz w:val="16"/>
          <w:szCs w:val="16"/>
        </w:rPr>
        <w:t>паспортные данные (ИНН юридического лица, ИП)</w:t>
      </w:r>
    </w:p>
    <w:p w:rsidR="00B50320" w:rsidRDefault="00B737D4">
      <w:pPr>
        <w:ind w:left="4678"/>
        <w:jc w:val="center"/>
        <w:rPr>
          <w:rFonts w:cs="Times New Roman"/>
          <w:i/>
          <w:sz w:val="28"/>
          <w:szCs w:val="28"/>
        </w:rPr>
      </w:pPr>
      <w:r>
        <w:rPr>
          <w:rFonts w:cs="Times New Roman"/>
          <w:i/>
          <w:sz w:val="28"/>
          <w:szCs w:val="28"/>
        </w:rPr>
        <w:t>________________________________</w:t>
      </w:r>
    </w:p>
    <w:p w:rsidR="00B50320" w:rsidRDefault="00B50320">
      <w:pPr>
        <w:ind w:left="4678"/>
        <w:rPr>
          <w:rFonts w:cs="Times New Roman"/>
          <w:i/>
          <w:sz w:val="24"/>
          <w:szCs w:val="24"/>
        </w:rPr>
      </w:pPr>
    </w:p>
    <w:p w:rsidR="00B50320" w:rsidRDefault="00B737D4">
      <w:pPr>
        <w:ind w:left="4678"/>
        <w:rPr>
          <w:rFonts w:cs="Times New Roman"/>
          <w:i/>
          <w:sz w:val="24"/>
          <w:szCs w:val="24"/>
        </w:rPr>
      </w:pPr>
      <w:r>
        <w:rPr>
          <w:rFonts w:cs="Times New Roman"/>
          <w:i/>
          <w:sz w:val="24"/>
          <w:szCs w:val="24"/>
        </w:rPr>
        <w:t>_____________________________________</w:t>
      </w:r>
    </w:p>
    <w:p w:rsidR="00B50320" w:rsidRDefault="00B737D4">
      <w:pPr>
        <w:ind w:left="4678"/>
        <w:jc w:val="center"/>
        <w:rPr>
          <w:rFonts w:cs="Times New Roman"/>
          <w:i/>
          <w:sz w:val="16"/>
          <w:szCs w:val="16"/>
        </w:rPr>
      </w:pPr>
      <w:r>
        <w:rPr>
          <w:rFonts w:cs="Times New Roman"/>
          <w:i/>
          <w:sz w:val="16"/>
          <w:szCs w:val="16"/>
        </w:rPr>
        <w:t>адрес проживания (адрес места нахождения)</w:t>
      </w:r>
    </w:p>
    <w:p w:rsidR="00B50320" w:rsidRDefault="00B50320">
      <w:pPr>
        <w:ind w:left="4678"/>
        <w:jc w:val="center"/>
        <w:rPr>
          <w:rFonts w:cs="Times New Roman"/>
          <w:i/>
          <w:sz w:val="16"/>
          <w:szCs w:val="16"/>
        </w:rPr>
      </w:pPr>
    </w:p>
    <w:p w:rsidR="00B50320" w:rsidRDefault="00B737D4">
      <w:pPr>
        <w:ind w:left="4678"/>
        <w:rPr>
          <w:rFonts w:cs="Times New Roman"/>
          <w:i/>
          <w:sz w:val="24"/>
          <w:szCs w:val="24"/>
        </w:rPr>
      </w:pPr>
      <w:r>
        <w:rPr>
          <w:rFonts w:cs="Times New Roman"/>
          <w:i/>
          <w:sz w:val="24"/>
          <w:szCs w:val="24"/>
        </w:rPr>
        <w:t>_____________________________________</w:t>
      </w:r>
    </w:p>
    <w:p w:rsidR="00B50320" w:rsidRDefault="00B737D4">
      <w:pPr>
        <w:ind w:left="4678"/>
        <w:jc w:val="center"/>
        <w:rPr>
          <w:rFonts w:cs="Times New Roman"/>
          <w:i/>
          <w:sz w:val="16"/>
          <w:szCs w:val="16"/>
        </w:rPr>
      </w:pPr>
      <w:r>
        <w:rPr>
          <w:rFonts w:cs="Times New Roman"/>
          <w:i/>
          <w:sz w:val="16"/>
          <w:szCs w:val="16"/>
        </w:rPr>
        <w:t>контактный телефон, е-мейл</w:t>
      </w:r>
    </w:p>
    <w:p w:rsidR="00B50320" w:rsidRDefault="00B50320">
      <w:pPr>
        <w:ind w:left="4678"/>
        <w:jc w:val="center"/>
        <w:rPr>
          <w:rFonts w:ascii="Book Antiqua" w:hAnsi="Book Antiqua"/>
          <w:i/>
          <w:sz w:val="24"/>
          <w:szCs w:val="24"/>
        </w:rPr>
      </w:pPr>
    </w:p>
    <w:p w:rsidR="00B50320" w:rsidRDefault="00B50320">
      <w:pPr>
        <w:ind w:left="4678"/>
        <w:rPr>
          <w:rFonts w:ascii="Book Antiqua" w:hAnsi="Book Antiqua"/>
          <w:b/>
          <w:i/>
          <w:sz w:val="24"/>
          <w:szCs w:val="24"/>
        </w:rPr>
      </w:pPr>
    </w:p>
    <w:p w:rsidR="00B50320" w:rsidRDefault="00B50320">
      <w:pPr>
        <w:ind w:left="4678"/>
        <w:rPr>
          <w:rFonts w:ascii="Book Antiqua" w:hAnsi="Book Antiqua"/>
          <w:b/>
          <w:i/>
          <w:sz w:val="24"/>
          <w:szCs w:val="24"/>
        </w:rPr>
      </w:pPr>
    </w:p>
    <w:p w:rsidR="00B50320" w:rsidRDefault="00B737D4">
      <w:pPr>
        <w:jc w:val="center"/>
        <w:rPr>
          <w:rFonts w:ascii="Book Antiqua" w:hAnsi="Book Antiqua"/>
          <w:b/>
          <w:i/>
          <w:sz w:val="28"/>
          <w:szCs w:val="28"/>
        </w:rPr>
      </w:pPr>
      <w:r>
        <w:rPr>
          <w:rFonts w:ascii="Book Antiqua" w:hAnsi="Book Antiqua"/>
          <w:b/>
          <w:i/>
          <w:sz w:val="28"/>
          <w:szCs w:val="28"/>
        </w:rPr>
        <w:t>заявление</w:t>
      </w:r>
    </w:p>
    <w:p w:rsidR="00B50320" w:rsidRDefault="00B50320">
      <w:pPr>
        <w:jc w:val="center"/>
        <w:rPr>
          <w:rFonts w:ascii="Book Antiqua" w:hAnsi="Book Antiqua"/>
          <w:b/>
          <w:i/>
          <w:sz w:val="24"/>
          <w:szCs w:val="24"/>
        </w:rPr>
      </w:pPr>
    </w:p>
    <w:p w:rsidR="00B50320" w:rsidRDefault="00B737D4">
      <w:pPr>
        <w:jc w:val="both"/>
        <w:rPr>
          <w:rFonts w:cs="Times New Roman"/>
          <w:i/>
          <w:sz w:val="28"/>
          <w:szCs w:val="28"/>
        </w:rPr>
      </w:pPr>
      <w:r>
        <w:rPr>
          <w:rFonts w:cs="Times New Roman"/>
          <w:sz w:val="28"/>
          <w:szCs w:val="28"/>
        </w:rPr>
        <w:t xml:space="preserve">    </w:t>
      </w:r>
      <w:r>
        <w:rPr>
          <w:rFonts w:cs="Times New Roman"/>
          <w:i/>
          <w:sz w:val="28"/>
          <w:szCs w:val="28"/>
        </w:rPr>
        <w:t xml:space="preserve">Прошу организовать проведение аукциона на право заключения договора аренды земельного участка (по продаже земельного участка) с кадастровым номером __________________, общей площадью _______ кв.м., расположенного по адресу: _________________________________________       </w:t>
      </w:r>
    </w:p>
    <w:p w:rsidR="00B50320" w:rsidRDefault="00B737D4">
      <w:pPr>
        <w:jc w:val="both"/>
        <w:rPr>
          <w:rFonts w:cs="Times New Roman"/>
          <w:sz w:val="28"/>
          <w:szCs w:val="28"/>
        </w:rPr>
      </w:pPr>
      <w:r>
        <w:rPr>
          <w:rFonts w:cs="Times New Roman"/>
          <w:i/>
          <w:sz w:val="28"/>
          <w:szCs w:val="28"/>
        </w:rPr>
        <w:t>__________________________________________________________________________________________________________________________________,                           вид разрешенного использования:</w:t>
      </w:r>
      <w:r>
        <w:rPr>
          <w:rFonts w:cs="Times New Roman"/>
          <w:sz w:val="28"/>
          <w:szCs w:val="28"/>
        </w:rPr>
        <w:t xml:space="preserve"> ____________________________________</w:t>
      </w:r>
    </w:p>
    <w:p w:rsidR="00B50320" w:rsidRDefault="00B737D4">
      <w:pPr>
        <w:jc w:val="both"/>
        <w:rPr>
          <w:rFonts w:cs="Times New Roman"/>
          <w:sz w:val="28"/>
          <w:szCs w:val="28"/>
        </w:rPr>
      </w:pPr>
      <w:r>
        <w:rPr>
          <w:rFonts w:cs="Times New Roman"/>
          <w:sz w:val="28"/>
          <w:szCs w:val="28"/>
        </w:rPr>
        <w:t>_____________________________________________________________________.</w:t>
      </w:r>
    </w:p>
    <w:p w:rsidR="00B50320" w:rsidRDefault="00B50320">
      <w:pPr>
        <w:jc w:val="both"/>
      </w:pPr>
    </w:p>
    <w:p w:rsidR="00B50320" w:rsidRDefault="00B737D4">
      <w:pPr>
        <w:jc w:val="both"/>
      </w:pPr>
      <w:r>
        <w:t>Я (далее-Субъект), _______</w:t>
      </w:r>
      <w:r>
        <w:rPr>
          <w:u w:val="single"/>
        </w:rPr>
        <w:t>____________________________</w:t>
      </w:r>
      <w:r>
        <w:t xml:space="preserve"> _________________________</w:t>
      </w:r>
    </w:p>
    <w:p w:rsidR="00B50320" w:rsidRDefault="00B737D4">
      <w:pPr>
        <w:jc w:val="center"/>
      </w:pPr>
      <w:r>
        <w:t>(фамилия, имя, отчество)</w:t>
      </w:r>
    </w:p>
    <w:p w:rsidR="00B50320" w:rsidRDefault="00B737D4">
      <w:r>
        <w:t>____________________________________________________________________________,</w:t>
      </w:r>
    </w:p>
    <w:p w:rsidR="00B50320" w:rsidRDefault="00B737D4">
      <w:pPr>
        <w:jc w:val="both"/>
      </w:pPr>
      <w:r>
        <w:t>_</w:t>
      </w:r>
      <w:r>
        <w:rPr>
          <w:u w:val="single"/>
        </w:rPr>
        <w:t>____________________________________________________________________________</w:t>
      </w:r>
    </w:p>
    <w:p w:rsidR="00B50320" w:rsidRDefault="00B737D4">
      <w:pPr>
        <w:jc w:val="center"/>
      </w:pPr>
      <w:r>
        <w:t>(паспортные данные: серия, номер, кем и когда выдан)</w:t>
      </w:r>
    </w:p>
    <w:p w:rsidR="00B50320" w:rsidRDefault="00B737D4">
      <w:r>
        <w:t>__</w:t>
      </w:r>
      <w:r>
        <w:rPr>
          <w:u w:val="single"/>
        </w:rPr>
        <w:t>__________________________________________________________________________</w:t>
      </w:r>
      <w:r>
        <w:t>_</w:t>
      </w:r>
    </w:p>
    <w:p w:rsidR="00B50320" w:rsidRDefault="00B737D4">
      <w:pPr>
        <w:jc w:val="both"/>
      </w:pPr>
      <w:r>
        <w:t xml:space="preserve">даю свое согласие </w:t>
      </w:r>
      <w:r>
        <w:rPr>
          <w:i/>
          <w:sz w:val="26"/>
          <w:szCs w:val="26"/>
          <w:u w:val="single"/>
        </w:rPr>
        <w:t>Управлению имущественных и земельных отношений администрации муниципального района «Чернянский район» Белгородской области</w:t>
      </w:r>
    </w:p>
    <w:p w:rsidR="00B50320" w:rsidRDefault="00B737D4">
      <w:pPr>
        <w:jc w:val="both"/>
      </w:pPr>
      <w:r>
        <w:t>на обработку своих персональных данных, на следующих условиях:</w:t>
      </w:r>
    </w:p>
    <w:p w:rsidR="00B50320" w:rsidRDefault="00B737D4">
      <w:pPr>
        <w:pStyle w:val="afb"/>
        <w:numPr>
          <w:ilvl w:val="0"/>
          <w:numId w:val="42"/>
        </w:numPr>
        <w:tabs>
          <w:tab w:val="left" w:pos="426"/>
          <w:tab w:val="left" w:pos="567"/>
        </w:tabs>
        <w:spacing w:line="259" w:lineRule="auto"/>
        <w:ind w:left="0" w:firstLine="284"/>
        <w:jc w:val="both"/>
      </w:pPr>
      <w:r>
        <w:t>Оператор осуществляет обработку персональных данных Субъекта исключительно в целях проведения аукциона по продаже земельного участка/ продаже права на заключение договора аренды земельного участка.</w:t>
      </w:r>
    </w:p>
    <w:p w:rsidR="00B50320" w:rsidRDefault="00B737D4">
      <w:pPr>
        <w:pStyle w:val="afb"/>
        <w:numPr>
          <w:ilvl w:val="0"/>
          <w:numId w:val="42"/>
        </w:numPr>
        <w:tabs>
          <w:tab w:val="left" w:pos="567"/>
        </w:tabs>
        <w:spacing w:line="259" w:lineRule="auto"/>
        <w:ind w:left="0" w:firstLine="284"/>
        <w:jc w:val="both"/>
      </w:pPr>
      <w:r>
        <w:t>Перечень персональных данных, передаваемых Оператору на обработку:</w:t>
      </w:r>
    </w:p>
    <w:p w:rsidR="00B50320" w:rsidRDefault="00B737D4">
      <w:pPr>
        <w:pStyle w:val="afb"/>
        <w:ind w:left="0" w:firstLine="284"/>
        <w:jc w:val="both"/>
      </w:pPr>
      <w:r>
        <w:lastRenderedPageBreak/>
        <w:t>- фамилия, имя, отчество;</w:t>
      </w:r>
    </w:p>
    <w:p w:rsidR="00B50320" w:rsidRDefault="00B737D4">
      <w:pPr>
        <w:pStyle w:val="afb"/>
        <w:ind w:left="0" w:firstLine="284"/>
        <w:jc w:val="both"/>
      </w:pPr>
      <w:r>
        <w:t>- паспортные данные;</w:t>
      </w:r>
    </w:p>
    <w:p w:rsidR="00B50320" w:rsidRDefault="00B737D4">
      <w:pPr>
        <w:pStyle w:val="afb"/>
        <w:ind w:left="0" w:firstLine="284"/>
        <w:jc w:val="both"/>
      </w:pPr>
      <w:r>
        <w:t>- контактный телефон (домашний, сотовый, рабочий);</w:t>
      </w:r>
    </w:p>
    <w:p w:rsidR="00B50320" w:rsidRDefault="00B737D4">
      <w:pPr>
        <w:pStyle w:val="afb"/>
        <w:ind w:left="0" w:firstLine="284"/>
        <w:jc w:val="both"/>
      </w:pPr>
      <w:r>
        <w:t>- фактический адрес проживания;</w:t>
      </w:r>
    </w:p>
    <w:p w:rsidR="00B50320" w:rsidRDefault="00B737D4">
      <w:pPr>
        <w:pStyle w:val="afb"/>
        <w:ind w:left="0" w:firstLine="284"/>
        <w:jc w:val="both"/>
      </w:pPr>
      <w:r>
        <w:t>- адрес прописки;</w:t>
      </w:r>
    </w:p>
    <w:p w:rsidR="00B50320" w:rsidRDefault="00B737D4">
      <w:pPr>
        <w:pStyle w:val="afb"/>
        <w:ind w:left="0" w:firstLine="284"/>
        <w:jc w:val="both"/>
      </w:pPr>
      <w:r>
        <w:t>- банковские реквизиты для возврата задатка.</w:t>
      </w:r>
    </w:p>
    <w:p w:rsidR="00B50320" w:rsidRDefault="00B737D4">
      <w:pPr>
        <w:pStyle w:val="afb"/>
        <w:ind w:left="0" w:firstLine="284"/>
        <w:jc w:val="both"/>
      </w:pPr>
      <w:r>
        <w:t>3.  Субъект дает согласие на обработку Оператором своих персональных данных, то есть совершение, в том числе, следующих действий: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Федеральном законе от 27.07.2006г. №152-ФЗ, а также на передачу такой информации третьим лицам, в случаях, установленных нормативными документами вышестоящих органов и законодательством.</w:t>
      </w:r>
    </w:p>
    <w:p w:rsidR="00B50320" w:rsidRDefault="00B737D4">
      <w:pPr>
        <w:pStyle w:val="afb"/>
        <w:ind w:left="0" w:firstLine="284"/>
        <w:jc w:val="both"/>
      </w:pPr>
      <w:r>
        <w:t>4. Настоящее согласие действует бессрочно.</w:t>
      </w:r>
    </w:p>
    <w:p w:rsidR="00B50320" w:rsidRDefault="00B737D4">
      <w:pPr>
        <w:pStyle w:val="afb"/>
        <w:ind w:left="0" w:firstLine="284"/>
        <w:jc w:val="both"/>
      </w:pPr>
      <w:r>
        <w:t>5. Настоящее согласие может быть отозвано Субъектом в любой момент по соглашению сторон. В случае неправомерного использования предоставленных данных соглашение отзывается письменным заявлением субъекта персональных данных.</w:t>
      </w:r>
    </w:p>
    <w:p w:rsidR="00B50320" w:rsidRDefault="00B737D4">
      <w:pPr>
        <w:pStyle w:val="afb"/>
        <w:ind w:left="0" w:firstLine="284"/>
        <w:jc w:val="both"/>
      </w:pPr>
      <w:r>
        <w:t>6. Субъект по письменному запросу имеет право на получение информации, касающейся обработки его персональных данных (в соответствии с п.4 ст.14 Федерального закона от 27.07.2006г. №152-ФЗ).</w:t>
      </w:r>
    </w:p>
    <w:p w:rsidR="00B50320" w:rsidRDefault="00B737D4">
      <w:pPr>
        <w:pStyle w:val="afb"/>
        <w:ind w:left="0" w:firstLine="284"/>
        <w:jc w:val="both"/>
      </w:pPr>
      <w:r>
        <w:t>Подтверждаю, что ознакомлен (а) с положениями Федерального закона от 27.07.2006г. №152-ФЗ «О персональных данных», права и обязанности защиты персональных данных мне разъяснены.</w:t>
      </w:r>
    </w:p>
    <w:p w:rsidR="00B50320" w:rsidRDefault="00B737D4">
      <w:pPr>
        <w:jc w:val="both"/>
        <w:rPr>
          <w:sz w:val="24"/>
        </w:rPr>
      </w:pPr>
      <w:r>
        <w:rPr>
          <w:rFonts w:cs="Times New Roman"/>
          <w:sz w:val="28"/>
          <w:szCs w:val="28"/>
        </w:rPr>
        <w:t xml:space="preserve">                                    </w:t>
      </w:r>
      <w:r>
        <w:t xml:space="preserve">    </w:t>
      </w:r>
    </w:p>
    <w:p w:rsidR="00B50320" w:rsidRDefault="00B50320">
      <w:pPr>
        <w:jc w:val="center"/>
        <w:rPr>
          <w:rFonts w:ascii="Book Antiqua" w:hAnsi="Book Antiqua"/>
          <w:b/>
          <w:i/>
          <w:sz w:val="24"/>
          <w:szCs w:val="24"/>
        </w:rPr>
      </w:pPr>
    </w:p>
    <w:p w:rsidR="00B50320" w:rsidRDefault="00B50320">
      <w:pPr>
        <w:jc w:val="center"/>
        <w:rPr>
          <w:rFonts w:ascii="Book Antiqua" w:hAnsi="Book Antiqua"/>
          <w:b/>
          <w:i/>
          <w:sz w:val="24"/>
          <w:szCs w:val="24"/>
        </w:rPr>
      </w:pPr>
    </w:p>
    <w:p w:rsidR="00B50320" w:rsidRDefault="00B50320">
      <w:pPr>
        <w:jc w:val="center"/>
        <w:rPr>
          <w:rFonts w:ascii="Book Antiqua" w:hAnsi="Book Antiqua"/>
          <w:b/>
          <w:i/>
          <w:sz w:val="24"/>
          <w:szCs w:val="24"/>
        </w:rPr>
      </w:pPr>
    </w:p>
    <w:p w:rsidR="00B50320" w:rsidRDefault="00B50320">
      <w:pPr>
        <w:jc w:val="center"/>
        <w:rPr>
          <w:rFonts w:ascii="Book Antiqua" w:hAnsi="Book Antiqua"/>
          <w:b/>
          <w:i/>
          <w:sz w:val="24"/>
          <w:szCs w:val="24"/>
        </w:rPr>
      </w:pPr>
    </w:p>
    <w:p w:rsidR="00B50320" w:rsidRDefault="00B50320">
      <w:pPr>
        <w:jc w:val="center"/>
        <w:rPr>
          <w:rFonts w:ascii="Book Antiqua" w:hAnsi="Book Antiqua"/>
          <w:b/>
          <w:i/>
          <w:sz w:val="24"/>
          <w:szCs w:val="24"/>
        </w:rPr>
      </w:pPr>
    </w:p>
    <w:p w:rsidR="00B50320" w:rsidRDefault="00B737D4">
      <w:pPr>
        <w:pStyle w:val="ConsPlusNormal0"/>
        <w:ind w:firstLine="0"/>
        <w:jc w:val="both"/>
        <w:rPr>
          <w:rFonts w:ascii="Times New Roman" w:hAnsi="Times New Roman" w:cs="Times New Roman"/>
          <w:sz w:val="26"/>
          <w:szCs w:val="26"/>
        </w:rPr>
      </w:pPr>
      <w:r>
        <w:rPr>
          <w:rFonts w:ascii="Book Antiqua" w:hAnsi="Book Antiqua"/>
          <w:b/>
          <w:i/>
          <w:sz w:val="24"/>
          <w:szCs w:val="24"/>
        </w:rPr>
        <w:t>_______________                                                                                         ___________________</w:t>
      </w:r>
    </w:p>
    <w:p w:rsidR="00B50320" w:rsidRDefault="00B737D4">
      <w:pPr>
        <w:pStyle w:val="ConsPlusNormal0"/>
        <w:tabs>
          <w:tab w:val="right" w:pos="9214"/>
        </w:tabs>
        <w:ind w:firstLine="0"/>
        <w:jc w:val="both"/>
        <w:rPr>
          <w:rFonts w:ascii="Times New Roman" w:hAnsi="Times New Roman" w:cs="Times New Roman"/>
          <w:sz w:val="26"/>
          <w:szCs w:val="26"/>
        </w:rPr>
      </w:pPr>
      <w:r>
        <w:rPr>
          <w:rFonts w:ascii="Times New Roman" w:hAnsi="Times New Roman" w:cs="Times New Roman"/>
          <w:sz w:val="26"/>
          <w:szCs w:val="26"/>
        </w:rPr>
        <w:t>дата</w:t>
      </w:r>
      <w:r>
        <w:rPr>
          <w:rFonts w:ascii="Times New Roman" w:hAnsi="Times New Roman" w:cs="Times New Roman"/>
          <w:sz w:val="26"/>
          <w:szCs w:val="26"/>
        </w:rPr>
        <w:tab/>
        <w:t>подпись</w:t>
      </w:r>
    </w:p>
    <w:p w:rsidR="00B50320" w:rsidRDefault="00B50320">
      <w:pPr>
        <w:pStyle w:val="ConsPlusNormal0"/>
        <w:ind w:firstLine="0"/>
        <w:jc w:val="both"/>
        <w:rPr>
          <w:rFonts w:ascii="Times New Roman" w:hAnsi="Times New Roman" w:cs="Times New Roman"/>
          <w:sz w:val="26"/>
          <w:szCs w:val="26"/>
        </w:rPr>
      </w:pPr>
    </w:p>
    <w:p w:rsidR="00B50320" w:rsidRDefault="00B50320">
      <w:pPr>
        <w:pStyle w:val="ConsPlusNormal0"/>
        <w:ind w:firstLine="0"/>
        <w:jc w:val="both"/>
        <w:rPr>
          <w:rFonts w:ascii="Times New Roman" w:hAnsi="Times New Roman" w:cs="Times New Roman"/>
          <w:sz w:val="26"/>
          <w:szCs w:val="26"/>
        </w:rPr>
      </w:pPr>
    </w:p>
    <w:p w:rsidR="00B50320" w:rsidRDefault="00B50320">
      <w:pPr>
        <w:pStyle w:val="ConsPlusNormal0"/>
        <w:ind w:firstLine="0"/>
        <w:jc w:val="both"/>
        <w:rPr>
          <w:rFonts w:ascii="Times New Roman" w:hAnsi="Times New Roman" w:cs="Times New Roman"/>
          <w:sz w:val="26"/>
          <w:szCs w:val="26"/>
        </w:rPr>
      </w:pPr>
    </w:p>
    <w:p w:rsidR="00B50320" w:rsidRDefault="00B50320">
      <w:pPr>
        <w:pStyle w:val="ConsPlusNormal0"/>
        <w:ind w:firstLine="0"/>
        <w:jc w:val="both"/>
        <w:rPr>
          <w:rFonts w:ascii="Times New Roman" w:hAnsi="Times New Roman" w:cs="Times New Roman"/>
          <w:sz w:val="26"/>
          <w:szCs w:val="26"/>
        </w:rPr>
      </w:pPr>
    </w:p>
    <w:p w:rsidR="00B50320" w:rsidRDefault="00B50320">
      <w:pPr>
        <w:pStyle w:val="ConsPlusNormal0"/>
        <w:ind w:firstLine="0"/>
        <w:jc w:val="both"/>
        <w:rPr>
          <w:rFonts w:ascii="Times New Roman" w:hAnsi="Times New Roman" w:cs="Times New Roman"/>
          <w:sz w:val="26"/>
          <w:szCs w:val="26"/>
        </w:rPr>
      </w:pPr>
    </w:p>
    <w:p w:rsidR="00B50320" w:rsidRDefault="00B50320">
      <w:pPr>
        <w:pStyle w:val="Default"/>
      </w:pPr>
    </w:p>
    <w:p w:rsidR="00B50320" w:rsidRDefault="00B737D4">
      <w:pPr>
        <w:rPr>
          <w:sz w:val="26"/>
        </w:rPr>
      </w:pPr>
      <w:r>
        <w:rPr>
          <w:sz w:val="26"/>
        </w:rPr>
        <w:br w:type="page" w:clear="all"/>
      </w:r>
    </w:p>
    <w:p w:rsidR="00B50320" w:rsidRDefault="00B737D4">
      <w:pPr>
        <w:pStyle w:val="Default"/>
        <w:jc w:val="right"/>
        <w:rPr>
          <w:sz w:val="26"/>
        </w:rPr>
      </w:pPr>
      <w:r>
        <w:rPr>
          <w:sz w:val="26"/>
        </w:rPr>
        <w:lastRenderedPageBreak/>
        <w:t>Приложение № 2</w:t>
      </w:r>
    </w:p>
    <w:p w:rsidR="00B50320" w:rsidRDefault="00B737D4">
      <w:pPr>
        <w:pStyle w:val="Default"/>
        <w:jc w:val="right"/>
        <w:rPr>
          <w:sz w:val="26"/>
        </w:rPr>
      </w:pPr>
      <w:r>
        <w:rPr>
          <w:sz w:val="26"/>
        </w:rPr>
        <w:t xml:space="preserve">к Административному регламенту </w:t>
      </w:r>
    </w:p>
    <w:p w:rsidR="00B50320" w:rsidRDefault="00B737D4">
      <w:pPr>
        <w:pStyle w:val="Default"/>
        <w:jc w:val="right"/>
        <w:rPr>
          <w:sz w:val="26"/>
        </w:rPr>
      </w:pPr>
      <w:r>
        <w:rPr>
          <w:sz w:val="26"/>
        </w:rPr>
        <w:t xml:space="preserve">предоставления </w:t>
      </w:r>
    </w:p>
    <w:p w:rsidR="00B50320" w:rsidRDefault="00B737D4">
      <w:pPr>
        <w:pStyle w:val="Default"/>
        <w:jc w:val="right"/>
        <w:rPr>
          <w:sz w:val="26"/>
        </w:rPr>
      </w:pPr>
      <w:r>
        <w:rPr>
          <w:sz w:val="26"/>
        </w:rPr>
        <w:t xml:space="preserve">муниципальной услуги </w:t>
      </w:r>
    </w:p>
    <w:p w:rsidR="00B50320" w:rsidRDefault="00B737D4">
      <w:pPr>
        <w:tabs>
          <w:tab w:val="left" w:pos="7125"/>
        </w:tabs>
        <w:jc w:val="right"/>
        <w:rPr>
          <w:sz w:val="26"/>
        </w:rPr>
      </w:pPr>
      <w:r>
        <w:rPr>
          <w:sz w:val="26"/>
        </w:rPr>
        <w:t xml:space="preserve">«Предоставление земельного участка, находящегося </w:t>
      </w:r>
    </w:p>
    <w:p w:rsidR="00B50320" w:rsidRDefault="00B737D4">
      <w:pPr>
        <w:tabs>
          <w:tab w:val="left" w:pos="7125"/>
        </w:tabs>
        <w:jc w:val="right"/>
        <w:rPr>
          <w:sz w:val="26"/>
        </w:rPr>
      </w:pPr>
      <w:r>
        <w:rPr>
          <w:sz w:val="26"/>
        </w:rPr>
        <w:t>в муниципальной собственности или государственная</w:t>
      </w:r>
    </w:p>
    <w:p w:rsidR="00B50320" w:rsidRDefault="00B737D4">
      <w:pPr>
        <w:tabs>
          <w:tab w:val="left" w:pos="7125"/>
        </w:tabs>
        <w:jc w:val="right"/>
        <w:rPr>
          <w:b/>
          <w:bCs/>
          <w:sz w:val="26"/>
        </w:rPr>
      </w:pPr>
      <w:r>
        <w:rPr>
          <w:sz w:val="26"/>
        </w:rPr>
        <w:t xml:space="preserve"> собственность на которые не разграничена, на торгах»</w:t>
      </w:r>
      <w:r>
        <w:rPr>
          <w:b/>
          <w:bCs/>
          <w:sz w:val="26"/>
        </w:rPr>
        <w:t xml:space="preserve"> </w:t>
      </w:r>
    </w:p>
    <w:p w:rsidR="00B50320" w:rsidRDefault="00B50320">
      <w:pPr>
        <w:tabs>
          <w:tab w:val="left" w:pos="5370"/>
        </w:tabs>
        <w:jc w:val="right"/>
        <w:rPr>
          <w:i/>
          <w:sz w:val="26"/>
          <w:szCs w:val="23"/>
        </w:rPr>
      </w:pPr>
    </w:p>
    <w:p w:rsidR="00B50320" w:rsidRDefault="00B737D4">
      <w:pPr>
        <w:pStyle w:val="aff5"/>
        <w:ind w:left="5400"/>
        <w:jc w:val="both"/>
      </w:pPr>
      <w:r>
        <w:rPr>
          <w:sz w:val="28"/>
        </w:rPr>
        <w:t xml:space="preserve">             </w:t>
      </w:r>
      <w:r>
        <w:t xml:space="preserve">                                                                           </w:t>
      </w:r>
    </w:p>
    <w:p w:rsidR="00B50320" w:rsidRDefault="00B50320">
      <w:pPr>
        <w:jc w:val="right"/>
        <w:rPr>
          <w:sz w:val="26"/>
          <w:szCs w:val="26"/>
        </w:rPr>
      </w:pPr>
    </w:p>
    <w:p w:rsidR="00B50320" w:rsidRDefault="00B737D4">
      <w:pPr>
        <w:pStyle w:val="114"/>
        <w:rPr>
          <w:sz w:val="26"/>
          <w:szCs w:val="26"/>
        </w:rPr>
      </w:pPr>
      <w:r>
        <w:rPr>
          <w:sz w:val="26"/>
          <w:szCs w:val="26"/>
        </w:rPr>
        <w:t>З А Я В К А</w:t>
      </w:r>
    </w:p>
    <w:p w:rsidR="00B50320" w:rsidRDefault="00B737D4">
      <w:pPr>
        <w:jc w:val="center"/>
        <w:rPr>
          <w:b/>
          <w:sz w:val="24"/>
          <w:szCs w:val="24"/>
          <w:lang w:eastAsia="en-US"/>
        </w:rPr>
      </w:pPr>
      <w:r>
        <w:rPr>
          <w:b/>
          <w:sz w:val="24"/>
          <w:szCs w:val="24"/>
          <w:lang w:eastAsia="en-US"/>
        </w:rPr>
        <w:t>на участие в электронном аукционе по Лоту № _____</w:t>
      </w:r>
    </w:p>
    <w:p w:rsidR="00B50320" w:rsidRDefault="00B50320">
      <w:pPr>
        <w:jc w:val="center"/>
        <w:rPr>
          <w:b/>
          <w:sz w:val="24"/>
          <w:szCs w:val="24"/>
          <w:lang w:eastAsia="en-US"/>
        </w:rPr>
      </w:pPr>
    </w:p>
    <w:p w:rsidR="00B50320" w:rsidRDefault="00B737D4">
      <w:pPr>
        <w:rPr>
          <w:rFonts w:eastAsia="Times New Roman"/>
          <w:bCs/>
          <w:sz w:val="24"/>
          <w:szCs w:val="24"/>
          <w:u w:val="single"/>
        </w:rPr>
      </w:pPr>
      <w:r>
        <w:rPr>
          <w:b/>
          <w:sz w:val="24"/>
          <w:szCs w:val="24"/>
          <w:lang w:eastAsia="en-US"/>
        </w:rPr>
        <w:t xml:space="preserve">Для участника – физического лица: </w:t>
      </w:r>
      <w:r>
        <w:rPr>
          <w:rFonts w:eastAsia="Times New Roman"/>
          <w:bCs/>
          <w:sz w:val="24"/>
          <w:szCs w:val="24"/>
          <w:u w:val="single"/>
        </w:rPr>
        <w:t>____________________________________________________________________________</w:t>
      </w:r>
    </w:p>
    <w:p w:rsidR="00B50320" w:rsidRDefault="00B737D4">
      <w:pPr>
        <w:rPr>
          <w:b/>
          <w:sz w:val="24"/>
          <w:szCs w:val="24"/>
          <w:lang w:eastAsia="en-US"/>
        </w:rPr>
      </w:pPr>
      <w:r>
        <w:rPr>
          <w:rFonts w:eastAsia="Times New Roman"/>
          <w:bCs/>
          <w:i/>
          <w:iCs/>
        </w:rPr>
        <w:t>(ФИО, гражданство, паспортные данные физического лица)</w:t>
      </w:r>
    </w:p>
    <w:p w:rsidR="00B50320" w:rsidRDefault="00B737D4">
      <w:pPr>
        <w:tabs>
          <w:tab w:val="left" w:pos="0"/>
        </w:tabs>
        <w:jc w:val="both"/>
        <w:rPr>
          <w:rFonts w:eastAsia="Times New Roman"/>
          <w:b/>
          <w:bCs/>
          <w:sz w:val="24"/>
          <w:szCs w:val="24"/>
        </w:rPr>
      </w:pPr>
      <w:r>
        <w:rPr>
          <w:rFonts w:eastAsia="Times New Roman"/>
          <w:b/>
          <w:bCs/>
          <w:sz w:val="24"/>
          <w:szCs w:val="24"/>
        </w:rPr>
        <w:t>____________________________________________________________________________</w:t>
      </w:r>
    </w:p>
    <w:p w:rsidR="00B50320" w:rsidRDefault="00B737D4">
      <w:pPr>
        <w:tabs>
          <w:tab w:val="left" w:pos="0"/>
        </w:tabs>
        <w:jc w:val="both"/>
        <w:rPr>
          <w:rFonts w:eastAsia="Times New Roman"/>
          <w:sz w:val="24"/>
          <w:szCs w:val="24"/>
        </w:rPr>
      </w:pPr>
      <w:r>
        <w:rPr>
          <w:rFonts w:eastAsia="Times New Roman"/>
          <w:sz w:val="24"/>
          <w:szCs w:val="24"/>
        </w:rPr>
        <w:t>В лице представителя__________________________________________________________</w:t>
      </w:r>
    </w:p>
    <w:p w:rsidR="00B50320" w:rsidRDefault="00B737D4">
      <w:pPr>
        <w:tabs>
          <w:tab w:val="left" w:pos="0"/>
        </w:tabs>
        <w:jc w:val="both"/>
        <w:rPr>
          <w:rFonts w:eastAsia="Times New Roman"/>
          <w:sz w:val="24"/>
          <w:szCs w:val="24"/>
        </w:rPr>
      </w:pPr>
      <w:r>
        <w:rPr>
          <w:rFonts w:eastAsia="Times New Roman"/>
          <w:i/>
          <w:iCs/>
        </w:rPr>
        <w:t>(фамилия, имя, отчество для представителя физического по доверенности)</w:t>
      </w:r>
    </w:p>
    <w:p w:rsidR="00B50320" w:rsidRDefault="00B50320">
      <w:pPr>
        <w:tabs>
          <w:tab w:val="left" w:pos="0"/>
        </w:tabs>
        <w:ind w:firstLine="708"/>
        <w:jc w:val="both"/>
        <w:rPr>
          <w:rFonts w:eastAsia="Times New Roman"/>
          <w:sz w:val="24"/>
          <w:szCs w:val="24"/>
          <w:u w:val="single"/>
        </w:rPr>
      </w:pPr>
    </w:p>
    <w:p w:rsidR="00B50320" w:rsidRDefault="00B737D4">
      <w:pPr>
        <w:tabs>
          <w:tab w:val="left" w:pos="0"/>
        </w:tabs>
        <w:jc w:val="both"/>
        <w:rPr>
          <w:rFonts w:eastAsia="Times New Roman"/>
          <w:sz w:val="24"/>
          <w:szCs w:val="24"/>
          <w:u w:val="single"/>
        </w:rPr>
      </w:pPr>
      <w:r>
        <w:rPr>
          <w:rFonts w:eastAsia="Times New Roman"/>
          <w:sz w:val="24"/>
          <w:szCs w:val="24"/>
        </w:rPr>
        <w:t>действующего на основании доверенности ________________________________________</w:t>
      </w:r>
    </w:p>
    <w:p w:rsidR="00B50320" w:rsidRDefault="00B737D4">
      <w:pPr>
        <w:tabs>
          <w:tab w:val="left" w:pos="4253"/>
        </w:tabs>
        <w:rPr>
          <w:rFonts w:eastAsia="Times New Roman"/>
          <w:i/>
        </w:rPr>
      </w:pPr>
      <w:r>
        <w:rPr>
          <w:rFonts w:eastAsia="Times New Roman"/>
          <w:i/>
        </w:rPr>
        <w:t>(реквизиты доверенности, подтверждающей полномочия представителя)</w:t>
      </w:r>
    </w:p>
    <w:p w:rsidR="00B50320" w:rsidRDefault="00B50320">
      <w:pPr>
        <w:tabs>
          <w:tab w:val="left" w:pos="0"/>
        </w:tabs>
        <w:ind w:firstLine="709"/>
        <w:jc w:val="both"/>
        <w:rPr>
          <w:rFonts w:eastAsia="Times New Roman"/>
          <w:b/>
          <w:sz w:val="24"/>
          <w:szCs w:val="24"/>
        </w:rPr>
      </w:pPr>
    </w:p>
    <w:p w:rsidR="00B50320" w:rsidRDefault="00B737D4">
      <w:pPr>
        <w:tabs>
          <w:tab w:val="left" w:pos="0"/>
        </w:tabs>
        <w:jc w:val="both"/>
        <w:rPr>
          <w:rFonts w:eastAsia="Times New Roman"/>
          <w:b/>
          <w:sz w:val="24"/>
          <w:szCs w:val="24"/>
        </w:rPr>
      </w:pPr>
      <w:r>
        <w:rPr>
          <w:rFonts w:eastAsia="Times New Roman"/>
          <w:b/>
          <w:sz w:val="24"/>
          <w:szCs w:val="24"/>
        </w:rPr>
        <w:t>Для участника- юридического лица, ИП:</w:t>
      </w:r>
    </w:p>
    <w:p w:rsidR="00B50320" w:rsidRDefault="00B737D4">
      <w:pPr>
        <w:rPr>
          <w:b/>
          <w:sz w:val="24"/>
          <w:szCs w:val="24"/>
          <w:u w:val="single"/>
          <w:lang w:eastAsia="en-US"/>
        </w:rPr>
      </w:pPr>
      <w:r>
        <w:rPr>
          <w:rFonts w:eastAsia="Times New Roman"/>
          <w:bCs/>
          <w:sz w:val="24"/>
          <w:szCs w:val="24"/>
          <w:u w:val="single"/>
        </w:rPr>
        <w:t>____________________________________________________________________________</w:t>
      </w:r>
    </w:p>
    <w:p w:rsidR="00B50320" w:rsidRDefault="00B737D4">
      <w:pPr>
        <w:tabs>
          <w:tab w:val="left" w:pos="0"/>
        </w:tabs>
        <w:rPr>
          <w:rFonts w:eastAsia="Times New Roman"/>
          <w:bCs/>
          <w:i/>
          <w:iCs/>
        </w:rPr>
      </w:pPr>
      <w:r>
        <w:rPr>
          <w:rFonts w:eastAsia="Times New Roman"/>
          <w:bCs/>
          <w:i/>
          <w:iCs/>
        </w:rPr>
        <w:t>(полное наименование юр. лица</w:t>
      </w:r>
      <w:proofErr w:type="gramStart"/>
      <w:r>
        <w:rPr>
          <w:rFonts w:eastAsia="Times New Roman"/>
          <w:bCs/>
          <w:i/>
          <w:iCs/>
        </w:rPr>
        <w:t xml:space="preserve"> ,</w:t>
      </w:r>
      <w:proofErr w:type="gramEnd"/>
      <w:r>
        <w:rPr>
          <w:rFonts w:eastAsia="Times New Roman"/>
          <w:bCs/>
          <w:i/>
          <w:iCs/>
        </w:rPr>
        <w:t xml:space="preserve"> наименование ИП)</w:t>
      </w:r>
    </w:p>
    <w:p w:rsidR="00B50320" w:rsidRDefault="00B737D4">
      <w:pPr>
        <w:tabs>
          <w:tab w:val="left" w:pos="0"/>
        </w:tabs>
        <w:rPr>
          <w:rFonts w:eastAsia="Times New Roman"/>
          <w:sz w:val="24"/>
          <w:szCs w:val="24"/>
        </w:rPr>
      </w:pPr>
      <w:r>
        <w:rPr>
          <w:rFonts w:eastAsia="Times New Roman"/>
          <w:sz w:val="24"/>
          <w:szCs w:val="24"/>
        </w:rPr>
        <w:t xml:space="preserve">в лице </w:t>
      </w:r>
      <w:r>
        <w:rPr>
          <w:rFonts w:eastAsia="Times New Roman"/>
          <w:sz w:val="24"/>
          <w:szCs w:val="24"/>
          <w:u w:val="single"/>
        </w:rPr>
        <w:t>__________________________________________________________</w:t>
      </w:r>
      <w:r>
        <w:rPr>
          <w:rFonts w:eastAsia="Times New Roman"/>
          <w:sz w:val="24"/>
          <w:szCs w:val="24"/>
        </w:rPr>
        <w:t xml:space="preserve">____________ действующего на основании </w:t>
      </w:r>
    </w:p>
    <w:p w:rsidR="00B50320" w:rsidRDefault="00B737D4">
      <w:pPr>
        <w:tabs>
          <w:tab w:val="left" w:pos="0"/>
        </w:tabs>
        <w:jc w:val="both"/>
        <w:rPr>
          <w:rFonts w:eastAsia="Times New Roman"/>
          <w:sz w:val="24"/>
          <w:szCs w:val="24"/>
        </w:rPr>
      </w:pPr>
      <w:r>
        <w:rPr>
          <w:rFonts w:eastAsia="Times New Roman"/>
          <w:sz w:val="24"/>
          <w:szCs w:val="24"/>
        </w:rPr>
        <w:t>____________________________________________________________________________</w:t>
      </w:r>
    </w:p>
    <w:p w:rsidR="00B50320" w:rsidRDefault="00B737D4">
      <w:pPr>
        <w:tabs>
          <w:tab w:val="left" w:pos="0"/>
        </w:tabs>
        <w:rPr>
          <w:rFonts w:eastAsia="Times New Roman"/>
          <w:sz w:val="24"/>
          <w:szCs w:val="24"/>
        </w:rPr>
      </w:pPr>
      <w:r>
        <w:rPr>
          <w:rFonts w:eastAsia="Times New Roman"/>
          <w:sz w:val="24"/>
          <w:szCs w:val="24"/>
        </w:rPr>
        <w:t>в лице представителя _____________</w:t>
      </w:r>
      <w:r>
        <w:rPr>
          <w:rFonts w:eastAsia="Times New Roman"/>
          <w:sz w:val="24"/>
          <w:szCs w:val="24"/>
          <w:u w:val="single"/>
        </w:rPr>
        <w:t>_______________________________________________________________</w:t>
      </w:r>
    </w:p>
    <w:p w:rsidR="00B50320" w:rsidRDefault="00B737D4">
      <w:pPr>
        <w:tabs>
          <w:tab w:val="left" w:pos="0"/>
        </w:tabs>
        <w:rPr>
          <w:rFonts w:eastAsia="Times New Roman"/>
          <w:i/>
          <w:iCs/>
        </w:rPr>
      </w:pPr>
      <w:r>
        <w:rPr>
          <w:rFonts w:eastAsia="Times New Roman"/>
          <w:i/>
          <w:iCs/>
        </w:rPr>
        <w:t>(фамилия, имя, отчество для представителя по доверенности)</w:t>
      </w:r>
    </w:p>
    <w:p w:rsidR="00B50320" w:rsidRDefault="00B737D4">
      <w:pPr>
        <w:tabs>
          <w:tab w:val="left" w:pos="0"/>
        </w:tabs>
        <w:jc w:val="both"/>
        <w:rPr>
          <w:rFonts w:eastAsia="Times New Roman"/>
          <w:sz w:val="24"/>
          <w:szCs w:val="24"/>
        </w:rPr>
      </w:pPr>
      <w:r>
        <w:rPr>
          <w:rFonts w:eastAsia="Times New Roman"/>
          <w:sz w:val="24"/>
          <w:szCs w:val="24"/>
        </w:rPr>
        <w:t>____________________________________________________________________________</w:t>
      </w:r>
    </w:p>
    <w:p w:rsidR="00B50320" w:rsidRDefault="00B737D4">
      <w:pPr>
        <w:tabs>
          <w:tab w:val="left" w:pos="0"/>
        </w:tabs>
        <w:jc w:val="both"/>
        <w:rPr>
          <w:rFonts w:eastAsia="Times New Roman"/>
          <w:sz w:val="24"/>
          <w:szCs w:val="24"/>
        </w:rPr>
      </w:pPr>
      <w:r>
        <w:rPr>
          <w:rFonts w:eastAsia="Times New Roman"/>
          <w:sz w:val="24"/>
          <w:szCs w:val="24"/>
        </w:rPr>
        <w:t xml:space="preserve">действующего на основании доверенности </w:t>
      </w:r>
      <w:r>
        <w:rPr>
          <w:rFonts w:eastAsia="Times New Roman"/>
          <w:sz w:val="24"/>
          <w:szCs w:val="24"/>
          <w:u w:val="single"/>
        </w:rPr>
        <w:t>_____________________________________________________________________________</w:t>
      </w:r>
    </w:p>
    <w:p w:rsidR="00B50320" w:rsidRDefault="00B737D4">
      <w:pPr>
        <w:tabs>
          <w:tab w:val="left" w:pos="4253"/>
        </w:tabs>
        <w:rPr>
          <w:rFonts w:eastAsia="Times New Roman"/>
          <w:i/>
        </w:rPr>
      </w:pPr>
      <w:r>
        <w:rPr>
          <w:rFonts w:eastAsia="Times New Roman"/>
          <w:i/>
        </w:rPr>
        <w:t>(реквизиты доверенности, подтверждающей полномочия представителя)</w:t>
      </w:r>
    </w:p>
    <w:p w:rsidR="00B50320" w:rsidRDefault="00B737D4">
      <w:pPr>
        <w:tabs>
          <w:tab w:val="left" w:pos="0"/>
        </w:tabs>
        <w:jc w:val="both"/>
        <w:rPr>
          <w:sz w:val="24"/>
          <w:szCs w:val="24"/>
          <w:lang w:eastAsia="en-US"/>
        </w:rPr>
      </w:pPr>
      <w:r>
        <w:rPr>
          <w:rFonts w:eastAsia="Times New Roman"/>
          <w:b/>
          <w:sz w:val="24"/>
          <w:szCs w:val="24"/>
        </w:rPr>
        <w:t xml:space="preserve">(далее – Заявитель), </w:t>
      </w:r>
      <w:r>
        <w:rPr>
          <w:b/>
          <w:sz w:val="24"/>
          <w:szCs w:val="24"/>
          <w:lang w:eastAsia="en-US"/>
        </w:rPr>
        <w:t>ознакомившись с Извещением о проведении аукциона</w:t>
      </w:r>
      <w:r>
        <w:rPr>
          <w:sz w:val="24"/>
          <w:szCs w:val="24"/>
          <w:lang w:eastAsia="en-US"/>
        </w:rPr>
        <w:t xml:space="preserve"> на </w:t>
      </w:r>
      <w:bookmarkStart w:id="2" w:name="_Hlk85021088"/>
      <w:bookmarkStart w:id="3" w:name="_Hlk116915645"/>
      <w:r>
        <w:rPr>
          <w:sz w:val="24"/>
          <w:szCs w:val="24"/>
          <w:lang w:eastAsia="en-US"/>
        </w:rPr>
        <w:t>право</w:t>
      </w:r>
      <w:bookmarkEnd w:id="2"/>
      <w:bookmarkEnd w:id="3"/>
      <w:r>
        <w:rPr>
          <w:sz w:val="24"/>
          <w:szCs w:val="24"/>
          <w:lang w:eastAsia="en-US"/>
        </w:rPr>
        <w:t xml:space="preserve"> </w:t>
      </w:r>
      <w:r>
        <w:rPr>
          <w:bCs/>
          <w:sz w:val="24"/>
          <w:szCs w:val="24"/>
          <w:lang w:eastAsia="en-US"/>
        </w:rPr>
        <w:t>заключения договора аренды</w:t>
      </w:r>
      <w:r w:rsidRPr="005E1632">
        <w:rPr>
          <w:bCs/>
          <w:sz w:val="24"/>
          <w:szCs w:val="24"/>
          <w:lang w:eastAsia="en-US"/>
        </w:rPr>
        <w:t>/договора купли-продажи</w:t>
      </w:r>
      <w:r>
        <w:rPr>
          <w:bCs/>
          <w:sz w:val="24"/>
          <w:szCs w:val="24"/>
          <w:lang w:eastAsia="en-US"/>
        </w:rPr>
        <w:t xml:space="preserve"> земельного участка </w:t>
      </w:r>
      <w:r>
        <w:rPr>
          <w:sz w:val="24"/>
          <w:szCs w:val="24"/>
          <w:lang w:eastAsia="en-US"/>
        </w:rPr>
        <w:t>с кадастровым номером __________________, площадью _______________ кв</w:t>
      </w:r>
      <w:proofErr w:type="gramStart"/>
      <w:r>
        <w:rPr>
          <w:sz w:val="24"/>
          <w:szCs w:val="24"/>
          <w:lang w:eastAsia="en-US"/>
        </w:rPr>
        <w:t>.м</w:t>
      </w:r>
      <w:proofErr w:type="gramEnd"/>
      <w:r>
        <w:rPr>
          <w:sz w:val="24"/>
          <w:szCs w:val="24"/>
          <w:lang w:eastAsia="en-US"/>
        </w:rPr>
        <w:t>, категории земель – ____________________________, виды разрешенного использования – ___________________________________, информация о котором размещена на сайте:</w:t>
      </w:r>
    </w:p>
    <w:p w:rsidR="00B50320" w:rsidRDefault="00B737D4">
      <w:pPr>
        <w:ind w:firstLine="709"/>
        <w:jc w:val="both"/>
        <w:rPr>
          <w:sz w:val="24"/>
          <w:szCs w:val="24"/>
          <w:lang w:eastAsia="en-US"/>
        </w:rPr>
      </w:pPr>
      <w:r>
        <w:rPr>
          <w:sz w:val="24"/>
          <w:szCs w:val="24"/>
          <w:lang w:eastAsia="en-US"/>
        </w:rPr>
        <w:t>- www.torgi.gov.ru - официальный сайт РФ для размещения информации о проведении торгов.</w:t>
      </w:r>
    </w:p>
    <w:p w:rsidR="00B50320" w:rsidRDefault="00B737D4">
      <w:pPr>
        <w:ind w:firstLine="709"/>
        <w:jc w:val="both"/>
        <w:rPr>
          <w:rFonts w:eastAsia="Times New Roman"/>
          <w:b/>
          <w:sz w:val="24"/>
          <w:szCs w:val="24"/>
        </w:rPr>
      </w:pPr>
      <w:r>
        <w:rPr>
          <w:rFonts w:eastAsia="Times New Roman"/>
          <w:b/>
          <w:sz w:val="24"/>
          <w:szCs w:val="24"/>
        </w:rPr>
        <w:t xml:space="preserve">настоящей заявкой подтверждает свое намерение участвовать в электронном аукционе, который состоится  в </w:t>
      </w:r>
      <w:proofErr w:type="spellStart"/>
      <w:r>
        <w:rPr>
          <w:rFonts w:eastAsia="Times New Roman"/>
          <w:b/>
          <w:sz w:val="24"/>
          <w:szCs w:val="24"/>
        </w:rPr>
        <w:t>_______</w:t>
      </w:r>
      <w:proofErr w:type="gramStart"/>
      <w:r>
        <w:rPr>
          <w:rFonts w:eastAsia="Times New Roman"/>
          <w:b/>
          <w:sz w:val="24"/>
          <w:szCs w:val="24"/>
        </w:rPr>
        <w:t>ч</w:t>
      </w:r>
      <w:proofErr w:type="gramEnd"/>
      <w:r>
        <w:rPr>
          <w:rFonts w:eastAsia="Times New Roman"/>
          <w:b/>
          <w:sz w:val="24"/>
          <w:szCs w:val="24"/>
        </w:rPr>
        <w:t>._____мин</w:t>
      </w:r>
      <w:proofErr w:type="spellEnd"/>
      <w:r>
        <w:rPr>
          <w:rFonts w:eastAsia="Times New Roman"/>
          <w:b/>
          <w:sz w:val="24"/>
          <w:szCs w:val="24"/>
        </w:rPr>
        <w:t xml:space="preserve">. «____»___________2023. </w:t>
      </w:r>
      <w:r>
        <w:rPr>
          <w:rFonts w:eastAsia="Times New Roman"/>
          <w:b/>
          <w:bCs/>
          <w:sz w:val="24"/>
          <w:szCs w:val="24"/>
        </w:rPr>
        <w:t>на электронной площадке - универсальной торговой платформы __________________</w:t>
      </w:r>
      <w:r>
        <w:rPr>
          <w:rFonts w:eastAsia="Times New Roman"/>
          <w:b/>
          <w:sz w:val="24"/>
          <w:szCs w:val="24"/>
        </w:rPr>
        <w:t xml:space="preserve">, размещенной на сайте ______________________ в информационно-коммуникационной сети «Интернет». </w:t>
      </w:r>
    </w:p>
    <w:p w:rsidR="00B50320" w:rsidRDefault="00B737D4">
      <w:pPr>
        <w:tabs>
          <w:tab w:val="left" w:pos="851"/>
        </w:tabs>
        <w:ind w:firstLine="709"/>
        <w:jc w:val="both"/>
        <w:rPr>
          <w:rFonts w:eastAsia="Times New Roman"/>
          <w:sz w:val="24"/>
          <w:szCs w:val="24"/>
        </w:rPr>
      </w:pPr>
      <w:r>
        <w:rPr>
          <w:rFonts w:eastAsia="Times New Roman"/>
          <w:sz w:val="24"/>
          <w:szCs w:val="24"/>
        </w:rPr>
        <w:t xml:space="preserve">Заявитель подтверждает, что он располагает данными об организаторе аукциона, предмете аукциона, начальной цене предмета аукциона на право заключения договора аренды в размере ежегодной арендной платы, величине повышения начальной цены («шаге аукциона»), времени и месте проведения аукциона, порядке его проведения, в том числе об оформлении участия в аукционе, порядке определения победителя, заключения </w:t>
      </w:r>
      <w:r>
        <w:rPr>
          <w:rFonts w:eastAsia="Times New Roman"/>
          <w:sz w:val="24"/>
          <w:szCs w:val="24"/>
        </w:rPr>
        <w:lastRenderedPageBreak/>
        <w:t xml:space="preserve">договора </w:t>
      </w:r>
      <w:r w:rsidRPr="005E1632">
        <w:rPr>
          <w:rFonts w:eastAsia="Times New Roman"/>
          <w:sz w:val="24"/>
          <w:szCs w:val="24"/>
        </w:rPr>
        <w:t>аренды/договора купли-продажи и его условиях</w:t>
      </w:r>
      <w:r>
        <w:rPr>
          <w:rFonts w:eastAsia="Times New Roman"/>
          <w:sz w:val="24"/>
          <w:szCs w:val="24"/>
        </w:rPr>
        <w:t>, последствиях уклонения от заключения договора аренды/договора купли-продажи.</w:t>
      </w:r>
    </w:p>
    <w:p w:rsidR="00B50320" w:rsidRDefault="00B737D4">
      <w:pPr>
        <w:tabs>
          <w:tab w:val="left" w:pos="851"/>
        </w:tabs>
        <w:ind w:firstLine="709"/>
        <w:jc w:val="both"/>
        <w:rPr>
          <w:rFonts w:eastAsia="Times New Roman"/>
          <w:sz w:val="24"/>
          <w:szCs w:val="24"/>
        </w:rPr>
      </w:pPr>
      <w:r>
        <w:rPr>
          <w:rFonts w:eastAsia="Times New Roman"/>
          <w:sz w:val="24"/>
          <w:szCs w:val="24"/>
        </w:rPr>
        <w:t>Заявитель подтверждает, что на дату подписания настоящей заявки он ознакомлен с порядком отмены аукциона.</w:t>
      </w:r>
    </w:p>
    <w:p w:rsidR="00B50320" w:rsidRDefault="00B737D4">
      <w:pPr>
        <w:tabs>
          <w:tab w:val="left" w:pos="851"/>
        </w:tabs>
        <w:ind w:firstLine="709"/>
        <w:jc w:val="both"/>
        <w:rPr>
          <w:rFonts w:eastAsia="Times New Roman"/>
          <w:sz w:val="24"/>
          <w:szCs w:val="24"/>
        </w:rPr>
      </w:pPr>
      <w:r>
        <w:rPr>
          <w:rFonts w:eastAsia="Times New Roman"/>
          <w:sz w:val="24"/>
          <w:szCs w:val="24"/>
        </w:rPr>
        <w:t>Подавая настоящую заявку на участие в аукционе, Заявитель обязуется соблюдать условия его проведения, содержащиеся в извещении.</w:t>
      </w:r>
    </w:p>
    <w:p w:rsidR="00B50320" w:rsidRDefault="00B737D4">
      <w:pPr>
        <w:tabs>
          <w:tab w:val="left" w:pos="851"/>
        </w:tabs>
        <w:ind w:firstLine="709"/>
        <w:jc w:val="both"/>
        <w:rPr>
          <w:rFonts w:eastAsia="Times New Roman"/>
          <w:sz w:val="24"/>
          <w:szCs w:val="24"/>
        </w:rPr>
      </w:pPr>
      <w:r>
        <w:rPr>
          <w:rFonts w:eastAsia="Times New Roman"/>
          <w:sz w:val="24"/>
          <w:szCs w:val="24"/>
        </w:rPr>
        <w:t>Заявитель подтверждает, что на дату подписания настоящей заявки он ознакомлен с документами, содержащими сведения об Участке, а также ему была предоставлена возможность ознакомиться с состоянием Участка в результате осмотра, который Заявитель мог осуществить самостоятельно. Заявитель претензий не имеет.</w:t>
      </w:r>
    </w:p>
    <w:p w:rsidR="00B50320" w:rsidRDefault="00B737D4">
      <w:pPr>
        <w:tabs>
          <w:tab w:val="left" w:pos="851"/>
        </w:tabs>
        <w:ind w:firstLine="709"/>
        <w:jc w:val="both"/>
        <w:rPr>
          <w:rFonts w:eastAsia="Times New Roman"/>
          <w:sz w:val="24"/>
          <w:szCs w:val="24"/>
        </w:rPr>
      </w:pPr>
      <w:r>
        <w:rPr>
          <w:rFonts w:eastAsia="Times New Roman"/>
          <w:sz w:val="24"/>
          <w:szCs w:val="24"/>
        </w:rPr>
        <w:t>Заявитель согласен на участие в аукционе на указанных условиях.</w:t>
      </w:r>
    </w:p>
    <w:p w:rsidR="00B50320" w:rsidRDefault="00B737D4">
      <w:pPr>
        <w:ind w:firstLine="709"/>
        <w:jc w:val="both"/>
        <w:rPr>
          <w:sz w:val="24"/>
          <w:szCs w:val="24"/>
          <w:lang w:eastAsia="en-US"/>
        </w:rPr>
      </w:pPr>
      <w:r>
        <w:rPr>
          <w:sz w:val="24"/>
          <w:szCs w:val="24"/>
          <w:lang w:eastAsia="en-US"/>
        </w:rPr>
        <w:t>Для участия в аукционе заявитель вносит задаток в размере _</w:t>
      </w:r>
      <w:r>
        <w:rPr>
          <w:sz w:val="24"/>
          <w:szCs w:val="24"/>
          <w:u w:val="single"/>
          <w:lang w:eastAsia="en-US"/>
        </w:rPr>
        <w:t>_______________________________</w:t>
      </w:r>
      <w:r>
        <w:rPr>
          <w:sz w:val="24"/>
          <w:szCs w:val="24"/>
          <w:lang w:eastAsia="en-US"/>
        </w:rPr>
        <w:t>руб.</w:t>
      </w:r>
      <w:r>
        <w:rPr>
          <w:sz w:val="24"/>
          <w:szCs w:val="24"/>
          <w:u w:val="single"/>
          <w:lang w:eastAsia="en-US"/>
        </w:rPr>
        <w:t xml:space="preserve"> _________ </w:t>
      </w:r>
      <w:r>
        <w:rPr>
          <w:sz w:val="24"/>
          <w:szCs w:val="24"/>
          <w:lang w:eastAsia="en-US"/>
        </w:rPr>
        <w:t>коп. в безналичном порядке путем единовременного перечисления денежных средств в валюте Российской Федерации на счет оператора электронной площадки _____________________:</w:t>
      </w:r>
    </w:p>
    <w:p w:rsidR="00B50320" w:rsidRDefault="00B737D4">
      <w:pPr>
        <w:tabs>
          <w:tab w:val="left" w:pos="1134"/>
        </w:tabs>
        <w:ind w:firstLine="709"/>
        <w:jc w:val="both"/>
        <w:rPr>
          <w:sz w:val="24"/>
          <w:szCs w:val="24"/>
          <w:lang w:eastAsia="en-US"/>
        </w:rPr>
      </w:pPr>
      <w:r>
        <w:rPr>
          <w:b/>
          <w:bCs/>
          <w:sz w:val="24"/>
          <w:szCs w:val="24"/>
          <w:lang w:eastAsia="en-US"/>
        </w:rPr>
        <w:t>Получатель:</w:t>
      </w:r>
      <w:r>
        <w:rPr>
          <w:sz w:val="24"/>
          <w:szCs w:val="24"/>
          <w:lang w:eastAsia="en-US"/>
        </w:rPr>
        <w:t xml:space="preserve"> наименование: _____________, ИНН: ________________, КПП: _____________, расчетный счет: ________________-.</w:t>
      </w:r>
    </w:p>
    <w:p w:rsidR="00B50320" w:rsidRDefault="00B737D4">
      <w:pPr>
        <w:tabs>
          <w:tab w:val="left" w:pos="1134"/>
        </w:tabs>
        <w:ind w:firstLine="709"/>
        <w:jc w:val="both"/>
        <w:rPr>
          <w:sz w:val="24"/>
          <w:szCs w:val="24"/>
          <w:lang w:eastAsia="en-US"/>
        </w:rPr>
      </w:pPr>
      <w:r>
        <w:rPr>
          <w:b/>
          <w:bCs/>
          <w:sz w:val="24"/>
          <w:szCs w:val="24"/>
          <w:lang w:eastAsia="en-US"/>
        </w:rPr>
        <w:t>Банк получателя</w:t>
      </w:r>
      <w:r>
        <w:rPr>
          <w:sz w:val="24"/>
          <w:szCs w:val="24"/>
          <w:lang w:eastAsia="en-US"/>
        </w:rPr>
        <w:t>: _________________, БИК: _____________, корреспондентский счет: _________________________-.</w:t>
      </w:r>
    </w:p>
    <w:p w:rsidR="00B50320" w:rsidRDefault="00B737D4">
      <w:pPr>
        <w:tabs>
          <w:tab w:val="left" w:pos="1134"/>
        </w:tabs>
        <w:ind w:firstLine="709"/>
        <w:jc w:val="both"/>
        <w:rPr>
          <w:b/>
          <w:sz w:val="24"/>
          <w:szCs w:val="24"/>
          <w:lang w:eastAsia="en-US"/>
        </w:rPr>
      </w:pPr>
      <w:r>
        <w:rPr>
          <w:b/>
          <w:sz w:val="24"/>
          <w:szCs w:val="24"/>
          <w:lang w:eastAsia="en-US"/>
        </w:rPr>
        <w:t>В назначении платежа необходимо указать: Перечисление денежных средств в качестве задатка (ИНН плательщика)</w:t>
      </w:r>
    </w:p>
    <w:p w:rsidR="00B50320" w:rsidRDefault="00B737D4">
      <w:pPr>
        <w:ind w:firstLine="709"/>
        <w:jc w:val="both"/>
        <w:rPr>
          <w:sz w:val="24"/>
          <w:szCs w:val="24"/>
          <w:lang w:eastAsia="en-US"/>
        </w:rPr>
      </w:pPr>
      <w:r>
        <w:rPr>
          <w:sz w:val="24"/>
          <w:szCs w:val="24"/>
          <w:lang w:eastAsia="en-US"/>
        </w:rPr>
        <w:t>В соответствии с требованиями электронной площадки денежные средства, перечисленные за участника третьим лицом, не зачисляются на счет такого лица на универсальной электронной площадке.</w:t>
      </w:r>
    </w:p>
    <w:p w:rsidR="00B50320" w:rsidRPr="005E1632" w:rsidRDefault="00B737D4">
      <w:pPr>
        <w:ind w:firstLine="709"/>
        <w:jc w:val="both"/>
        <w:rPr>
          <w:rFonts w:eastAsia="Times New Roman"/>
          <w:sz w:val="24"/>
          <w:szCs w:val="24"/>
          <w:lang w:eastAsia="ar-SA"/>
        </w:rPr>
      </w:pPr>
      <w:r>
        <w:rPr>
          <w:rFonts w:eastAsia="Times New Roman"/>
          <w:sz w:val="24"/>
          <w:szCs w:val="24"/>
        </w:rPr>
        <w:t xml:space="preserve">В случае признания победителем аукциона Заявитель обязуется </w:t>
      </w:r>
      <w:r>
        <w:rPr>
          <w:rFonts w:eastAsia="Times New Roman"/>
          <w:sz w:val="24"/>
          <w:szCs w:val="24"/>
          <w:lang w:eastAsia="ar-SA"/>
        </w:rPr>
        <w:t>заключить договор аренды/</w:t>
      </w:r>
      <w:r w:rsidRPr="005E1632">
        <w:rPr>
          <w:rFonts w:eastAsia="Times New Roman"/>
          <w:sz w:val="24"/>
          <w:szCs w:val="24"/>
          <w:lang w:eastAsia="ar-SA"/>
        </w:rPr>
        <w:t>договор купли-продажи земельного участка на условиях, предложенных проектом договора аренды/договора купли-продажи земельного участка.</w:t>
      </w:r>
    </w:p>
    <w:p w:rsidR="00B50320" w:rsidRPr="005E1632" w:rsidRDefault="00B737D4">
      <w:pPr>
        <w:ind w:firstLine="709"/>
        <w:jc w:val="both"/>
        <w:rPr>
          <w:rFonts w:eastAsia="Times New Roman"/>
          <w:bCs/>
          <w:sz w:val="24"/>
          <w:szCs w:val="24"/>
        </w:rPr>
      </w:pPr>
      <w:r w:rsidRPr="005E1632">
        <w:rPr>
          <w:rFonts w:eastAsia="Times New Roman"/>
          <w:sz w:val="24"/>
          <w:szCs w:val="24"/>
          <w:lang w:eastAsia="ar-SA"/>
        </w:rPr>
        <w:t xml:space="preserve">В случае признания Заявителя победителем аукциона задаток, внесенный Заявителем для участия в аукционе, засчитывается в счет оплаты права на заключение договора аренды/договора купли-продажи. </w:t>
      </w:r>
      <w:r w:rsidRPr="005E1632">
        <w:rPr>
          <w:rFonts w:eastAsia="Times New Roman"/>
          <w:sz w:val="24"/>
          <w:szCs w:val="24"/>
        </w:rPr>
        <w:t>Оставшаяся сумма цены права на заключение договора аренды/договора купли-продажи земельного участка</w:t>
      </w:r>
      <w:r w:rsidRPr="005E1632">
        <w:rPr>
          <w:b/>
          <w:sz w:val="24"/>
          <w:szCs w:val="24"/>
          <w:lang w:eastAsia="en-US"/>
        </w:rPr>
        <w:t xml:space="preserve"> </w:t>
      </w:r>
      <w:r w:rsidRPr="005E1632">
        <w:rPr>
          <w:sz w:val="24"/>
          <w:szCs w:val="24"/>
          <w:lang w:eastAsia="en-US"/>
        </w:rPr>
        <w:t>(за вычетом внесенного заявителем задатка</w:t>
      </w:r>
      <w:r w:rsidRPr="005E1632">
        <w:rPr>
          <w:rFonts w:eastAsia="Times New Roman"/>
          <w:sz w:val="24"/>
          <w:szCs w:val="24"/>
          <w:lang w:eastAsia="ar-SA"/>
        </w:rPr>
        <w:t>)</w:t>
      </w:r>
      <w:r w:rsidRPr="005E1632">
        <w:rPr>
          <w:b/>
          <w:sz w:val="24"/>
          <w:szCs w:val="24"/>
          <w:lang w:eastAsia="en-US"/>
        </w:rPr>
        <w:t xml:space="preserve"> </w:t>
      </w:r>
      <w:r w:rsidRPr="005E1632">
        <w:rPr>
          <w:rFonts w:eastAsia="Times New Roman"/>
          <w:sz w:val="24"/>
          <w:szCs w:val="24"/>
        </w:rPr>
        <w:t xml:space="preserve">вносится в течение </w:t>
      </w:r>
      <w:r w:rsidR="00B7065D" w:rsidRPr="005E1632">
        <w:rPr>
          <w:rFonts w:eastAsia="Times New Roman"/>
          <w:sz w:val="24"/>
          <w:szCs w:val="24"/>
        </w:rPr>
        <w:t xml:space="preserve">____ банковских дней </w:t>
      </w:r>
      <w:bookmarkStart w:id="4" w:name="_GoBack"/>
      <w:bookmarkEnd w:id="4"/>
      <w:r w:rsidRPr="005E1632">
        <w:rPr>
          <w:rFonts w:eastAsia="Times New Roman"/>
          <w:sz w:val="24"/>
          <w:szCs w:val="24"/>
        </w:rPr>
        <w:t xml:space="preserve">со дня подписания протокола о результатах аукциона по реквизитам, указанным в проекте договора аренды земельного участка/договора купли-продажи (Приложение №2 Извещения). </w:t>
      </w:r>
    </w:p>
    <w:p w:rsidR="00B50320" w:rsidRDefault="00B737D4">
      <w:pPr>
        <w:ind w:firstLine="709"/>
        <w:contextualSpacing/>
        <w:jc w:val="both"/>
        <w:rPr>
          <w:rFonts w:eastAsia="Times New Roman"/>
          <w:sz w:val="24"/>
          <w:szCs w:val="24"/>
          <w:lang w:eastAsia="ar-SA"/>
        </w:rPr>
      </w:pPr>
      <w:r w:rsidRPr="005E1632">
        <w:rPr>
          <w:rFonts w:eastAsia="Times New Roman"/>
          <w:sz w:val="24"/>
          <w:szCs w:val="24"/>
          <w:lang w:eastAsia="ar-SA"/>
        </w:rPr>
        <w:t>Подача настоящей заявки на участие</w:t>
      </w:r>
      <w:r>
        <w:rPr>
          <w:rFonts w:eastAsia="Times New Roman"/>
          <w:sz w:val="24"/>
          <w:szCs w:val="24"/>
          <w:lang w:eastAsia="ar-SA"/>
        </w:rPr>
        <w:t xml:space="preserve"> в аукционе в соответствии со статьей 438 Гражданского кодекса Российской Федерации является акцептом оферты, содержащейся в извещении о проведении аукциона.</w:t>
      </w:r>
    </w:p>
    <w:p w:rsidR="00B50320" w:rsidRDefault="00B737D4">
      <w:pPr>
        <w:ind w:firstLine="709"/>
        <w:jc w:val="both"/>
        <w:rPr>
          <w:rFonts w:eastAsia="Times New Roman"/>
          <w:sz w:val="24"/>
          <w:szCs w:val="24"/>
          <w:lang w:eastAsia="ar-SA"/>
        </w:rPr>
      </w:pPr>
      <w:r>
        <w:rPr>
          <w:rFonts w:eastAsia="Times New Roman"/>
          <w:sz w:val="24"/>
          <w:szCs w:val="24"/>
          <w:lang w:eastAsia="ar-SA"/>
        </w:rPr>
        <w:t>Заявитель – физическое лицо дает согласие на использование своих персональных данных в соответствии с нормами и требованиями Федерального закона от 27.07.2006 № 152-ФЗ «О персональных данных».</w:t>
      </w:r>
    </w:p>
    <w:p w:rsidR="00B50320" w:rsidRDefault="00B737D4">
      <w:pPr>
        <w:jc w:val="both"/>
        <w:rPr>
          <w:b/>
          <w:sz w:val="24"/>
          <w:szCs w:val="24"/>
          <w:lang w:eastAsia="en-US"/>
        </w:rPr>
      </w:pPr>
      <w:r>
        <w:rPr>
          <w:b/>
          <w:sz w:val="24"/>
          <w:szCs w:val="24"/>
          <w:lang w:eastAsia="en-US"/>
        </w:rPr>
        <w:t>Для участника – физического лица:</w:t>
      </w:r>
    </w:p>
    <w:p w:rsidR="00B50320" w:rsidRDefault="00B737D4">
      <w:pPr>
        <w:rPr>
          <w:sz w:val="24"/>
          <w:szCs w:val="24"/>
          <w:lang w:eastAsia="en-US"/>
        </w:rPr>
      </w:pPr>
      <w:r>
        <w:rPr>
          <w:sz w:val="24"/>
          <w:szCs w:val="24"/>
          <w:lang w:eastAsia="en-US"/>
        </w:rPr>
        <w:t>ФИО Заявителя-физического лица _______________________________________________</w:t>
      </w:r>
    </w:p>
    <w:p w:rsidR="00B50320" w:rsidRDefault="00B737D4">
      <w:pPr>
        <w:rPr>
          <w:sz w:val="24"/>
          <w:szCs w:val="24"/>
          <w:lang w:eastAsia="en-US"/>
        </w:rPr>
      </w:pPr>
      <w:r>
        <w:rPr>
          <w:sz w:val="24"/>
          <w:szCs w:val="24"/>
          <w:lang w:eastAsia="en-US"/>
        </w:rPr>
        <w:t xml:space="preserve">адрес регистрации </w:t>
      </w:r>
      <w:r>
        <w:rPr>
          <w:sz w:val="24"/>
          <w:szCs w:val="24"/>
          <w:u w:val="single"/>
          <w:lang w:eastAsia="en-US"/>
        </w:rPr>
        <w:t>_____________________________________________________________</w:t>
      </w:r>
    </w:p>
    <w:p w:rsidR="00B50320" w:rsidRDefault="00B737D4">
      <w:pPr>
        <w:rPr>
          <w:sz w:val="24"/>
          <w:szCs w:val="24"/>
          <w:lang w:eastAsia="en-US"/>
        </w:rPr>
      </w:pPr>
      <w:r>
        <w:rPr>
          <w:sz w:val="24"/>
          <w:szCs w:val="24"/>
          <w:lang w:eastAsia="en-US"/>
        </w:rPr>
        <w:t>электронная почта _____________________________________________________________</w:t>
      </w:r>
    </w:p>
    <w:p w:rsidR="00B50320" w:rsidRDefault="00B737D4">
      <w:pPr>
        <w:rPr>
          <w:i/>
          <w:iCs/>
          <w:u w:val="single"/>
          <w:lang w:eastAsia="en-US"/>
        </w:rPr>
      </w:pPr>
      <w:r>
        <w:rPr>
          <w:sz w:val="24"/>
          <w:szCs w:val="24"/>
          <w:lang w:eastAsia="en-US"/>
        </w:rPr>
        <w:t>контактный номер телефона _</w:t>
      </w:r>
      <w:r>
        <w:rPr>
          <w:sz w:val="24"/>
          <w:szCs w:val="24"/>
          <w:u w:val="single"/>
          <w:lang w:eastAsia="en-US"/>
        </w:rPr>
        <w:t>____________________________________________________</w:t>
      </w:r>
    </w:p>
    <w:p w:rsidR="00B50320" w:rsidRDefault="00B737D4">
      <w:pPr>
        <w:rPr>
          <w:sz w:val="24"/>
          <w:szCs w:val="24"/>
          <w:lang w:eastAsia="en-US"/>
        </w:rPr>
      </w:pPr>
      <w:r>
        <w:rPr>
          <w:sz w:val="24"/>
          <w:szCs w:val="24"/>
          <w:lang w:eastAsia="en-US"/>
        </w:rPr>
        <w:t>банковские реквизиты счета для возврата задатка: __________________________________</w:t>
      </w:r>
    </w:p>
    <w:p w:rsidR="00B50320" w:rsidRDefault="00B737D4">
      <w:pPr>
        <w:rPr>
          <w:b/>
          <w:sz w:val="24"/>
          <w:szCs w:val="24"/>
          <w:lang w:eastAsia="en-US"/>
        </w:rPr>
      </w:pPr>
      <w:r>
        <w:rPr>
          <w:b/>
          <w:sz w:val="24"/>
          <w:szCs w:val="24"/>
          <w:lang w:eastAsia="en-US"/>
        </w:rPr>
        <w:t>Для участника – юридического лица, ИП:</w:t>
      </w:r>
    </w:p>
    <w:p w:rsidR="00B50320" w:rsidRDefault="00B737D4">
      <w:pPr>
        <w:rPr>
          <w:sz w:val="24"/>
          <w:szCs w:val="24"/>
          <w:lang w:eastAsia="en-US"/>
        </w:rPr>
      </w:pPr>
      <w:r>
        <w:rPr>
          <w:sz w:val="24"/>
          <w:szCs w:val="24"/>
          <w:lang w:eastAsia="en-US"/>
        </w:rPr>
        <w:t xml:space="preserve">полное наименование </w:t>
      </w:r>
      <w:r>
        <w:rPr>
          <w:sz w:val="24"/>
          <w:szCs w:val="24"/>
          <w:u w:val="single"/>
          <w:lang w:eastAsia="en-US"/>
        </w:rPr>
        <w:t>_________________________________________________________</w:t>
      </w:r>
    </w:p>
    <w:p w:rsidR="00B50320" w:rsidRDefault="00B737D4">
      <w:pPr>
        <w:rPr>
          <w:sz w:val="24"/>
          <w:szCs w:val="24"/>
          <w:lang w:eastAsia="en-US"/>
        </w:rPr>
      </w:pPr>
      <w:r>
        <w:rPr>
          <w:sz w:val="24"/>
          <w:szCs w:val="24"/>
          <w:lang w:eastAsia="en-US"/>
        </w:rPr>
        <w:t xml:space="preserve">____________________________________________________________________________адрес </w:t>
      </w:r>
      <w:r>
        <w:rPr>
          <w:sz w:val="24"/>
          <w:szCs w:val="24"/>
          <w:lang w:eastAsia="en-US"/>
        </w:rPr>
        <w:lastRenderedPageBreak/>
        <w:t>_________</w:t>
      </w:r>
      <w:r>
        <w:rPr>
          <w:sz w:val="24"/>
          <w:szCs w:val="24"/>
          <w:u w:val="single"/>
          <w:lang w:eastAsia="en-US"/>
        </w:rPr>
        <w:t>_______________________________________________________________</w:t>
      </w:r>
    </w:p>
    <w:p w:rsidR="00B50320" w:rsidRDefault="00B737D4">
      <w:pPr>
        <w:rPr>
          <w:sz w:val="24"/>
          <w:szCs w:val="24"/>
          <w:lang w:eastAsia="en-US"/>
        </w:rPr>
      </w:pPr>
      <w:r>
        <w:rPr>
          <w:sz w:val="24"/>
          <w:szCs w:val="24"/>
          <w:lang w:eastAsia="en-US"/>
        </w:rPr>
        <w:t>электронная почта _____________________________________________________________</w:t>
      </w:r>
    </w:p>
    <w:p w:rsidR="00B50320" w:rsidRDefault="00B737D4">
      <w:pPr>
        <w:rPr>
          <w:sz w:val="24"/>
          <w:szCs w:val="24"/>
          <w:lang w:eastAsia="en-US"/>
        </w:rPr>
      </w:pPr>
      <w:r>
        <w:rPr>
          <w:sz w:val="24"/>
          <w:szCs w:val="24"/>
          <w:lang w:eastAsia="en-US"/>
        </w:rPr>
        <w:t>данные юридического лица (ОГРН, ОГРНИП, ИНН)_________________________________</w:t>
      </w:r>
    </w:p>
    <w:p w:rsidR="00B50320" w:rsidRDefault="00B737D4">
      <w:pPr>
        <w:rPr>
          <w:sz w:val="24"/>
          <w:szCs w:val="24"/>
          <w:lang w:eastAsia="en-US"/>
        </w:rPr>
      </w:pPr>
      <w:r>
        <w:rPr>
          <w:sz w:val="24"/>
          <w:szCs w:val="24"/>
          <w:lang w:eastAsia="en-US"/>
        </w:rPr>
        <w:t>контактный номер телефона _____________________________________________________</w:t>
      </w:r>
    </w:p>
    <w:p w:rsidR="00B50320" w:rsidRDefault="00B737D4">
      <w:pPr>
        <w:rPr>
          <w:sz w:val="24"/>
          <w:szCs w:val="24"/>
          <w:lang w:eastAsia="en-US"/>
        </w:rPr>
      </w:pPr>
      <w:r>
        <w:rPr>
          <w:sz w:val="24"/>
          <w:szCs w:val="24"/>
          <w:lang w:eastAsia="en-US"/>
        </w:rPr>
        <w:t>банковские реквизиты счета для возврата задатка: __________________________________</w:t>
      </w:r>
    </w:p>
    <w:p w:rsidR="00B50320" w:rsidRDefault="00B737D4">
      <w:pPr>
        <w:rPr>
          <w:sz w:val="24"/>
          <w:szCs w:val="24"/>
          <w:lang w:eastAsia="en-US"/>
        </w:rPr>
      </w:pPr>
      <w:r>
        <w:rPr>
          <w:sz w:val="24"/>
          <w:szCs w:val="24"/>
          <w:lang w:eastAsia="en-US"/>
        </w:rPr>
        <w:t>_____________________________________________________________________________К заявке прилагаются документы на ______ листах.</w:t>
      </w:r>
    </w:p>
    <w:p w:rsidR="00B50320" w:rsidRDefault="00B50320">
      <w:pPr>
        <w:ind w:firstLine="709"/>
        <w:jc w:val="both"/>
        <w:rPr>
          <w:sz w:val="24"/>
          <w:szCs w:val="24"/>
          <w:lang w:eastAsia="en-US"/>
        </w:rPr>
      </w:pPr>
    </w:p>
    <w:p w:rsidR="00B50320" w:rsidRDefault="00B737D4">
      <w:pPr>
        <w:ind w:firstLine="709"/>
        <w:jc w:val="both"/>
        <w:rPr>
          <w:b/>
          <w:sz w:val="24"/>
          <w:szCs w:val="24"/>
          <w:lang w:eastAsia="en-US"/>
        </w:rPr>
      </w:pPr>
      <w:r>
        <w:rPr>
          <w:b/>
          <w:sz w:val="24"/>
          <w:szCs w:val="24"/>
          <w:lang w:eastAsia="en-US"/>
        </w:rPr>
        <w:t xml:space="preserve">В соответствии с п. 6 ст. 39.13 ЗК РФ 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указанных в подпунктах 2 - 4 пункта 1, пункте 1.1 статьи 39.12 ЗК РФ. </w:t>
      </w:r>
    </w:p>
    <w:p w:rsidR="00B50320" w:rsidRDefault="00B737D4">
      <w:pPr>
        <w:ind w:firstLine="709"/>
        <w:jc w:val="both"/>
        <w:rPr>
          <w:b/>
          <w:sz w:val="24"/>
          <w:szCs w:val="24"/>
          <w:lang w:eastAsia="en-US"/>
        </w:rPr>
      </w:pPr>
      <w:r>
        <w:rPr>
          <w:b/>
          <w:sz w:val="24"/>
          <w:szCs w:val="24"/>
          <w:lang w:eastAsia="en-US"/>
        </w:rPr>
        <w:t xml:space="preserve">Предоставление документов, подтверждающих внесение задатка, признается заключение соглашения о задатке. </w:t>
      </w:r>
    </w:p>
    <w:p w:rsidR="00B50320" w:rsidRDefault="00B737D4">
      <w:pPr>
        <w:ind w:firstLine="709"/>
        <w:jc w:val="both"/>
        <w:rPr>
          <w:b/>
          <w:sz w:val="24"/>
          <w:szCs w:val="24"/>
          <w:lang w:eastAsia="en-US"/>
        </w:rPr>
      </w:pPr>
      <w:r>
        <w:rPr>
          <w:b/>
          <w:sz w:val="24"/>
          <w:szCs w:val="24"/>
          <w:lang w:eastAsia="en-US"/>
        </w:rPr>
        <w:t>Заявка на участие в электронном аукционе, а также прилагаемые к ней документы подписываются усиленной квалифицированной электронной подписью заявителя.</w:t>
      </w:r>
    </w:p>
    <w:p w:rsidR="00B50320" w:rsidRDefault="00B50320">
      <w:pPr>
        <w:jc w:val="both"/>
        <w:rPr>
          <w:rFonts w:eastAsia="Times New Roman"/>
          <w:sz w:val="24"/>
          <w:szCs w:val="24"/>
        </w:rPr>
      </w:pPr>
    </w:p>
    <w:p w:rsidR="00B50320" w:rsidRDefault="00B50320">
      <w:pPr>
        <w:jc w:val="both"/>
        <w:rPr>
          <w:rFonts w:eastAsia="Times New Roman"/>
          <w:sz w:val="24"/>
          <w:szCs w:val="24"/>
        </w:rPr>
      </w:pPr>
    </w:p>
    <w:p w:rsidR="00B50320" w:rsidRDefault="00B50320">
      <w:pPr>
        <w:ind w:firstLine="426"/>
        <w:jc w:val="both"/>
        <w:rPr>
          <w:rFonts w:eastAsia="Times New Roman"/>
          <w:sz w:val="24"/>
          <w:szCs w:val="24"/>
          <w:u w:val="single"/>
        </w:rPr>
      </w:pPr>
    </w:p>
    <w:p w:rsidR="00B50320" w:rsidRDefault="00B737D4">
      <w:pPr>
        <w:ind w:left="4820"/>
        <w:jc w:val="right"/>
        <w:rPr>
          <w:rFonts w:eastAsia="Times New Roman"/>
          <w:sz w:val="24"/>
          <w:szCs w:val="24"/>
          <w:u w:val="single"/>
        </w:rPr>
      </w:pPr>
      <w:r>
        <w:rPr>
          <w:rFonts w:eastAsia="Times New Roman"/>
          <w:sz w:val="24"/>
          <w:szCs w:val="24"/>
          <w:u w:val="single"/>
        </w:rPr>
        <w:t>____________________/_________________</w:t>
      </w:r>
    </w:p>
    <w:p w:rsidR="00B50320" w:rsidRDefault="00B737D4">
      <w:pPr>
        <w:ind w:left="4820"/>
        <w:jc w:val="center"/>
        <w:rPr>
          <w:rFonts w:eastAsia="Times New Roman"/>
          <w:i/>
        </w:rPr>
      </w:pPr>
      <w:r>
        <w:rPr>
          <w:rFonts w:eastAsia="Times New Roman"/>
          <w:i/>
        </w:rPr>
        <w:t>подпись заявителя</w:t>
      </w:r>
    </w:p>
    <w:p w:rsidR="00B50320" w:rsidRDefault="00B50320">
      <w:pPr>
        <w:ind w:left="3969"/>
        <w:jc w:val="both"/>
        <w:rPr>
          <w:b/>
        </w:rPr>
      </w:pPr>
    </w:p>
    <w:p w:rsidR="00B50320" w:rsidRDefault="00B50320">
      <w:pPr>
        <w:ind w:left="3969"/>
        <w:jc w:val="both"/>
        <w:rPr>
          <w:b/>
        </w:rPr>
      </w:pPr>
    </w:p>
    <w:p w:rsidR="00B50320" w:rsidRDefault="00B50320">
      <w:pPr>
        <w:ind w:left="3969"/>
        <w:jc w:val="both"/>
        <w:rPr>
          <w:b/>
        </w:rPr>
      </w:pPr>
    </w:p>
    <w:p w:rsidR="00B50320" w:rsidRDefault="00B50320">
      <w:pPr>
        <w:ind w:left="3969"/>
        <w:jc w:val="both"/>
        <w:rPr>
          <w:b/>
        </w:rPr>
      </w:pPr>
    </w:p>
    <w:p w:rsidR="00B50320" w:rsidRDefault="00B50320">
      <w:pPr>
        <w:ind w:left="3969"/>
        <w:jc w:val="both"/>
        <w:rPr>
          <w:b/>
        </w:rPr>
      </w:pPr>
    </w:p>
    <w:p w:rsidR="00B50320" w:rsidRDefault="00B50320">
      <w:pPr>
        <w:ind w:left="3969"/>
        <w:jc w:val="both"/>
        <w:rPr>
          <w:b/>
        </w:rPr>
      </w:pPr>
    </w:p>
    <w:p w:rsidR="00B50320" w:rsidRDefault="00B50320">
      <w:pPr>
        <w:ind w:left="3969"/>
        <w:jc w:val="both"/>
        <w:rPr>
          <w:b/>
        </w:rPr>
      </w:pPr>
    </w:p>
    <w:p w:rsidR="00B50320" w:rsidRDefault="00B50320">
      <w:pPr>
        <w:ind w:left="3969"/>
        <w:jc w:val="both"/>
        <w:rPr>
          <w:b/>
        </w:rPr>
      </w:pPr>
    </w:p>
    <w:p w:rsidR="00B50320" w:rsidRDefault="00B50320">
      <w:pPr>
        <w:ind w:left="3969"/>
        <w:jc w:val="both"/>
        <w:rPr>
          <w:b/>
        </w:rPr>
      </w:pPr>
    </w:p>
    <w:p w:rsidR="00B50320" w:rsidRDefault="00B50320">
      <w:pPr>
        <w:ind w:left="3969"/>
        <w:jc w:val="both"/>
        <w:rPr>
          <w:b/>
        </w:rPr>
      </w:pPr>
    </w:p>
    <w:p w:rsidR="00B50320" w:rsidRDefault="00B50320">
      <w:pPr>
        <w:ind w:left="3969"/>
        <w:jc w:val="both"/>
        <w:rPr>
          <w:b/>
        </w:rPr>
      </w:pPr>
    </w:p>
    <w:p w:rsidR="00B50320" w:rsidRDefault="00B50320">
      <w:pPr>
        <w:ind w:left="3969"/>
        <w:jc w:val="both"/>
        <w:rPr>
          <w:b/>
        </w:rPr>
      </w:pPr>
    </w:p>
    <w:p w:rsidR="00B50320" w:rsidRDefault="00B50320">
      <w:pPr>
        <w:ind w:left="3969"/>
        <w:jc w:val="both"/>
        <w:rPr>
          <w:b/>
        </w:rPr>
      </w:pPr>
    </w:p>
    <w:p w:rsidR="00B50320" w:rsidRDefault="00B50320">
      <w:pPr>
        <w:ind w:left="3969"/>
        <w:jc w:val="both"/>
        <w:rPr>
          <w:b/>
        </w:rPr>
      </w:pPr>
    </w:p>
    <w:p w:rsidR="00B50320" w:rsidRDefault="00B50320">
      <w:pPr>
        <w:ind w:left="3969"/>
        <w:jc w:val="both"/>
        <w:rPr>
          <w:b/>
        </w:rPr>
      </w:pPr>
    </w:p>
    <w:p w:rsidR="00B50320" w:rsidRDefault="00B50320">
      <w:pPr>
        <w:ind w:left="3969"/>
        <w:jc w:val="both"/>
        <w:rPr>
          <w:b/>
        </w:rPr>
      </w:pPr>
    </w:p>
    <w:p w:rsidR="00B50320" w:rsidRDefault="00B50320">
      <w:pPr>
        <w:ind w:left="3969"/>
        <w:jc w:val="both"/>
        <w:rPr>
          <w:b/>
        </w:rPr>
      </w:pPr>
    </w:p>
    <w:p w:rsidR="00B50320" w:rsidRDefault="00B50320">
      <w:pPr>
        <w:ind w:left="3969"/>
        <w:jc w:val="both"/>
        <w:rPr>
          <w:b/>
        </w:rPr>
      </w:pPr>
    </w:p>
    <w:p w:rsidR="00B50320" w:rsidRDefault="00B50320">
      <w:pPr>
        <w:ind w:left="3969"/>
        <w:jc w:val="both"/>
        <w:rPr>
          <w:b/>
        </w:rPr>
      </w:pPr>
    </w:p>
    <w:p w:rsidR="00B50320" w:rsidRDefault="00B50320">
      <w:pPr>
        <w:ind w:left="3969"/>
        <w:jc w:val="both"/>
        <w:rPr>
          <w:b/>
        </w:rPr>
      </w:pPr>
    </w:p>
    <w:p w:rsidR="00B50320" w:rsidRDefault="00B50320">
      <w:pPr>
        <w:ind w:left="3969"/>
        <w:jc w:val="both"/>
        <w:rPr>
          <w:b/>
        </w:rPr>
      </w:pPr>
    </w:p>
    <w:p w:rsidR="00B50320" w:rsidRDefault="00B50320">
      <w:pPr>
        <w:ind w:left="3969"/>
        <w:jc w:val="both"/>
        <w:rPr>
          <w:b/>
        </w:rPr>
      </w:pPr>
    </w:p>
    <w:p w:rsidR="00B50320" w:rsidRDefault="00B50320">
      <w:pPr>
        <w:ind w:left="3969"/>
        <w:jc w:val="both"/>
        <w:rPr>
          <w:b/>
        </w:rPr>
      </w:pPr>
    </w:p>
    <w:p w:rsidR="00B50320" w:rsidRDefault="00B50320">
      <w:pPr>
        <w:ind w:left="3969"/>
        <w:jc w:val="both"/>
        <w:rPr>
          <w:b/>
        </w:rPr>
      </w:pPr>
    </w:p>
    <w:p w:rsidR="00B50320" w:rsidRDefault="00B50320">
      <w:pPr>
        <w:ind w:left="3969"/>
        <w:jc w:val="both"/>
        <w:rPr>
          <w:b/>
        </w:rPr>
      </w:pPr>
    </w:p>
    <w:p w:rsidR="00B50320" w:rsidRDefault="00B50320">
      <w:pPr>
        <w:ind w:left="3969"/>
        <w:jc w:val="both"/>
        <w:rPr>
          <w:b/>
        </w:rPr>
      </w:pPr>
    </w:p>
    <w:p w:rsidR="00B50320" w:rsidRDefault="00B50320">
      <w:pPr>
        <w:ind w:left="3969"/>
        <w:jc w:val="both"/>
        <w:rPr>
          <w:b/>
        </w:rPr>
      </w:pPr>
    </w:p>
    <w:p w:rsidR="00B50320" w:rsidRDefault="00B50320">
      <w:pPr>
        <w:ind w:left="3969"/>
        <w:jc w:val="both"/>
        <w:rPr>
          <w:b/>
        </w:rPr>
      </w:pPr>
    </w:p>
    <w:p w:rsidR="00B50320" w:rsidRDefault="00B50320">
      <w:pPr>
        <w:ind w:left="3969"/>
        <w:jc w:val="both"/>
        <w:rPr>
          <w:b/>
        </w:rPr>
      </w:pPr>
    </w:p>
    <w:p w:rsidR="00B50320" w:rsidRDefault="00B737D4">
      <w:pPr>
        <w:rPr>
          <w:sz w:val="26"/>
        </w:rPr>
      </w:pPr>
      <w:r>
        <w:rPr>
          <w:sz w:val="26"/>
        </w:rPr>
        <w:br w:type="page" w:clear="all"/>
      </w:r>
    </w:p>
    <w:p w:rsidR="00B50320" w:rsidRDefault="00B737D4">
      <w:pPr>
        <w:pStyle w:val="Default"/>
        <w:ind w:left="5102"/>
        <w:jc w:val="center"/>
        <w:rPr>
          <w:sz w:val="26"/>
        </w:rPr>
      </w:pPr>
      <w:r>
        <w:rPr>
          <w:sz w:val="26"/>
        </w:rPr>
        <w:lastRenderedPageBreak/>
        <w:t>Приложение № 3</w:t>
      </w:r>
    </w:p>
    <w:p w:rsidR="00B50320" w:rsidRDefault="00B737D4">
      <w:pPr>
        <w:pStyle w:val="Default"/>
        <w:ind w:left="5102"/>
        <w:jc w:val="center"/>
        <w:rPr>
          <w:sz w:val="26"/>
        </w:rPr>
      </w:pPr>
      <w:r>
        <w:rPr>
          <w:sz w:val="26"/>
        </w:rPr>
        <w:t xml:space="preserve">к Административному регламенту </w:t>
      </w:r>
    </w:p>
    <w:p w:rsidR="00B50320" w:rsidRDefault="00B737D4">
      <w:pPr>
        <w:pStyle w:val="Default"/>
        <w:ind w:left="5102"/>
        <w:jc w:val="center"/>
        <w:rPr>
          <w:sz w:val="26"/>
        </w:rPr>
      </w:pPr>
      <w:r>
        <w:rPr>
          <w:sz w:val="26"/>
        </w:rPr>
        <w:t xml:space="preserve">предоставления </w:t>
      </w:r>
    </w:p>
    <w:p w:rsidR="00B50320" w:rsidRDefault="00B737D4">
      <w:pPr>
        <w:pStyle w:val="Default"/>
        <w:ind w:left="5102"/>
        <w:jc w:val="center"/>
        <w:rPr>
          <w:sz w:val="26"/>
        </w:rPr>
      </w:pPr>
      <w:r>
        <w:rPr>
          <w:sz w:val="26"/>
        </w:rPr>
        <w:t xml:space="preserve">муниципальной услуги </w:t>
      </w:r>
    </w:p>
    <w:p w:rsidR="00B50320" w:rsidRDefault="00B737D4">
      <w:pPr>
        <w:tabs>
          <w:tab w:val="left" w:pos="7125"/>
        </w:tabs>
        <w:ind w:left="5102"/>
        <w:jc w:val="center"/>
        <w:rPr>
          <w:sz w:val="26"/>
        </w:rPr>
      </w:pPr>
      <w:r>
        <w:rPr>
          <w:sz w:val="26"/>
        </w:rPr>
        <w:t>«</w:t>
      </w:r>
      <w:r>
        <w:rPr>
          <w:sz w:val="26"/>
          <w:szCs w:val="27"/>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Pr>
          <w:sz w:val="26"/>
        </w:rPr>
        <w:t>»</w:t>
      </w:r>
      <w:r>
        <w:rPr>
          <w:b/>
          <w:bCs/>
          <w:sz w:val="26"/>
        </w:rPr>
        <w:t xml:space="preserve"> </w:t>
      </w:r>
    </w:p>
    <w:p w:rsidR="00B50320" w:rsidRDefault="00B50320">
      <w:pPr>
        <w:tabs>
          <w:tab w:val="left" w:pos="7155"/>
        </w:tabs>
        <w:jc w:val="right"/>
        <w:rPr>
          <w:sz w:val="26"/>
          <w:szCs w:val="26"/>
        </w:rPr>
      </w:pPr>
    </w:p>
    <w:p w:rsidR="00B50320" w:rsidRDefault="00B737D4">
      <w:pPr>
        <w:ind w:firstLine="709"/>
        <w:jc w:val="center"/>
        <w:rPr>
          <w:rFonts w:cs="Times New Roman"/>
          <w:b/>
          <w:sz w:val="26"/>
          <w:szCs w:val="26"/>
        </w:rPr>
      </w:pPr>
      <w:r>
        <w:rPr>
          <w:rFonts w:cs="Times New Roman"/>
          <w:b/>
          <w:sz w:val="26"/>
          <w:szCs w:val="26"/>
        </w:rPr>
        <w:t xml:space="preserve">Признаки, определяющие вариант </w:t>
      </w:r>
    </w:p>
    <w:p w:rsidR="00B50320" w:rsidRDefault="00B737D4">
      <w:pPr>
        <w:ind w:firstLine="709"/>
        <w:jc w:val="center"/>
        <w:rPr>
          <w:rFonts w:cs="Times New Roman"/>
          <w:b/>
          <w:sz w:val="26"/>
          <w:szCs w:val="26"/>
        </w:rPr>
      </w:pPr>
      <w:r>
        <w:rPr>
          <w:rFonts w:cs="Times New Roman"/>
          <w:b/>
          <w:sz w:val="26"/>
          <w:szCs w:val="26"/>
        </w:rPr>
        <w:t>предоставления муниципальной услуги</w:t>
      </w:r>
    </w:p>
    <w:p w:rsidR="00B50320" w:rsidRDefault="00B50320">
      <w:pPr>
        <w:ind w:firstLine="709"/>
        <w:jc w:val="both"/>
        <w:rPr>
          <w:rFonts w:cs="Times New Roman"/>
          <w:sz w:val="26"/>
          <w:szCs w:val="26"/>
        </w:rPr>
      </w:pPr>
    </w:p>
    <w:p w:rsidR="00B50320" w:rsidRDefault="00B737D4">
      <w:pPr>
        <w:ind w:firstLine="709"/>
        <w:jc w:val="right"/>
        <w:rPr>
          <w:rFonts w:cs="Times New Roman"/>
          <w:sz w:val="26"/>
          <w:szCs w:val="26"/>
        </w:rPr>
      </w:pPr>
      <w:r>
        <w:rPr>
          <w:rFonts w:cs="Times New Roman"/>
          <w:sz w:val="26"/>
          <w:szCs w:val="26"/>
        </w:rPr>
        <w:t>Таблица 1</w:t>
      </w:r>
    </w:p>
    <w:tbl>
      <w:tblPr>
        <w:tblStyle w:val="aff2"/>
        <w:tblW w:w="9209" w:type="dxa"/>
        <w:tblLayout w:type="fixed"/>
        <w:tblLook w:val="04A0"/>
      </w:tblPr>
      <w:tblGrid>
        <w:gridCol w:w="674"/>
        <w:gridCol w:w="3574"/>
        <w:gridCol w:w="4961"/>
      </w:tblGrid>
      <w:tr w:rsidR="00B50320">
        <w:tc>
          <w:tcPr>
            <w:tcW w:w="674" w:type="dxa"/>
          </w:tcPr>
          <w:p w:rsidR="00B50320" w:rsidRDefault="00B737D4">
            <w:pPr>
              <w:jc w:val="center"/>
              <w:rPr>
                <w:rFonts w:cs="Times New Roman"/>
                <w:b/>
                <w:sz w:val="26"/>
                <w:szCs w:val="26"/>
              </w:rPr>
            </w:pPr>
            <w:r>
              <w:rPr>
                <w:rFonts w:cs="Times New Roman"/>
                <w:b/>
                <w:sz w:val="26"/>
                <w:szCs w:val="26"/>
              </w:rPr>
              <w:t>№ п/п</w:t>
            </w:r>
          </w:p>
        </w:tc>
        <w:tc>
          <w:tcPr>
            <w:tcW w:w="3574" w:type="dxa"/>
          </w:tcPr>
          <w:p w:rsidR="00B50320" w:rsidRDefault="00B737D4">
            <w:pPr>
              <w:jc w:val="center"/>
              <w:rPr>
                <w:rFonts w:cs="Times New Roman"/>
                <w:b/>
                <w:sz w:val="26"/>
                <w:szCs w:val="26"/>
              </w:rPr>
            </w:pPr>
            <w:r>
              <w:rPr>
                <w:rFonts w:cs="Times New Roman"/>
                <w:b/>
                <w:sz w:val="26"/>
                <w:szCs w:val="26"/>
              </w:rPr>
              <w:t>Наименование признака</w:t>
            </w:r>
          </w:p>
        </w:tc>
        <w:tc>
          <w:tcPr>
            <w:tcW w:w="4961" w:type="dxa"/>
          </w:tcPr>
          <w:p w:rsidR="00B50320" w:rsidRDefault="00B737D4">
            <w:pPr>
              <w:jc w:val="center"/>
              <w:rPr>
                <w:rFonts w:cs="Times New Roman"/>
                <w:b/>
                <w:sz w:val="26"/>
                <w:szCs w:val="26"/>
              </w:rPr>
            </w:pPr>
            <w:r>
              <w:rPr>
                <w:rFonts w:cs="Times New Roman"/>
                <w:b/>
                <w:sz w:val="26"/>
                <w:szCs w:val="26"/>
              </w:rPr>
              <w:t>Значения признака</w:t>
            </w:r>
          </w:p>
        </w:tc>
      </w:tr>
      <w:tr w:rsidR="00B50320">
        <w:tc>
          <w:tcPr>
            <w:tcW w:w="9209" w:type="dxa"/>
            <w:gridSpan w:val="3"/>
          </w:tcPr>
          <w:p w:rsidR="00B50320" w:rsidRDefault="00B737D4">
            <w:pPr>
              <w:pStyle w:val="afb"/>
              <w:numPr>
                <w:ilvl w:val="0"/>
                <w:numId w:val="43"/>
              </w:numPr>
              <w:jc w:val="center"/>
              <w:rPr>
                <w:rFonts w:cs="Times New Roman"/>
                <w:b/>
                <w:sz w:val="26"/>
                <w:szCs w:val="26"/>
              </w:rPr>
            </w:pPr>
            <w:r>
              <w:rPr>
                <w:rFonts w:cs="Times New Roman"/>
                <w:sz w:val="26"/>
                <w:szCs w:val="26"/>
              </w:rPr>
              <w:t xml:space="preserve">Результат </w:t>
            </w:r>
            <w:r>
              <w:rPr>
                <w:rFonts w:cs="Times New Roman"/>
                <w:b/>
                <w:sz w:val="26"/>
                <w:szCs w:val="26"/>
              </w:rPr>
              <w:t>«</w:t>
            </w:r>
            <w:r>
              <w:rPr>
                <w:rFonts w:eastAsia="Times New Roman" w:cs="Times New Roman"/>
                <w:sz w:val="26"/>
                <w:szCs w:val="26"/>
              </w:rPr>
              <w:t>Решение о проведении аукциона по продаже права на заключение договора аренды земельного участка либо аукциона по продаже земельного участка»</w:t>
            </w:r>
          </w:p>
        </w:tc>
      </w:tr>
      <w:tr w:rsidR="00B50320">
        <w:tc>
          <w:tcPr>
            <w:tcW w:w="674" w:type="dxa"/>
          </w:tcPr>
          <w:p w:rsidR="00B50320" w:rsidRDefault="00B737D4">
            <w:pPr>
              <w:jc w:val="both"/>
              <w:rPr>
                <w:rFonts w:cs="Times New Roman"/>
                <w:sz w:val="26"/>
                <w:szCs w:val="26"/>
              </w:rPr>
            </w:pPr>
            <w:r>
              <w:rPr>
                <w:rFonts w:cs="Times New Roman"/>
                <w:sz w:val="26"/>
                <w:szCs w:val="26"/>
              </w:rPr>
              <w:t>1.</w:t>
            </w:r>
          </w:p>
        </w:tc>
        <w:tc>
          <w:tcPr>
            <w:tcW w:w="3574" w:type="dxa"/>
          </w:tcPr>
          <w:p w:rsidR="00B50320" w:rsidRDefault="00B737D4">
            <w:pPr>
              <w:rPr>
                <w:rFonts w:cs="Times New Roman"/>
                <w:sz w:val="26"/>
                <w:szCs w:val="26"/>
              </w:rPr>
            </w:pPr>
            <w:r>
              <w:rPr>
                <w:rFonts w:cs="Times New Roman"/>
                <w:sz w:val="26"/>
                <w:szCs w:val="26"/>
              </w:rPr>
              <w:t>К какой категории относится заявитель?</w:t>
            </w:r>
          </w:p>
        </w:tc>
        <w:tc>
          <w:tcPr>
            <w:tcW w:w="4961" w:type="dxa"/>
          </w:tcPr>
          <w:p w:rsidR="00B50320" w:rsidRDefault="00B737D4">
            <w:pPr>
              <w:pStyle w:val="afb"/>
              <w:ind w:left="33"/>
              <w:jc w:val="both"/>
              <w:rPr>
                <w:rFonts w:cs="Times New Roman"/>
                <w:sz w:val="26"/>
                <w:szCs w:val="26"/>
              </w:rPr>
            </w:pPr>
            <w:r>
              <w:rPr>
                <w:rFonts w:cs="Times New Roman"/>
                <w:sz w:val="26"/>
                <w:szCs w:val="26"/>
              </w:rPr>
              <w:t>1. Физическое лицо (ФЛ)</w:t>
            </w:r>
          </w:p>
          <w:p w:rsidR="00B50320" w:rsidRDefault="00B737D4">
            <w:pPr>
              <w:ind w:left="34"/>
              <w:rPr>
                <w:rFonts w:cs="Times New Roman"/>
                <w:sz w:val="26"/>
                <w:szCs w:val="26"/>
              </w:rPr>
            </w:pPr>
            <w:r>
              <w:rPr>
                <w:rFonts w:cs="Times New Roman"/>
                <w:sz w:val="26"/>
                <w:szCs w:val="26"/>
              </w:rPr>
              <w:t>2. Юридическое лицо (ЮЛ) </w:t>
            </w:r>
          </w:p>
          <w:p w:rsidR="00B50320" w:rsidRDefault="00B737D4">
            <w:pPr>
              <w:rPr>
                <w:rFonts w:cs="Times New Roman"/>
                <w:sz w:val="26"/>
                <w:szCs w:val="26"/>
              </w:rPr>
            </w:pPr>
            <w:r>
              <w:rPr>
                <w:rFonts w:cs="Times New Roman"/>
                <w:sz w:val="26"/>
                <w:szCs w:val="26"/>
              </w:rPr>
              <w:t>3. Индивидуальный предприниматель (ИП)</w:t>
            </w:r>
          </w:p>
        </w:tc>
      </w:tr>
      <w:tr w:rsidR="00B50320">
        <w:tc>
          <w:tcPr>
            <w:tcW w:w="674" w:type="dxa"/>
          </w:tcPr>
          <w:p w:rsidR="00B50320" w:rsidRDefault="00B737D4">
            <w:pPr>
              <w:jc w:val="both"/>
              <w:rPr>
                <w:rFonts w:cs="Times New Roman"/>
                <w:sz w:val="26"/>
                <w:szCs w:val="26"/>
                <w:highlight w:val="white"/>
              </w:rPr>
            </w:pPr>
            <w:r>
              <w:rPr>
                <w:rFonts w:cs="Times New Roman"/>
                <w:sz w:val="26"/>
                <w:szCs w:val="26"/>
                <w:highlight w:val="white"/>
              </w:rPr>
              <w:t>2.</w:t>
            </w:r>
          </w:p>
        </w:tc>
        <w:tc>
          <w:tcPr>
            <w:tcW w:w="3574" w:type="dxa"/>
          </w:tcPr>
          <w:p w:rsidR="00B50320" w:rsidRDefault="00B737D4">
            <w:pPr>
              <w:jc w:val="both"/>
              <w:rPr>
                <w:rFonts w:cs="Times New Roman"/>
                <w:sz w:val="26"/>
                <w:szCs w:val="26"/>
                <w:highlight w:val="white"/>
              </w:rPr>
            </w:pPr>
            <w:r>
              <w:rPr>
                <w:rFonts w:cs="Times New Roman"/>
                <w:sz w:val="26"/>
                <w:szCs w:val="26"/>
                <w:highlight w:val="white"/>
              </w:rPr>
              <w:t>Способ обращения за предоставлением Услуги?</w:t>
            </w:r>
          </w:p>
        </w:tc>
        <w:tc>
          <w:tcPr>
            <w:tcW w:w="4961" w:type="dxa"/>
          </w:tcPr>
          <w:p w:rsidR="00B50320" w:rsidRDefault="00B737D4">
            <w:pPr>
              <w:pStyle w:val="afb"/>
              <w:ind w:left="33"/>
              <w:jc w:val="both"/>
              <w:rPr>
                <w:rFonts w:cs="Times New Roman"/>
                <w:sz w:val="26"/>
                <w:szCs w:val="26"/>
                <w:highlight w:val="white"/>
              </w:rPr>
            </w:pPr>
            <w:r>
              <w:rPr>
                <w:rFonts w:cs="Times New Roman"/>
                <w:sz w:val="26"/>
                <w:szCs w:val="26"/>
                <w:highlight w:val="white"/>
              </w:rPr>
              <w:t>1. Лично в Уполномоченный орган</w:t>
            </w:r>
          </w:p>
          <w:p w:rsidR="00B50320" w:rsidRDefault="00B737D4">
            <w:pPr>
              <w:pStyle w:val="afb"/>
              <w:ind w:left="33"/>
              <w:jc w:val="both"/>
              <w:rPr>
                <w:rFonts w:cs="Times New Roman"/>
                <w:sz w:val="26"/>
                <w:szCs w:val="26"/>
                <w:highlight w:val="white"/>
              </w:rPr>
            </w:pPr>
            <w:r>
              <w:rPr>
                <w:rFonts w:cs="Times New Roman"/>
                <w:sz w:val="26"/>
                <w:szCs w:val="26"/>
                <w:highlight w:val="white"/>
              </w:rPr>
              <w:t>2. Посредством почтового отправления</w:t>
            </w:r>
          </w:p>
          <w:p w:rsidR="00B50320" w:rsidRDefault="00B737D4">
            <w:pPr>
              <w:pStyle w:val="afb"/>
              <w:ind w:left="33"/>
              <w:jc w:val="both"/>
              <w:rPr>
                <w:rFonts w:cs="Times New Roman"/>
                <w:sz w:val="26"/>
                <w:szCs w:val="26"/>
                <w:highlight w:val="white"/>
              </w:rPr>
            </w:pPr>
            <w:r>
              <w:rPr>
                <w:rFonts w:cs="Times New Roman"/>
                <w:sz w:val="26"/>
                <w:szCs w:val="26"/>
                <w:highlight w:val="white"/>
              </w:rPr>
              <w:t>3. Посредством электронной почты</w:t>
            </w:r>
          </w:p>
          <w:p w:rsidR="00B50320" w:rsidRDefault="00B737D4">
            <w:pPr>
              <w:pStyle w:val="afb"/>
              <w:ind w:left="33"/>
              <w:jc w:val="both"/>
              <w:rPr>
                <w:rFonts w:cs="Times New Roman"/>
                <w:sz w:val="26"/>
                <w:szCs w:val="26"/>
                <w:highlight w:val="white"/>
              </w:rPr>
            </w:pPr>
            <w:r>
              <w:rPr>
                <w:rFonts w:cs="Times New Roman"/>
                <w:sz w:val="26"/>
                <w:szCs w:val="26"/>
                <w:highlight w:val="white"/>
              </w:rPr>
              <w:t>4. Посредством ЕПГУ, РПГУ</w:t>
            </w:r>
          </w:p>
        </w:tc>
      </w:tr>
      <w:tr w:rsidR="00B50320">
        <w:trPr>
          <w:trHeight w:val="299"/>
        </w:trPr>
        <w:tc>
          <w:tcPr>
            <w:tcW w:w="9209" w:type="dxa"/>
            <w:gridSpan w:val="3"/>
            <w:vMerge w:val="restart"/>
          </w:tcPr>
          <w:p w:rsidR="00B50320" w:rsidRPr="005E1632" w:rsidRDefault="00B737D4">
            <w:pPr>
              <w:pStyle w:val="afb"/>
              <w:ind w:left="33"/>
              <w:jc w:val="center"/>
              <w:rPr>
                <w:rFonts w:cs="Times New Roman"/>
                <w:sz w:val="26"/>
                <w:szCs w:val="26"/>
              </w:rPr>
            </w:pPr>
            <w:r w:rsidRPr="005E1632">
              <w:rPr>
                <w:rFonts w:cs="Times New Roman"/>
                <w:sz w:val="26"/>
                <w:szCs w:val="26"/>
              </w:rPr>
              <w:t>2. Результат «</w:t>
            </w:r>
            <w:r w:rsidRPr="005E1632">
              <w:rPr>
                <w:rFonts w:eastAsiaTheme="minorHAnsi" w:cs="Times New Roman"/>
                <w:sz w:val="26"/>
                <w:szCs w:val="26"/>
                <w:lang w:eastAsia="en-US"/>
              </w:rPr>
              <w:t>Предоставление земельного участка, находящегося в муниципальной собственности или государственная собственность на который не разграничена, в аренду или собственность»</w:t>
            </w:r>
          </w:p>
        </w:tc>
      </w:tr>
      <w:tr w:rsidR="00B50320">
        <w:trPr>
          <w:trHeight w:val="299"/>
        </w:trPr>
        <w:tc>
          <w:tcPr>
            <w:tcW w:w="674" w:type="dxa"/>
            <w:vMerge w:val="restart"/>
          </w:tcPr>
          <w:p w:rsidR="00B50320" w:rsidRDefault="00B737D4">
            <w:pPr>
              <w:jc w:val="both"/>
              <w:rPr>
                <w:rFonts w:cs="Times New Roman"/>
                <w:sz w:val="26"/>
                <w:szCs w:val="26"/>
                <w:highlight w:val="yellow"/>
              </w:rPr>
            </w:pPr>
            <w:r>
              <w:rPr>
                <w:rFonts w:cs="Times New Roman"/>
                <w:sz w:val="26"/>
                <w:szCs w:val="26"/>
              </w:rPr>
              <w:t>1</w:t>
            </w:r>
          </w:p>
        </w:tc>
        <w:tc>
          <w:tcPr>
            <w:tcW w:w="3574" w:type="dxa"/>
            <w:vMerge w:val="restart"/>
          </w:tcPr>
          <w:p w:rsidR="00B50320" w:rsidRPr="005E1632" w:rsidRDefault="00B737D4">
            <w:pPr>
              <w:jc w:val="both"/>
              <w:rPr>
                <w:rFonts w:cs="Times New Roman"/>
                <w:sz w:val="26"/>
                <w:szCs w:val="26"/>
              </w:rPr>
            </w:pPr>
            <w:r w:rsidRPr="005E1632">
              <w:rPr>
                <w:rFonts w:cs="Times New Roman"/>
                <w:sz w:val="26"/>
                <w:szCs w:val="26"/>
              </w:rPr>
              <w:t>К какой категории относится заявитель?</w:t>
            </w:r>
          </w:p>
        </w:tc>
        <w:tc>
          <w:tcPr>
            <w:tcW w:w="4961" w:type="dxa"/>
            <w:vMerge w:val="restart"/>
          </w:tcPr>
          <w:p w:rsidR="00B50320" w:rsidRPr="005E1632" w:rsidRDefault="00B737D4">
            <w:pPr>
              <w:pStyle w:val="afb"/>
              <w:ind w:left="33"/>
              <w:jc w:val="both"/>
              <w:rPr>
                <w:rFonts w:cs="Times New Roman"/>
              </w:rPr>
            </w:pPr>
            <w:r w:rsidRPr="005E1632">
              <w:rPr>
                <w:rFonts w:cs="Times New Roman"/>
                <w:sz w:val="26"/>
                <w:szCs w:val="26"/>
              </w:rPr>
              <w:t>1. Физическое лицо (ФЛ)</w:t>
            </w:r>
          </w:p>
          <w:p w:rsidR="00B50320" w:rsidRPr="005E1632" w:rsidRDefault="00B737D4">
            <w:pPr>
              <w:ind w:left="34"/>
              <w:rPr>
                <w:rFonts w:cs="Times New Roman"/>
              </w:rPr>
            </w:pPr>
            <w:r w:rsidRPr="005E1632">
              <w:rPr>
                <w:rFonts w:cs="Times New Roman"/>
                <w:sz w:val="26"/>
                <w:szCs w:val="26"/>
              </w:rPr>
              <w:t>2. Юридическое лицо (ЮЛ) </w:t>
            </w:r>
          </w:p>
          <w:p w:rsidR="00B50320" w:rsidRPr="005E1632" w:rsidRDefault="00B737D4">
            <w:pPr>
              <w:rPr>
                <w:rFonts w:cs="Times New Roman"/>
              </w:rPr>
            </w:pPr>
            <w:r w:rsidRPr="005E1632">
              <w:rPr>
                <w:rFonts w:cs="Times New Roman"/>
                <w:sz w:val="26"/>
                <w:szCs w:val="26"/>
              </w:rPr>
              <w:t>3. Индивидуальный предприниматель (ИП)</w:t>
            </w:r>
          </w:p>
        </w:tc>
      </w:tr>
      <w:tr w:rsidR="00B50320">
        <w:trPr>
          <w:trHeight w:val="299"/>
        </w:trPr>
        <w:tc>
          <w:tcPr>
            <w:tcW w:w="674" w:type="dxa"/>
            <w:vMerge w:val="restart"/>
          </w:tcPr>
          <w:p w:rsidR="00B50320" w:rsidRDefault="00B737D4">
            <w:pPr>
              <w:jc w:val="both"/>
              <w:rPr>
                <w:rFonts w:cs="Times New Roman"/>
                <w:sz w:val="26"/>
                <w:szCs w:val="26"/>
                <w:highlight w:val="yellow"/>
              </w:rPr>
            </w:pPr>
            <w:r>
              <w:rPr>
                <w:rFonts w:cs="Times New Roman"/>
                <w:sz w:val="26"/>
                <w:szCs w:val="26"/>
              </w:rPr>
              <w:t>2</w:t>
            </w:r>
          </w:p>
        </w:tc>
        <w:tc>
          <w:tcPr>
            <w:tcW w:w="3574" w:type="dxa"/>
            <w:vMerge w:val="restart"/>
          </w:tcPr>
          <w:p w:rsidR="00B50320" w:rsidRPr="005E1632" w:rsidRDefault="00B737D4">
            <w:pPr>
              <w:jc w:val="both"/>
              <w:rPr>
                <w:rFonts w:cs="Times New Roman"/>
              </w:rPr>
            </w:pPr>
            <w:r w:rsidRPr="005E1632">
              <w:rPr>
                <w:rFonts w:cs="Times New Roman"/>
                <w:sz w:val="26"/>
                <w:szCs w:val="26"/>
              </w:rPr>
              <w:t>Способ обращения за предоставлением Услуги?</w:t>
            </w:r>
          </w:p>
        </w:tc>
        <w:tc>
          <w:tcPr>
            <w:tcW w:w="4961" w:type="dxa"/>
            <w:vMerge w:val="restart"/>
          </w:tcPr>
          <w:p w:rsidR="00B50320" w:rsidRPr="005E1632" w:rsidRDefault="00B737D4">
            <w:pPr>
              <w:pStyle w:val="afb"/>
              <w:ind w:left="33"/>
              <w:jc w:val="both"/>
              <w:rPr>
                <w:rFonts w:cs="Times New Roman"/>
              </w:rPr>
            </w:pPr>
            <w:r w:rsidRPr="005E1632">
              <w:rPr>
                <w:rFonts w:cs="Times New Roman"/>
                <w:sz w:val="26"/>
                <w:szCs w:val="26"/>
              </w:rPr>
              <w:t>1. Лично в Уполномоченный орган</w:t>
            </w:r>
          </w:p>
          <w:p w:rsidR="00B50320" w:rsidRPr="005E1632" w:rsidRDefault="00B737D4">
            <w:pPr>
              <w:pStyle w:val="afb"/>
              <w:ind w:left="33"/>
              <w:jc w:val="both"/>
              <w:rPr>
                <w:rFonts w:cs="Times New Roman"/>
              </w:rPr>
            </w:pPr>
            <w:r w:rsidRPr="005E1632">
              <w:rPr>
                <w:rFonts w:cs="Times New Roman"/>
                <w:sz w:val="26"/>
                <w:szCs w:val="26"/>
              </w:rPr>
              <w:t>2. Посредством почтового отправления</w:t>
            </w:r>
          </w:p>
          <w:p w:rsidR="00B50320" w:rsidRPr="005E1632" w:rsidRDefault="00B737D4">
            <w:pPr>
              <w:pStyle w:val="afb"/>
              <w:ind w:left="33"/>
              <w:jc w:val="both"/>
              <w:rPr>
                <w:rFonts w:cs="Times New Roman"/>
              </w:rPr>
            </w:pPr>
            <w:r w:rsidRPr="005E1632">
              <w:rPr>
                <w:rFonts w:cs="Times New Roman"/>
                <w:sz w:val="26"/>
                <w:szCs w:val="26"/>
              </w:rPr>
              <w:t>3. Посредством электронной почты</w:t>
            </w:r>
          </w:p>
          <w:p w:rsidR="00B50320" w:rsidRPr="005E1632" w:rsidRDefault="00B737D4">
            <w:pPr>
              <w:pStyle w:val="afb"/>
              <w:ind w:left="33"/>
              <w:jc w:val="both"/>
              <w:rPr>
                <w:rFonts w:cs="Times New Roman"/>
              </w:rPr>
            </w:pPr>
            <w:r w:rsidRPr="005E1632">
              <w:rPr>
                <w:rFonts w:cs="Times New Roman"/>
                <w:sz w:val="26"/>
                <w:szCs w:val="26"/>
              </w:rPr>
              <w:t>4. Посредством ЕПГУ, РПГУ</w:t>
            </w:r>
          </w:p>
        </w:tc>
      </w:tr>
    </w:tbl>
    <w:p w:rsidR="00B50320" w:rsidRDefault="00B50320">
      <w:pPr>
        <w:rPr>
          <w:rFonts w:cs="Times New Roman"/>
          <w:sz w:val="26"/>
          <w:szCs w:val="26"/>
        </w:rPr>
      </w:pPr>
    </w:p>
    <w:p w:rsidR="00B50320" w:rsidRDefault="00B50320">
      <w:pPr>
        <w:rPr>
          <w:rFonts w:cs="Times New Roman"/>
          <w:sz w:val="26"/>
          <w:szCs w:val="26"/>
        </w:rPr>
      </w:pPr>
    </w:p>
    <w:p w:rsidR="00B50320" w:rsidRDefault="00B50320">
      <w:pPr>
        <w:rPr>
          <w:rFonts w:cs="Times New Roman"/>
          <w:sz w:val="26"/>
          <w:szCs w:val="26"/>
        </w:rPr>
      </w:pPr>
    </w:p>
    <w:p w:rsidR="00B50320" w:rsidRDefault="00B50320">
      <w:pPr>
        <w:rPr>
          <w:rFonts w:cs="Times New Roman"/>
          <w:sz w:val="26"/>
          <w:szCs w:val="26"/>
        </w:rPr>
      </w:pPr>
    </w:p>
    <w:p w:rsidR="00B50320" w:rsidRDefault="00B50320">
      <w:pPr>
        <w:rPr>
          <w:rFonts w:cs="Times New Roman"/>
          <w:sz w:val="26"/>
          <w:szCs w:val="26"/>
        </w:rPr>
      </w:pPr>
    </w:p>
    <w:p w:rsidR="00B50320" w:rsidRDefault="00B50320">
      <w:pPr>
        <w:rPr>
          <w:rFonts w:cs="Times New Roman"/>
          <w:sz w:val="26"/>
          <w:szCs w:val="26"/>
        </w:rPr>
      </w:pPr>
    </w:p>
    <w:p w:rsidR="00B50320" w:rsidRDefault="00B50320">
      <w:pPr>
        <w:rPr>
          <w:rFonts w:cs="Times New Roman"/>
          <w:sz w:val="26"/>
          <w:szCs w:val="26"/>
        </w:rPr>
      </w:pPr>
    </w:p>
    <w:p w:rsidR="00B50320" w:rsidRDefault="00B50320">
      <w:pPr>
        <w:rPr>
          <w:rFonts w:cs="Times New Roman"/>
          <w:sz w:val="26"/>
          <w:szCs w:val="26"/>
        </w:rPr>
      </w:pPr>
    </w:p>
    <w:p w:rsidR="00B50320" w:rsidRDefault="00B50320">
      <w:pPr>
        <w:rPr>
          <w:rFonts w:cs="Times New Roman"/>
          <w:sz w:val="26"/>
          <w:szCs w:val="26"/>
        </w:rPr>
      </w:pPr>
    </w:p>
    <w:p w:rsidR="00B50320" w:rsidRDefault="00B50320">
      <w:pPr>
        <w:rPr>
          <w:rFonts w:cs="Times New Roman"/>
          <w:sz w:val="26"/>
          <w:szCs w:val="26"/>
        </w:rPr>
      </w:pPr>
    </w:p>
    <w:p w:rsidR="00B50320" w:rsidRDefault="00B50320">
      <w:pPr>
        <w:rPr>
          <w:rFonts w:cs="Times New Roman"/>
          <w:sz w:val="26"/>
          <w:szCs w:val="26"/>
        </w:rPr>
      </w:pPr>
    </w:p>
    <w:p w:rsidR="00B50320" w:rsidRDefault="00B50320">
      <w:pPr>
        <w:jc w:val="right"/>
        <w:rPr>
          <w:rFonts w:cs="Times New Roman"/>
          <w:sz w:val="26"/>
          <w:szCs w:val="26"/>
        </w:rPr>
      </w:pPr>
    </w:p>
    <w:p w:rsidR="00B50320" w:rsidRDefault="00B737D4">
      <w:pPr>
        <w:pStyle w:val="Default"/>
        <w:ind w:left="5102"/>
        <w:jc w:val="center"/>
        <w:rPr>
          <w:sz w:val="26"/>
        </w:rPr>
      </w:pPr>
      <w:r>
        <w:rPr>
          <w:sz w:val="26"/>
        </w:rPr>
        <w:t>Приложение № 4</w:t>
      </w:r>
    </w:p>
    <w:p w:rsidR="00B50320" w:rsidRDefault="00B737D4">
      <w:pPr>
        <w:pStyle w:val="Default"/>
        <w:ind w:left="5102"/>
        <w:jc w:val="center"/>
        <w:rPr>
          <w:sz w:val="26"/>
        </w:rPr>
      </w:pPr>
      <w:r>
        <w:rPr>
          <w:sz w:val="26"/>
        </w:rPr>
        <w:t xml:space="preserve">к Административному регламенту </w:t>
      </w:r>
    </w:p>
    <w:p w:rsidR="00B50320" w:rsidRDefault="00B737D4">
      <w:pPr>
        <w:pStyle w:val="Default"/>
        <w:ind w:left="5102"/>
        <w:jc w:val="center"/>
        <w:rPr>
          <w:sz w:val="26"/>
        </w:rPr>
      </w:pPr>
      <w:r>
        <w:rPr>
          <w:sz w:val="26"/>
        </w:rPr>
        <w:t xml:space="preserve">предоставления </w:t>
      </w:r>
    </w:p>
    <w:p w:rsidR="00B50320" w:rsidRDefault="00B737D4">
      <w:pPr>
        <w:pStyle w:val="Default"/>
        <w:ind w:left="5102"/>
        <w:jc w:val="center"/>
        <w:rPr>
          <w:sz w:val="26"/>
        </w:rPr>
      </w:pPr>
      <w:r>
        <w:rPr>
          <w:sz w:val="26"/>
        </w:rPr>
        <w:t xml:space="preserve">муниципальной услуги </w:t>
      </w:r>
    </w:p>
    <w:p w:rsidR="00B50320" w:rsidRDefault="00B737D4">
      <w:pPr>
        <w:tabs>
          <w:tab w:val="left" w:pos="7125"/>
        </w:tabs>
        <w:ind w:left="5102"/>
        <w:jc w:val="center"/>
        <w:rPr>
          <w:sz w:val="26"/>
        </w:rPr>
      </w:pPr>
      <w:r>
        <w:rPr>
          <w:sz w:val="26"/>
        </w:rPr>
        <w:t>«</w:t>
      </w:r>
      <w:r>
        <w:rPr>
          <w:sz w:val="26"/>
          <w:szCs w:val="27"/>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Pr>
          <w:sz w:val="26"/>
        </w:rPr>
        <w:t>»</w:t>
      </w:r>
      <w:r>
        <w:rPr>
          <w:b/>
          <w:bCs/>
          <w:sz w:val="26"/>
        </w:rPr>
        <w:t xml:space="preserve"> </w:t>
      </w:r>
    </w:p>
    <w:p w:rsidR="00B50320" w:rsidRDefault="00B737D4">
      <w:pPr>
        <w:widowControl/>
        <w:pBdr>
          <w:top w:val="none" w:sz="0" w:space="0" w:color="auto"/>
          <w:left w:val="none" w:sz="0" w:space="0" w:color="auto"/>
          <w:bottom w:val="none" w:sz="0" w:space="0" w:color="auto"/>
          <w:right w:val="none" w:sz="0" w:space="0" w:color="auto"/>
          <w:between w:val="none" w:sz="0" w:space="0" w:color="auto"/>
        </w:pBdr>
        <w:spacing w:after="200" w:line="273" w:lineRule="auto"/>
        <w:jc w:val="right"/>
        <w:rPr>
          <w:rFonts w:eastAsia="Times New Roman" w:cs="Times New Roman"/>
          <w:sz w:val="24"/>
          <w:szCs w:val="24"/>
        </w:rPr>
      </w:pPr>
      <w:r>
        <w:rPr>
          <w:rFonts w:eastAsia="Times New Roman" w:cs="Times New Roman"/>
          <w:b/>
          <w:bCs/>
          <w:color w:val="000000"/>
          <w:sz w:val="28"/>
          <w:szCs w:val="28"/>
        </w:rPr>
        <w:t xml:space="preserve">Форма </w:t>
      </w:r>
      <w:r>
        <w:rPr>
          <w:rFonts w:eastAsia="Times New Roman" w:cs="Times New Roman"/>
          <w:sz w:val="24"/>
          <w:szCs w:val="24"/>
        </w:rPr>
        <w:t> </w:t>
      </w:r>
    </w:p>
    <w:p w:rsidR="00B50320" w:rsidRDefault="00B737D4">
      <w:pPr>
        <w:widowControl/>
        <w:pBdr>
          <w:top w:val="none" w:sz="0" w:space="0" w:color="auto"/>
          <w:left w:val="none" w:sz="0" w:space="0" w:color="auto"/>
          <w:bottom w:val="none" w:sz="0" w:space="0" w:color="auto"/>
          <w:right w:val="none" w:sz="0" w:space="0" w:color="auto"/>
          <w:between w:val="none" w:sz="0" w:space="0" w:color="auto"/>
        </w:pBdr>
        <w:ind w:left="5529"/>
        <w:jc w:val="both"/>
        <w:rPr>
          <w:rFonts w:eastAsia="Times New Roman" w:cs="Times New Roman"/>
          <w:sz w:val="24"/>
          <w:szCs w:val="24"/>
        </w:rPr>
      </w:pPr>
      <w:r>
        <w:rPr>
          <w:rFonts w:eastAsia="Times New Roman" w:cs="Times New Roman"/>
          <w:color w:val="000000"/>
          <w:sz w:val="24"/>
          <w:szCs w:val="24"/>
        </w:rPr>
        <w:t>Кому: ____________________________________________________________________________</w:t>
      </w:r>
    </w:p>
    <w:p w:rsidR="00B50320" w:rsidRDefault="00B737D4">
      <w:pPr>
        <w:widowControl/>
        <w:pBdr>
          <w:top w:val="none" w:sz="0" w:space="0" w:color="auto"/>
          <w:left w:val="none" w:sz="0" w:space="0" w:color="auto"/>
          <w:bottom w:val="none" w:sz="0" w:space="0" w:color="auto"/>
          <w:right w:val="none" w:sz="0" w:space="0" w:color="auto"/>
          <w:between w:val="none" w:sz="0" w:space="0" w:color="auto"/>
        </w:pBdr>
        <w:ind w:left="5529"/>
        <w:jc w:val="both"/>
        <w:rPr>
          <w:rFonts w:eastAsia="Times New Roman" w:cs="Times New Roman"/>
          <w:sz w:val="24"/>
          <w:szCs w:val="24"/>
        </w:rPr>
      </w:pPr>
      <w:r>
        <w:rPr>
          <w:rFonts w:eastAsia="Times New Roman" w:cs="Times New Roman"/>
          <w:color w:val="000000"/>
          <w:sz w:val="24"/>
          <w:szCs w:val="24"/>
        </w:rPr>
        <w:t xml:space="preserve">(фамилия, имя, отчество (при наличии) физического лица, индивидуального предпринимателя или наименование юридического лица) </w:t>
      </w:r>
    </w:p>
    <w:p w:rsidR="00B50320" w:rsidRDefault="00B737D4">
      <w:pPr>
        <w:widowControl/>
        <w:pBdr>
          <w:top w:val="none" w:sz="0" w:space="0" w:color="auto"/>
          <w:left w:val="none" w:sz="0" w:space="0" w:color="auto"/>
          <w:bottom w:val="none" w:sz="0" w:space="0" w:color="auto"/>
          <w:right w:val="none" w:sz="0" w:space="0" w:color="auto"/>
          <w:between w:val="none" w:sz="0" w:space="0" w:color="auto"/>
        </w:pBdr>
        <w:tabs>
          <w:tab w:val="left" w:pos="1440"/>
          <w:tab w:val="left" w:pos="5955"/>
        </w:tabs>
        <w:spacing w:line="273" w:lineRule="auto"/>
        <w:ind w:left="5812"/>
        <w:jc w:val="center"/>
        <w:rPr>
          <w:rFonts w:eastAsia="Times New Roman" w:cs="Times New Roman"/>
          <w:sz w:val="24"/>
          <w:szCs w:val="24"/>
        </w:rPr>
      </w:pPr>
      <w:r>
        <w:rPr>
          <w:rFonts w:eastAsia="Times New Roman" w:cs="Times New Roman"/>
          <w:sz w:val="24"/>
          <w:szCs w:val="24"/>
        </w:rPr>
        <w:t> </w:t>
      </w:r>
    </w:p>
    <w:p w:rsidR="00B50320" w:rsidRDefault="00B737D4">
      <w:pPr>
        <w:widowControl/>
        <w:pBdr>
          <w:top w:val="none" w:sz="0" w:space="0" w:color="auto"/>
          <w:left w:val="none" w:sz="0" w:space="0" w:color="auto"/>
          <w:bottom w:val="none" w:sz="0" w:space="0" w:color="auto"/>
          <w:right w:val="none" w:sz="0" w:space="0" w:color="auto"/>
          <w:between w:val="none" w:sz="0" w:space="0" w:color="auto"/>
        </w:pBdr>
        <w:spacing w:line="273" w:lineRule="auto"/>
        <w:jc w:val="center"/>
        <w:rPr>
          <w:rFonts w:eastAsia="Times New Roman" w:cs="Times New Roman"/>
          <w:sz w:val="24"/>
          <w:szCs w:val="24"/>
        </w:rPr>
      </w:pPr>
      <w:r>
        <w:rPr>
          <w:rFonts w:eastAsia="Times New Roman" w:cs="Times New Roman"/>
          <w:color w:val="000000"/>
          <w:sz w:val="24"/>
          <w:szCs w:val="24"/>
        </w:rPr>
        <w:t xml:space="preserve">РЕШЕНИЕ </w:t>
      </w:r>
    </w:p>
    <w:p w:rsidR="00B50320" w:rsidRDefault="00B737D4">
      <w:pPr>
        <w:widowControl/>
        <w:pBdr>
          <w:top w:val="none" w:sz="0" w:space="0" w:color="auto"/>
          <w:left w:val="none" w:sz="0" w:space="0" w:color="auto"/>
          <w:bottom w:val="none" w:sz="0" w:space="0" w:color="auto"/>
          <w:right w:val="none" w:sz="0" w:space="0" w:color="auto"/>
          <w:between w:val="none" w:sz="0" w:space="0" w:color="auto"/>
        </w:pBdr>
        <w:jc w:val="center"/>
        <w:rPr>
          <w:rFonts w:eastAsia="Times New Roman" w:cs="Times New Roman"/>
          <w:sz w:val="24"/>
          <w:szCs w:val="24"/>
        </w:rPr>
      </w:pPr>
      <w:r>
        <w:rPr>
          <w:rFonts w:eastAsia="Times New Roman" w:cs="Times New Roman"/>
          <w:color w:val="000000"/>
          <w:sz w:val="24"/>
          <w:szCs w:val="24"/>
        </w:rPr>
        <w:t xml:space="preserve">об отказе в приеме документов, необходимых для предоставления </w:t>
      </w:r>
    </w:p>
    <w:p w:rsidR="00B50320" w:rsidRDefault="00B737D4">
      <w:pPr>
        <w:widowControl/>
        <w:pBdr>
          <w:top w:val="none" w:sz="0" w:space="0" w:color="auto"/>
          <w:left w:val="none" w:sz="0" w:space="0" w:color="auto"/>
          <w:bottom w:val="none" w:sz="0" w:space="0" w:color="auto"/>
          <w:right w:val="none" w:sz="0" w:space="0" w:color="auto"/>
          <w:between w:val="none" w:sz="0" w:space="0" w:color="auto"/>
        </w:pBdr>
        <w:jc w:val="center"/>
        <w:rPr>
          <w:rFonts w:eastAsia="Times New Roman" w:cs="Times New Roman"/>
          <w:sz w:val="24"/>
          <w:szCs w:val="24"/>
        </w:rPr>
      </w:pPr>
      <w:r>
        <w:rPr>
          <w:rFonts w:eastAsia="Times New Roman" w:cs="Times New Roman"/>
          <w:color w:val="000000"/>
          <w:sz w:val="24"/>
          <w:szCs w:val="24"/>
        </w:rPr>
        <w:t xml:space="preserve">Муниципальной услуги </w:t>
      </w:r>
    </w:p>
    <w:p w:rsidR="00B50320" w:rsidRDefault="00B737D4">
      <w:pPr>
        <w:widowControl/>
        <w:pBdr>
          <w:top w:val="none" w:sz="0" w:space="0" w:color="auto"/>
          <w:left w:val="none" w:sz="0" w:space="0" w:color="auto"/>
          <w:bottom w:val="none" w:sz="0" w:space="0" w:color="auto"/>
          <w:right w:val="none" w:sz="0" w:space="0" w:color="auto"/>
          <w:between w:val="none" w:sz="0" w:space="0" w:color="auto"/>
        </w:pBdr>
        <w:jc w:val="center"/>
        <w:rPr>
          <w:rFonts w:eastAsia="Times New Roman" w:cs="Times New Roman"/>
          <w:sz w:val="24"/>
          <w:szCs w:val="24"/>
        </w:rPr>
      </w:pPr>
      <w:r>
        <w:rPr>
          <w:rFonts w:eastAsia="Times New Roman" w:cs="Times New Roman"/>
          <w:sz w:val="24"/>
          <w:szCs w:val="24"/>
        </w:rPr>
        <w:t> </w:t>
      </w:r>
    </w:p>
    <w:p w:rsidR="00B50320" w:rsidRDefault="00B737D4">
      <w:pPr>
        <w:widowControl/>
        <w:pBdr>
          <w:top w:val="none" w:sz="0" w:space="0" w:color="auto"/>
          <w:left w:val="none" w:sz="0" w:space="0" w:color="auto"/>
          <w:bottom w:val="none" w:sz="0" w:space="0" w:color="auto"/>
          <w:right w:val="none" w:sz="0" w:space="0" w:color="auto"/>
          <w:between w:val="none" w:sz="0" w:space="0" w:color="auto"/>
        </w:pBdr>
        <w:tabs>
          <w:tab w:val="left" w:pos="1496"/>
        </w:tabs>
        <w:spacing w:after="200" w:line="273" w:lineRule="auto"/>
        <w:ind w:left="-142" w:firstLine="426"/>
        <w:jc w:val="both"/>
        <w:rPr>
          <w:rFonts w:eastAsia="Times New Roman" w:cs="Times New Roman"/>
          <w:sz w:val="24"/>
          <w:szCs w:val="24"/>
        </w:rPr>
      </w:pPr>
      <w:r>
        <w:rPr>
          <w:rFonts w:eastAsia="Times New Roman" w:cs="Times New Roman"/>
          <w:color w:val="000000"/>
          <w:sz w:val="24"/>
          <w:szCs w:val="24"/>
        </w:rPr>
        <w:t>В приеме документов, необходимых для предоставления Муниципальной услуги «_______________________________» Вам отказано по следующим основаниям:</w:t>
      </w:r>
    </w:p>
    <w:tbl>
      <w:tblPr>
        <w:tblW w:w="0" w:type="auto"/>
        <w:tblCellSpacing w:w="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20"/>
        <w:gridCol w:w="4269"/>
        <w:gridCol w:w="4393"/>
      </w:tblGrid>
      <w:tr w:rsidR="00B50320">
        <w:trPr>
          <w:trHeight w:val="802"/>
          <w:tblCellSpacing w:w="0" w:type="dxa"/>
        </w:trPr>
        <w:tc>
          <w:tcPr>
            <w:tcW w:w="11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0320" w:rsidRDefault="00B737D4">
            <w:pPr>
              <w:widowControl/>
              <w:pBdr>
                <w:top w:val="none" w:sz="0" w:space="0" w:color="auto"/>
                <w:left w:val="none" w:sz="0" w:space="0" w:color="auto"/>
                <w:bottom w:val="none" w:sz="0" w:space="0" w:color="auto"/>
                <w:right w:val="none" w:sz="0" w:space="0" w:color="auto"/>
                <w:between w:val="none" w:sz="0" w:space="0" w:color="auto"/>
              </w:pBdr>
              <w:ind w:hanging="40"/>
              <w:jc w:val="center"/>
              <w:rPr>
                <w:rFonts w:eastAsia="Times New Roman" w:cs="Times New Roman"/>
                <w:sz w:val="24"/>
                <w:szCs w:val="24"/>
              </w:rPr>
            </w:pPr>
            <w:r>
              <w:rPr>
                <w:rFonts w:eastAsia="Times New Roman" w:cs="Times New Roman"/>
                <w:color w:val="000000"/>
                <w:sz w:val="24"/>
                <w:szCs w:val="24"/>
              </w:rPr>
              <w:t>№ пункта</w:t>
            </w:r>
          </w:p>
        </w:tc>
        <w:tc>
          <w:tcPr>
            <w:tcW w:w="42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0320" w:rsidRDefault="00B737D4">
            <w:pPr>
              <w:widowControl/>
              <w:pBdr>
                <w:top w:val="none" w:sz="0" w:space="0" w:color="auto"/>
                <w:left w:val="none" w:sz="0" w:space="0" w:color="auto"/>
                <w:bottom w:val="none" w:sz="0" w:space="0" w:color="auto"/>
                <w:right w:val="none" w:sz="0" w:space="0" w:color="auto"/>
                <w:between w:val="none" w:sz="0" w:space="0" w:color="auto"/>
              </w:pBdr>
              <w:tabs>
                <w:tab w:val="left" w:pos="1496"/>
              </w:tabs>
              <w:spacing w:after="200"/>
              <w:jc w:val="center"/>
              <w:rPr>
                <w:rFonts w:eastAsia="Times New Roman" w:cs="Times New Roman"/>
                <w:sz w:val="24"/>
                <w:szCs w:val="24"/>
              </w:rPr>
            </w:pPr>
            <w:r>
              <w:rPr>
                <w:rFonts w:eastAsia="Times New Roman" w:cs="Times New Roman"/>
                <w:color w:val="000000"/>
                <w:sz w:val="24"/>
                <w:szCs w:val="24"/>
              </w:rPr>
              <w:t>Наименование основания для отказа в соответствии с Административным регламентом *</w:t>
            </w:r>
          </w:p>
        </w:tc>
        <w:tc>
          <w:tcPr>
            <w:tcW w:w="43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0320" w:rsidRDefault="00B737D4">
            <w:pPr>
              <w:widowControl/>
              <w:pBdr>
                <w:top w:val="none" w:sz="0" w:space="0" w:color="auto"/>
                <w:left w:val="none" w:sz="0" w:space="0" w:color="auto"/>
                <w:bottom w:val="none" w:sz="0" w:space="0" w:color="auto"/>
                <w:right w:val="none" w:sz="0" w:space="0" w:color="auto"/>
                <w:between w:val="none" w:sz="0" w:space="0" w:color="auto"/>
              </w:pBdr>
              <w:tabs>
                <w:tab w:val="left" w:pos="1496"/>
              </w:tabs>
              <w:spacing w:after="200"/>
              <w:jc w:val="center"/>
              <w:rPr>
                <w:rFonts w:eastAsia="Times New Roman" w:cs="Times New Roman"/>
                <w:sz w:val="24"/>
                <w:szCs w:val="24"/>
              </w:rPr>
            </w:pPr>
            <w:r>
              <w:rPr>
                <w:rFonts w:eastAsia="Times New Roman" w:cs="Times New Roman"/>
                <w:color w:val="000000"/>
                <w:sz w:val="24"/>
                <w:szCs w:val="24"/>
              </w:rPr>
              <w:t>Разъяснение причин отказа в приеме</w:t>
            </w:r>
          </w:p>
        </w:tc>
      </w:tr>
      <w:tr w:rsidR="00B50320">
        <w:trPr>
          <w:tblCellSpacing w:w="0" w:type="dxa"/>
        </w:trPr>
        <w:tc>
          <w:tcPr>
            <w:tcW w:w="11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0320" w:rsidRPr="005E1632" w:rsidRDefault="00B737D4">
            <w:pPr>
              <w:widowControl/>
              <w:pBdr>
                <w:top w:val="none" w:sz="0" w:space="0" w:color="auto"/>
                <w:left w:val="none" w:sz="0" w:space="0" w:color="auto"/>
                <w:bottom w:val="none" w:sz="0" w:space="0" w:color="auto"/>
                <w:right w:val="none" w:sz="0" w:space="0" w:color="auto"/>
                <w:between w:val="none" w:sz="0" w:space="0" w:color="auto"/>
              </w:pBdr>
              <w:tabs>
                <w:tab w:val="left" w:pos="1496"/>
              </w:tabs>
              <w:jc w:val="both"/>
              <w:rPr>
                <w:rFonts w:eastAsia="Times New Roman" w:cs="Times New Roman"/>
                <w:color w:val="000000"/>
                <w:sz w:val="24"/>
                <w:szCs w:val="24"/>
              </w:rPr>
            </w:pPr>
            <w:r w:rsidRPr="005E1632">
              <w:rPr>
                <w:rFonts w:eastAsia="Times New Roman" w:cs="Times New Roman"/>
                <w:color w:val="000000"/>
                <w:sz w:val="24"/>
                <w:szCs w:val="24"/>
              </w:rPr>
              <w:t xml:space="preserve">подп. 2.7.1.1. </w:t>
            </w:r>
          </w:p>
          <w:p w:rsidR="00B50320" w:rsidRPr="005E1632" w:rsidRDefault="00B737D4">
            <w:pPr>
              <w:widowControl/>
              <w:pBdr>
                <w:top w:val="none" w:sz="0" w:space="0" w:color="000000"/>
                <w:left w:val="none" w:sz="0" w:space="0" w:color="000000"/>
                <w:bottom w:val="none" w:sz="0" w:space="0" w:color="000000"/>
                <w:right w:val="none" w:sz="0" w:space="0" w:color="000000"/>
                <w:between w:val="none" w:sz="0" w:space="0" w:color="000000"/>
              </w:pBdr>
              <w:tabs>
                <w:tab w:val="left" w:pos="1496"/>
              </w:tabs>
              <w:jc w:val="both"/>
              <w:rPr>
                <w:rFonts w:eastAsia="Times New Roman" w:cs="Times New Roman"/>
                <w:sz w:val="24"/>
                <w:szCs w:val="24"/>
              </w:rPr>
            </w:pPr>
            <w:r w:rsidRPr="005E1632">
              <w:rPr>
                <w:rFonts w:eastAsia="Times New Roman" w:cs="Times New Roman"/>
                <w:color w:val="000000"/>
                <w:sz w:val="24"/>
                <w:szCs w:val="24"/>
              </w:rPr>
              <w:t>п. 2.7.1.</w:t>
            </w:r>
          </w:p>
        </w:tc>
        <w:tc>
          <w:tcPr>
            <w:tcW w:w="42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0320" w:rsidRPr="005E1632" w:rsidRDefault="00B737D4">
            <w:pPr>
              <w:widowControl/>
              <w:pBdr>
                <w:top w:val="none" w:sz="0" w:space="0" w:color="auto"/>
                <w:left w:val="none" w:sz="0" w:space="0" w:color="auto"/>
                <w:bottom w:val="none" w:sz="0" w:space="0" w:color="auto"/>
                <w:right w:val="none" w:sz="0" w:space="0" w:color="auto"/>
                <w:between w:val="none" w:sz="0" w:space="0" w:color="auto"/>
              </w:pBdr>
              <w:tabs>
                <w:tab w:val="left" w:pos="1496"/>
              </w:tabs>
              <w:spacing w:after="200"/>
              <w:jc w:val="both"/>
              <w:rPr>
                <w:rFonts w:eastAsia="Times New Roman" w:cs="Times New Roman"/>
                <w:sz w:val="24"/>
                <w:szCs w:val="24"/>
              </w:rPr>
            </w:pPr>
            <w:r w:rsidRPr="005E1632">
              <w:rPr>
                <w:sz w:val="24"/>
                <w:szCs w:val="26"/>
              </w:rPr>
              <w:t>представление неполного комплекта документов</w:t>
            </w:r>
          </w:p>
        </w:tc>
        <w:tc>
          <w:tcPr>
            <w:tcW w:w="43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0320" w:rsidRPr="005E1632" w:rsidRDefault="00B737D4">
            <w:pPr>
              <w:widowControl/>
              <w:pBdr>
                <w:top w:val="none" w:sz="0" w:space="0" w:color="auto"/>
                <w:left w:val="none" w:sz="0" w:space="0" w:color="auto"/>
                <w:bottom w:val="none" w:sz="0" w:space="0" w:color="auto"/>
                <w:right w:val="none" w:sz="0" w:space="0" w:color="auto"/>
                <w:between w:val="none" w:sz="0" w:space="0" w:color="auto"/>
              </w:pBdr>
              <w:tabs>
                <w:tab w:val="left" w:pos="1496"/>
              </w:tabs>
              <w:spacing w:after="200"/>
              <w:jc w:val="both"/>
              <w:rPr>
                <w:rFonts w:eastAsia="Times New Roman" w:cs="Times New Roman"/>
                <w:sz w:val="24"/>
                <w:szCs w:val="24"/>
              </w:rPr>
            </w:pPr>
            <w:r w:rsidRPr="005E1632">
              <w:rPr>
                <w:rFonts w:eastAsia="Times New Roman" w:cs="Times New Roman"/>
                <w:color w:val="000000"/>
                <w:sz w:val="24"/>
                <w:szCs w:val="24"/>
              </w:rPr>
              <w:t>Указать исчерпывающий перечень документов, не представленный Заявителем</w:t>
            </w:r>
          </w:p>
        </w:tc>
      </w:tr>
      <w:tr w:rsidR="00B50320">
        <w:trPr>
          <w:trHeight w:val="958"/>
          <w:tblCellSpacing w:w="0" w:type="dxa"/>
        </w:trPr>
        <w:tc>
          <w:tcPr>
            <w:tcW w:w="112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50320" w:rsidRPr="005E1632" w:rsidRDefault="00B737D4">
            <w:pPr>
              <w:widowControl/>
              <w:pBdr>
                <w:top w:val="none" w:sz="0" w:space="0" w:color="000000"/>
                <w:left w:val="none" w:sz="0" w:space="0" w:color="000000"/>
                <w:bottom w:val="none" w:sz="0" w:space="0" w:color="000000"/>
                <w:right w:val="none" w:sz="0" w:space="0" w:color="000000"/>
                <w:between w:val="none" w:sz="0" w:space="0" w:color="000000"/>
              </w:pBdr>
              <w:tabs>
                <w:tab w:val="left" w:pos="1496"/>
              </w:tabs>
              <w:jc w:val="both"/>
              <w:rPr>
                <w:rFonts w:eastAsia="Times New Roman" w:cs="Times New Roman"/>
                <w:color w:val="000000"/>
                <w:sz w:val="24"/>
                <w:szCs w:val="24"/>
              </w:rPr>
            </w:pPr>
            <w:r w:rsidRPr="005E1632">
              <w:rPr>
                <w:rFonts w:eastAsia="Times New Roman" w:cs="Times New Roman"/>
                <w:color w:val="000000"/>
                <w:sz w:val="24"/>
                <w:szCs w:val="24"/>
              </w:rPr>
              <w:t>подп. 2.7.1.2.</w:t>
            </w:r>
          </w:p>
          <w:p w:rsidR="00B50320" w:rsidRPr="005E1632" w:rsidRDefault="00B737D4">
            <w:pPr>
              <w:widowControl/>
              <w:pBdr>
                <w:top w:val="none" w:sz="0" w:space="0" w:color="000000"/>
                <w:left w:val="none" w:sz="0" w:space="0" w:color="000000"/>
                <w:bottom w:val="none" w:sz="0" w:space="0" w:color="000000"/>
                <w:right w:val="none" w:sz="0" w:space="0" w:color="000000"/>
                <w:between w:val="none" w:sz="0" w:space="0" w:color="000000"/>
              </w:pBdr>
              <w:tabs>
                <w:tab w:val="left" w:pos="1496"/>
              </w:tabs>
              <w:jc w:val="both"/>
              <w:rPr>
                <w:rFonts w:eastAsia="Times New Roman" w:cs="Times New Roman"/>
                <w:color w:val="000000"/>
                <w:sz w:val="24"/>
                <w:szCs w:val="24"/>
              </w:rPr>
            </w:pPr>
            <w:r w:rsidRPr="005E1632">
              <w:rPr>
                <w:rFonts w:eastAsia="Times New Roman" w:cs="Times New Roman"/>
                <w:color w:val="000000"/>
                <w:sz w:val="24"/>
                <w:szCs w:val="24"/>
              </w:rPr>
              <w:t>п. 2.7.1.</w:t>
            </w:r>
          </w:p>
        </w:tc>
        <w:tc>
          <w:tcPr>
            <w:tcW w:w="426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50320" w:rsidRPr="005E1632" w:rsidRDefault="00B737D4">
            <w:pPr>
              <w:widowControl/>
              <w:pBdr>
                <w:top w:val="none" w:sz="0" w:space="0" w:color="000000"/>
                <w:left w:val="none" w:sz="0" w:space="0" w:color="000000"/>
                <w:bottom w:val="none" w:sz="0" w:space="0" w:color="000000"/>
                <w:right w:val="none" w:sz="0" w:space="0" w:color="000000"/>
                <w:between w:val="none" w:sz="0" w:space="0" w:color="000000"/>
              </w:pBdr>
              <w:tabs>
                <w:tab w:val="left" w:pos="1496"/>
              </w:tabs>
              <w:spacing w:after="200"/>
              <w:jc w:val="both"/>
              <w:rPr>
                <w:rFonts w:eastAsia="Times New Roman" w:cs="Times New Roman"/>
                <w:color w:val="000000"/>
                <w:sz w:val="24"/>
                <w:szCs w:val="24"/>
              </w:rPr>
            </w:pPr>
            <w:r w:rsidRPr="005E1632">
              <w:rPr>
                <w:sz w:val="24"/>
                <w:szCs w:val="26"/>
              </w:rPr>
              <w:t>наличие противоречивых сведений в Заявлении и приложенных к нему документах</w:t>
            </w:r>
          </w:p>
        </w:tc>
        <w:tc>
          <w:tcPr>
            <w:tcW w:w="4393"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50320" w:rsidRPr="005E1632" w:rsidRDefault="00B737D4">
            <w:pPr>
              <w:widowControl/>
              <w:pBdr>
                <w:top w:val="none" w:sz="0" w:space="0" w:color="000000"/>
                <w:left w:val="none" w:sz="0" w:space="0" w:color="000000"/>
                <w:bottom w:val="none" w:sz="0" w:space="0" w:color="000000"/>
                <w:right w:val="none" w:sz="0" w:space="0" w:color="000000"/>
                <w:between w:val="none" w:sz="0" w:space="0" w:color="000000"/>
              </w:pBdr>
              <w:tabs>
                <w:tab w:val="left" w:pos="1496"/>
              </w:tabs>
              <w:spacing w:after="200"/>
              <w:jc w:val="both"/>
              <w:rPr>
                <w:rFonts w:eastAsia="Times New Roman" w:cs="Times New Roman"/>
                <w:color w:val="000000"/>
                <w:sz w:val="24"/>
                <w:szCs w:val="24"/>
              </w:rPr>
            </w:pPr>
            <w:r w:rsidRPr="005E1632">
              <w:rPr>
                <w:rFonts w:eastAsia="Times New Roman" w:cs="Times New Roman"/>
                <w:color w:val="000000"/>
                <w:sz w:val="24"/>
                <w:szCs w:val="24"/>
              </w:rPr>
              <w:t>Указать сведения, которые не соответствуют данным из приложенных к Заявлению документам</w:t>
            </w:r>
          </w:p>
        </w:tc>
      </w:tr>
      <w:tr w:rsidR="00B50320">
        <w:trPr>
          <w:trHeight w:val="1397"/>
          <w:tblCellSpacing w:w="0" w:type="dxa"/>
        </w:trPr>
        <w:tc>
          <w:tcPr>
            <w:tcW w:w="112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50320" w:rsidRPr="005E1632" w:rsidRDefault="00B737D4">
            <w:pPr>
              <w:widowControl/>
              <w:pBdr>
                <w:top w:val="none" w:sz="0" w:space="0" w:color="000000"/>
                <w:left w:val="none" w:sz="0" w:space="0" w:color="000000"/>
                <w:bottom w:val="none" w:sz="0" w:space="0" w:color="000000"/>
                <w:right w:val="none" w:sz="0" w:space="0" w:color="000000"/>
                <w:between w:val="none" w:sz="0" w:space="0" w:color="000000"/>
              </w:pBdr>
              <w:tabs>
                <w:tab w:val="left" w:pos="1496"/>
              </w:tabs>
              <w:jc w:val="both"/>
              <w:rPr>
                <w:rFonts w:eastAsia="Times New Roman" w:cs="Times New Roman"/>
                <w:color w:val="000000"/>
                <w:sz w:val="24"/>
                <w:szCs w:val="24"/>
              </w:rPr>
            </w:pPr>
            <w:r w:rsidRPr="005E1632">
              <w:rPr>
                <w:rFonts w:eastAsia="Times New Roman" w:cs="Times New Roman"/>
                <w:color w:val="000000"/>
                <w:sz w:val="24"/>
                <w:szCs w:val="24"/>
              </w:rPr>
              <w:t>подп. 2.7.1.3.</w:t>
            </w:r>
          </w:p>
          <w:p w:rsidR="00B50320" w:rsidRPr="005E1632" w:rsidRDefault="00B737D4">
            <w:pPr>
              <w:widowControl/>
              <w:pBdr>
                <w:top w:val="none" w:sz="0" w:space="0" w:color="000000"/>
                <w:left w:val="none" w:sz="0" w:space="0" w:color="000000"/>
                <w:bottom w:val="none" w:sz="0" w:space="0" w:color="000000"/>
                <w:right w:val="none" w:sz="0" w:space="0" w:color="000000"/>
                <w:between w:val="none" w:sz="0" w:space="0" w:color="000000"/>
              </w:pBdr>
              <w:tabs>
                <w:tab w:val="left" w:pos="1496"/>
              </w:tabs>
              <w:jc w:val="both"/>
              <w:rPr>
                <w:rFonts w:eastAsia="Times New Roman" w:cs="Times New Roman"/>
                <w:color w:val="000000"/>
                <w:sz w:val="24"/>
                <w:szCs w:val="24"/>
              </w:rPr>
            </w:pPr>
            <w:r w:rsidRPr="005E1632">
              <w:rPr>
                <w:rFonts w:eastAsia="Times New Roman" w:cs="Times New Roman"/>
                <w:color w:val="000000"/>
                <w:sz w:val="24"/>
                <w:szCs w:val="24"/>
              </w:rPr>
              <w:t>п. 2.7.1.</w:t>
            </w:r>
          </w:p>
        </w:tc>
        <w:tc>
          <w:tcPr>
            <w:tcW w:w="426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50320" w:rsidRPr="005E1632" w:rsidRDefault="00B737D4">
            <w:pPr>
              <w:widowControl/>
              <w:pBdr>
                <w:top w:val="none" w:sz="0" w:space="0" w:color="000000"/>
                <w:left w:val="none" w:sz="0" w:space="0" w:color="000000"/>
                <w:bottom w:val="none" w:sz="0" w:space="0" w:color="000000"/>
                <w:right w:val="none" w:sz="0" w:space="0" w:color="000000"/>
                <w:between w:val="none" w:sz="0" w:space="0" w:color="000000"/>
              </w:pBdr>
              <w:tabs>
                <w:tab w:val="left" w:pos="1496"/>
              </w:tabs>
              <w:spacing w:after="200"/>
              <w:jc w:val="both"/>
              <w:rPr>
                <w:rFonts w:eastAsia="Times New Roman" w:cs="Times New Roman"/>
                <w:color w:val="000000"/>
                <w:sz w:val="24"/>
                <w:szCs w:val="24"/>
              </w:rPr>
            </w:pPr>
            <w:r w:rsidRPr="005E1632">
              <w:rPr>
                <w:sz w:val="24"/>
                <w:szCs w:val="26"/>
              </w:rPr>
              <w:t>заявление подано лицом, не имеющим полномочий представлять интересы Заявителя</w:t>
            </w:r>
          </w:p>
        </w:tc>
        <w:tc>
          <w:tcPr>
            <w:tcW w:w="4393"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50320" w:rsidRPr="005E1632" w:rsidRDefault="00B737D4">
            <w:pPr>
              <w:widowControl/>
              <w:pBdr>
                <w:top w:val="none" w:sz="0" w:space="0" w:color="000000"/>
                <w:left w:val="none" w:sz="0" w:space="0" w:color="000000"/>
                <w:bottom w:val="none" w:sz="0" w:space="0" w:color="000000"/>
                <w:right w:val="none" w:sz="0" w:space="0" w:color="000000"/>
                <w:between w:val="none" w:sz="0" w:space="0" w:color="000000"/>
              </w:pBdr>
              <w:tabs>
                <w:tab w:val="left" w:pos="1496"/>
              </w:tabs>
              <w:spacing w:after="200"/>
              <w:jc w:val="both"/>
              <w:rPr>
                <w:rFonts w:eastAsia="Times New Roman" w:cs="Times New Roman"/>
                <w:color w:val="000000"/>
                <w:sz w:val="24"/>
                <w:szCs w:val="24"/>
              </w:rPr>
            </w:pPr>
            <w:r w:rsidRPr="005E1632">
              <w:rPr>
                <w:rFonts w:eastAsia="Times New Roman" w:cs="Times New Roman"/>
                <w:color w:val="000000"/>
                <w:sz w:val="24"/>
                <w:szCs w:val="24"/>
              </w:rPr>
              <w:t>Указать документы, которые представитель заявителя должен представить в подтверждение своих полномочий на представление интересов заявителя</w:t>
            </w:r>
          </w:p>
        </w:tc>
      </w:tr>
      <w:tr w:rsidR="00B50320">
        <w:trPr>
          <w:trHeight w:val="546"/>
          <w:tblCellSpacing w:w="0" w:type="dxa"/>
        </w:trPr>
        <w:tc>
          <w:tcPr>
            <w:tcW w:w="112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50320" w:rsidRPr="005E1632" w:rsidRDefault="00B737D4">
            <w:r w:rsidRPr="005E1632">
              <w:rPr>
                <w:sz w:val="24"/>
              </w:rPr>
              <w:t>подп. 2.7.1.4.</w:t>
            </w:r>
          </w:p>
          <w:p w:rsidR="00B50320" w:rsidRPr="005E1632" w:rsidRDefault="00B737D4">
            <w:r w:rsidRPr="005E1632">
              <w:rPr>
                <w:sz w:val="24"/>
              </w:rPr>
              <w:t>п. 2.7.1.</w:t>
            </w:r>
          </w:p>
        </w:tc>
        <w:tc>
          <w:tcPr>
            <w:tcW w:w="426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50320" w:rsidRPr="005E1632" w:rsidRDefault="00B737D4">
            <w:pPr>
              <w:widowControl/>
              <w:pBdr>
                <w:top w:val="none" w:sz="0" w:space="0" w:color="000000"/>
                <w:left w:val="none" w:sz="0" w:space="0" w:color="000000"/>
                <w:bottom w:val="none" w:sz="0" w:space="0" w:color="000000"/>
                <w:right w:val="none" w:sz="0" w:space="0" w:color="000000"/>
                <w:between w:val="none" w:sz="0" w:space="0" w:color="000000"/>
              </w:pBdr>
              <w:tabs>
                <w:tab w:val="left" w:pos="1496"/>
              </w:tabs>
              <w:spacing w:after="200"/>
              <w:jc w:val="both"/>
              <w:rPr>
                <w:rFonts w:eastAsia="Times New Roman" w:cs="Times New Roman"/>
              </w:rPr>
            </w:pPr>
            <w:r w:rsidRPr="005E1632">
              <w:rPr>
                <w:sz w:val="24"/>
                <w:szCs w:val="26"/>
              </w:rPr>
              <w:t xml:space="preserve">представленные документы утратили силу на момент обращения за муниципальной услугой (документ, удостоверяющий личность заявителя (его представителя), документ, удостоверяющий полномочия </w:t>
            </w:r>
            <w:r w:rsidRPr="005E1632">
              <w:rPr>
                <w:sz w:val="24"/>
                <w:szCs w:val="26"/>
              </w:rPr>
              <w:lastRenderedPageBreak/>
              <w:t>представителя заявителя)</w:t>
            </w:r>
          </w:p>
        </w:tc>
        <w:tc>
          <w:tcPr>
            <w:tcW w:w="4393"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50320" w:rsidRPr="005E1632" w:rsidRDefault="00B737D4">
            <w:pPr>
              <w:widowControl/>
              <w:pBdr>
                <w:top w:val="none" w:sz="0" w:space="0" w:color="000000"/>
                <w:left w:val="none" w:sz="0" w:space="0" w:color="000000"/>
                <w:bottom w:val="none" w:sz="0" w:space="0" w:color="000000"/>
                <w:right w:val="none" w:sz="0" w:space="0" w:color="000000"/>
                <w:between w:val="none" w:sz="0" w:space="0" w:color="000000"/>
              </w:pBdr>
              <w:tabs>
                <w:tab w:val="left" w:pos="1496"/>
              </w:tabs>
              <w:spacing w:after="200"/>
              <w:jc w:val="both"/>
              <w:rPr>
                <w:rFonts w:eastAsia="Times New Roman" w:cs="Times New Roman"/>
              </w:rPr>
            </w:pPr>
            <w:r w:rsidRPr="005E1632">
              <w:rPr>
                <w:rFonts w:eastAsia="Times New Roman" w:cs="Times New Roman"/>
                <w:color w:val="000000"/>
                <w:sz w:val="24"/>
                <w:szCs w:val="24"/>
              </w:rPr>
              <w:lastRenderedPageBreak/>
              <w:t>Указать исчерпывающий перечень документов, утративших силу</w:t>
            </w:r>
          </w:p>
        </w:tc>
      </w:tr>
      <w:tr w:rsidR="00B50320">
        <w:trPr>
          <w:tblCellSpacing w:w="0" w:type="dxa"/>
        </w:trPr>
        <w:tc>
          <w:tcPr>
            <w:tcW w:w="11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0320" w:rsidRPr="005E1632" w:rsidRDefault="00B737D4">
            <w:pPr>
              <w:widowControl/>
              <w:pBdr>
                <w:top w:val="none" w:sz="0" w:space="0" w:color="auto"/>
                <w:left w:val="none" w:sz="0" w:space="0" w:color="auto"/>
                <w:bottom w:val="none" w:sz="0" w:space="0" w:color="auto"/>
                <w:right w:val="none" w:sz="0" w:space="0" w:color="auto"/>
                <w:between w:val="none" w:sz="0" w:space="0" w:color="auto"/>
              </w:pBdr>
              <w:tabs>
                <w:tab w:val="left" w:pos="1496"/>
              </w:tabs>
              <w:jc w:val="both"/>
              <w:rPr>
                <w:rFonts w:eastAsia="Times New Roman" w:cs="Times New Roman"/>
                <w:color w:val="000000"/>
                <w:sz w:val="24"/>
                <w:szCs w:val="24"/>
              </w:rPr>
            </w:pPr>
            <w:r w:rsidRPr="005E1632">
              <w:rPr>
                <w:rFonts w:eastAsia="Times New Roman" w:cs="Times New Roman"/>
                <w:color w:val="000000"/>
                <w:sz w:val="24"/>
                <w:szCs w:val="24"/>
              </w:rPr>
              <w:lastRenderedPageBreak/>
              <w:t>подп. 2.7.1.5.</w:t>
            </w:r>
          </w:p>
          <w:p w:rsidR="00B50320" w:rsidRPr="005E1632" w:rsidRDefault="00B737D4">
            <w:pPr>
              <w:widowControl/>
              <w:pBdr>
                <w:top w:val="none" w:sz="0" w:space="0" w:color="000000"/>
                <w:left w:val="none" w:sz="0" w:space="0" w:color="000000"/>
                <w:bottom w:val="none" w:sz="0" w:space="0" w:color="000000"/>
                <w:right w:val="none" w:sz="0" w:space="0" w:color="000000"/>
                <w:between w:val="none" w:sz="0" w:space="0" w:color="000000"/>
              </w:pBdr>
              <w:tabs>
                <w:tab w:val="left" w:pos="1496"/>
              </w:tabs>
              <w:jc w:val="both"/>
              <w:rPr>
                <w:rFonts w:eastAsia="Times New Roman" w:cs="Times New Roman"/>
                <w:sz w:val="24"/>
                <w:szCs w:val="24"/>
              </w:rPr>
            </w:pPr>
            <w:r w:rsidRPr="005E1632">
              <w:rPr>
                <w:rFonts w:eastAsia="Times New Roman" w:cs="Times New Roman"/>
                <w:color w:val="000000"/>
                <w:sz w:val="24"/>
                <w:szCs w:val="24"/>
              </w:rPr>
              <w:t>п. 2.7.1.</w:t>
            </w:r>
          </w:p>
        </w:tc>
        <w:tc>
          <w:tcPr>
            <w:tcW w:w="42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0320" w:rsidRDefault="00B737D4">
            <w:pPr>
              <w:widowControl/>
              <w:pBdr>
                <w:top w:val="none" w:sz="0" w:space="0" w:color="auto"/>
                <w:left w:val="none" w:sz="0" w:space="0" w:color="auto"/>
                <w:bottom w:val="none" w:sz="0" w:space="0" w:color="auto"/>
                <w:right w:val="none" w:sz="0" w:space="0" w:color="auto"/>
                <w:between w:val="none" w:sz="0" w:space="0" w:color="auto"/>
              </w:pBdr>
              <w:tabs>
                <w:tab w:val="left" w:pos="1496"/>
              </w:tabs>
              <w:spacing w:after="200"/>
              <w:jc w:val="both"/>
              <w:rPr>
                <w:rFonts w:eastAsia="Times New Roman" w:cs="Times New Roman"/>
                <w:sz w:val="24"/>
                <w:szCs w:val="24"/>
              </w:rPr>
            </w:pPr>
            <w:r>
              <w:rPr>
                <w:sz w:val="24"/>
                <w:szCs w:val="26"/>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43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0320" w:rsidRDefault="00B737D4">
            <w:pPr>
              <w:widowControl/>
              <w:pBdr>
                <w:top w:val="none" w:sz="0" w:space="0" w:color="auto"/>
                <w:left w:val="none" w:sz="0" w:space="0" w:color="auto"/>
                <w:bottom w:val="none" w:sz="0" w:space="0" w:color="auto"/>
                <w:right w:val="none" w:sz="0" w:space="0" w:color="auto"/>
                <w:between w:val="none" w:sz="0" w:space="0" w:color="auto"/>
              </w:pBdr>
              <w:tabs>
                <w:tab w:val="left" w:pos="1496"/>
              </w:tabs>
              <w:spacing w:after="200"/>
              <w:jc w:val="both"/>
              <w:rPr>
                <w:rFonts w:eastAsia="Times New Roman" w:cs="Times New Roman"/>
                <w:sz w:val="24"/>
                <w:szCs w:val="24"/>
              </w:rPr>
            </w:pPr>
            <w:r>
              <w:rPr>
                <w:rFonts w:eastAsia="Times New Roman" w:cs="Times New Roman"/>
                <w:color w:val="000000"/>
                <w:sz w:val="24"/>
                <w:szCs w:val="24"/>
              </w:rPr>
              <w:t>Указать исчерпывающий перечень документов, содержащих подчистки и исправления текста, не заверенные в порядке, установленном законодательством Российской Федерации</w:t>
            </w:r>
          </w:p>
        </w:tc>
      </w:tr>
      <w:tr w:rsidR="00B50320">
        <w:trPr>
          <w:tblCellSpacing w:w="0" w:type="dxa"/>
        </w:trPr>
        <w:tc>
          <w:tcPr>
            <w:tcW w:w="11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0320" w:rsidRPr="005E1632" w:rsidRDefault="00B737D4">
            <w:pPr>
              <w:widowControl/>
              <w:pBdr>
                <w:top w:val="none" w:sz="0" w:space="0" w:color="auto"/>
                <w:left w:val="none" w:sz="0" w:space="0" w:color="auto"/>
                <w:bottom w:val="none" w:sz="0" w:space="0" w:color="auto"/>
                <w:right w:val="none" w:sz="0" w:space="0" w:color="auto"/>
                <w:between w:val="none" w:sz="0" w:space="0" w:color="auto"/>
              </w:pBdr>
              <w:tabs>
                <w:tab w:val="left" w:pos="1496"/>
              </w:tabs>
              <w:jc w:val="both"/>
              <w:rPr>
                <w:rFonts w:eastAsia="Times New Roman" w:cs="Times New Roman"/>
                <w:color w:val="000000"/>
                <w:sz w:val="24"/>
                <w:szCs w:val="24"/>
              </w:rPr>
            </w:pPr>
            <w:r w:rsidRPr="005E1632">
              <w:rPr>
                <w:rFonts w:eastAsia="Times New Roman" w:cs="Times New Roman"/>
                <w:color w:val="000000"/>
                <w:sz w:val="24"/>
                <w:szCs w:val="24"/>
              </w:rPr>
              <w:t>подп. 2.7.1.6.</w:t>
            </w:r>
          </w:p>
          <w:p w:rsidR="00B50320" w:rsidRPr="005E1632" w:rsidRDefault="00B737D4">
            <w:pPr>
              <w:widowControl/>
              <w:pBdr>
                <w:top w:val="none" w:sz="0" w:space="0" w:color="000000"/>
                <w:left w:val="none" w:sz="0" w:space="0" w:color="000000"/>
                <w:bottom w:val="none" w:sz="0" w:space="0" w:color="000000"/>
                <w:right w:val="none" w:sz="0" w:space="0" w:color="000000"/>
                <w:between w:val="none" w:sz="0" w:space="0" w:color="000000"/>
              </w:pBdr>
              <w:tabs>
                <w:tab w:val="left" w:pos="1496"/>
              </w:tabs>
              <w:jc w:val="both"/>
              <w:rPr>
                <w:rFonts w:eastAsia="Times New Roman" w:cs="Times New Roman"/>
                <w:sz w:val="24"/>
                <w:szCs w:val="24"/>
              </w:rPr>
            </w:pPr>
            <w:r w:rsidRPr="005E1632">
              <w:rPr>
                <w:rFonts w:eastAsia="Times New Roman" w:cs="Times New Roman"/>
                <w:color w:val="000000"/>
                <w:sz w:val="24"/>
                <w:szCs w:val="24"/>
              </w:rPr>
              <w:t>п. 2.7.1.</w:t>
            </w:r>
          </w:p>
        </w:tc>
        <w:tc>
          <w:tcPr>
            <w:tcW w:w="42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0320" w:rsidRDefault="00B737D4">
            <w:pPr>
              <w:widowControl/>
              <w:pBdr>
                <w:top w:val="none" w:sz="0" w:space="0" w:color="auto"/>
                <w:left w:val="none" w:sz="0" w:space="0" w:color="auto"/>
                <w:bottom w:val="none" w:sz="0" w:space="0" w:color="auto"/>
                <w:right w:val="none" w:sz="0" w:space="0" w:color="auto"/>
                <w:between w:val="none" w:sz="0" w:space="0" w:color="auto"/>
              </w:pBdr>
              <w:tabs>
                <w:tab w:val="left" w:pos="1496"/>
              </w:tabs>
              <w:spacing w:after="200"/>
              <w:jc w:val="both"/>
              <w:rPr>
                <w:rFonts w:eastAsia="Times New Roman" w:cs="Times New Roman"/>
                <w:sz w:val="24"/>
                <w:szCs w:val="24"/>
              </w:rPr>
            </w:pPr>
            <w:r>
              <w:rPr>
                <w:sz w:val="24"/>
                <w:szCs w:val="26"/>
              </w:rPr>
              <w:t>представленные в электронной форме документы содержат повреждения, наличие которых не позволяет в полном объеме использовать</w:t>
            </w:r>
            <w:r>
              <w:rPr>
                <w:sz w:val="24"/>
              </w:rPr>
              <w:t xml:space="preserve"> </w:t>
            </w:r>
            <w:r>
              <w:rPr>
                <w:sz w:val="24"/>
                <w:szCs w:val="26"/>
              </w:rPr>
              <w:t>информацию и сведения, содержащиеся в документах для предоставления муниципальной услуги</w:t>
            </w:r>
          </w:p>
        </w:tc>
        <w:tc>
          <w:tcPr>
            <w:tcW w:w="43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0320" w:rsidRDefault="00B737D4">
            <w:pPr>
              <w:widowControl/>
              <w:pBdr>
                <w:top w:val="none" w:sz="0" w:space="0" w:color="auto"/>
                <w:left w:val="none" w:sz="0" w:space="0" w:color="auto"/>
                <w:bottom w:val="none" w:sz="0" w:space="0" w:color="auto"/>
                <w:right w:val="none" w:sz="0" w:space="0" w:color="auto"/>
                <w:between w:val="none" w:sz="0" w:space="0" w:color="auto"/>
              </w:pBdr>
              <w:tabs>
                <w:tab w:val="left" w:pos="1496"/>
              </w:tabs>
              <w:spacing w:after="200"/>
              <w:jc w:val="both"/>
              <w:rPr>
                <w:rFonts w:eastAsia="Times New Roman" w:cs="Times New Roman"/>
                <w:sz w:val="24"/>
                <w:szCs w:val="24"/>
              </w:rPr>
            </w:pPr>
            <w:r>
              <w:rPr>
                <w:rFonts w:eastAsia="Times New Roman" w:cs="Times New Roman"/>
                <w:color w:val="000000"/>
                <w:sz w:val="24"/>
                <w:szCs w:val="24"/>
              </w:rPr>
              <w:t>Указать исчерпывающий перечень документов, содержащих повреждения</w:t>
            </w:r>
          </w:p>
        </w:tc>
      </w:tr>
      <w:tr w:rsidR="00B50320">
        <w:trPr>
          <w:trHeight w:val="276"/>
          <w:tblCellSpacing w:w="0" w:type="dxa"/>
        </w:trPr>
        <w:tc>
          <w:tcPr>
            <w:tcW w:w="112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50320" w:rsidRPr="005E1632" w:rsidRDefault="00B737D4">
            <w:pPr>
              <w:widowControl/>
              <w:pBdr>
                <w:top w:val="none" w:sz="0" w:space="0" w:color="000000"/>
                <w:left w:val="none" w:sz="0" w:space="0" w:color="000000"/>
                <w:bottom w:val="none" w:sz="0" w:space="0" w:color="000000"/>
                <w:right w:val="none" w:sz="0" w:space="0" w:color="000000"/>
                <w:between w:val="none" w:sz="0" w:space="0" w:color="000000"/>
              </w:pBdr>
              <w:tabs>
                <w:tab w:val="left" w:pos="1496"/>
              </w:tabs>
              <w:jc w:val="both"/>
              <w:rPr>
                <w:rFonts w:eastAsia="Times New Roman" w:cs="Times New Roman"/>
                <w:color w:val="000000"/>
                <w:sz w:val="24"/>
                <w:szCs w:val="24"/>
              </w:rPr>
            </w:pPr>
            <w:r w:rsidRPr="005E1632">
              <w:rPr>
                <w:rFonts w:eastAsia="Times New Roman" w:cs="Times New Roman"/>
                <w:color w:val="000000"/>
                <w:sz w:val="24"/>
                <w:szCs w:val="24"/>
              </w:rPr>
              <w:t>подп. 2.7.1.7.</w:t>
            </w:r>
          </w:p>
          <w:p w:rsidR="00B50320" w:rsidRPr="005E1632" w:rsidRDefault="00B737D4">
            <w:pPr>
              <w:widowControl/>
              <w:pBdr>
                <w:top w:val="none" w:sz="0" w:space="0" w:color="000000"/>
                <w:left w:val="none" w:sz="0" w:space="0" w:color="000000"/>
                <w:bottom w:val="none" w:sz="0" w:space="0" w:color="000000"/>
                <w:right w:val="none" w:sz="0" w:space="0" w:color="000000"/>
                <w:between w:val="none" w:sz="0" w:space="0" w:color="000000"/>
              </w:pBdr>
              <w:tabs>
                <w:tab w:val="left" w:pos="1496"/>
              </w:tabs>
              <w:jc w:val="both"/>
              <w:rPr>
                <w:rFonts w:eastAsia="Times New Roman" w:cs="Times New Roman"/>
                <w:color w:val="000000"/>
                <w:sz w:val="24"/>
                <w:szCs w:val="24"/>
              </w:rPr>
            </w:pPr>
            <w:r w:rsidRPr="005E1632">
              <w:rPr>
                <w:rFonts w:eastAsia="Times New Roman" w:cs="Times New Roman"/>
                <w:color w:val="000000"/>
                <w:sz w:val="24"/>
                <w:szCs w:val="24"/>
              </w:rPr>
              <w:t>п. 2.7.1.</w:t>
            </w:r>
          </w:p>
        </w:tc>
        <w:tc>
          <w:tcPr>
            <w:tcW w:w="426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50320" w:rsidRPr="005E1632" w:rsidRDefault="00B737D4">
            <w:pPr>
              <w:widowControl/>
              <w:pBdr>
                <w:top w:val="none" w:sz="0" w:space="0" w:color="000000"/>
                <w:left w:val="none" w:sz="0" w:space="0" w:color="000000"/>
                <w:bottom w:val="none" w:sz="0" w:space="0" w:color="000000"/>
                <w:right w:val="none" w:sz="0" w:space="0" w:color="000000"/>
                <w:between w:val="none" w:sz="0" w:space="0" w:color="000000"/>
              </w:pBdr>
              <w:tabs>
                <w:tab w:val="left" w:pos="1496"/>
              </w:tabs>
              <w:spacing w:after="200"/>
              <w:jc w:val="both"/>
              <w:rPr>
                <w:rFonts w:eastAsia="Times New Roman" w:cs="Times New Roman"/>
                <w:color w:val="000000"/>
                <w:sz w:val="24"/>
                <w:szCs w:val="24"/>
              </w:rPr>
            </w:pPr>
            <w:r w:rsidRPr="005E1632">
              <w:rPr>
                <w:sz w:val="24"/>
                <w:szCs w:val="26"/>
              </w:rPr>
              <w:t>несоблюдение установленных статьей 11 Федерального закона от 6 апреля 2011 года № 63 -ФЗ «Об электронной подписи» условий признания</w:t>
            </w:r>
            <w:r w:rsidRPr="005E1632">
              <w:rPr>
                <w:sz w:val="24"/>
              </w:rPr>
              <w:t xml:space="preserve"> </w:t>
            </w:r>
            <w:r w:rsidRPr="005E1632">
              <w:rPr>
                <w:sz w:val="24"/>
                <w:szCs w:val="26"/>
              </w:rPr>
              <w:t>действительности, усиленной квалифицированной электронной подписи</w:t>
            </w:r>
          </w:p>
        </w:tc>
        <w:tc>
          <w:tcPr>
            <w:tcW w:w="4393"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50320" w:rsidRPr="005E1632" w:rsidRDefault="00B737D4">
            <w:pPr>
              <w:widowControl/>
              <w:pBdr>
                <w:top w:val="none" w:sz="0" w:space="0" w:color="000000"/>
                <w:left w:val="none" w:sz="0" w:space="0" w:color="000000"/>
                <w:bottom w:val="none" w:sz="0" w:space="0" w:color="000000"/>
                <w:right w:val="none" w:sz="0" w:space="0" w:color="000000"/>
                <w:between w:val="none" w:sz="0" w:space="0" w:color="000000"/>
              </w:pBdr>
              <w:tabs>
                <w:tab w:val="left" w:pos="1496"/>
              </w:tabs>
              <w:spacing w:after="200"/>
              <w:jc w:val="both"/>
              <w:rPr>
                <w:rFonts w:eastAsia="Times New Roman" w:cs="Times New Roman"/>
                <w:color w:val="000000"/>
                <w:sz w:val="24"/>
                <w:szCs w:val="24"/>
              </w:rPr>
            </w:pPr>
            <w:r w:rsidRPr="005E1632">
              <w:rPr>
                <w:rFonts w:eastAsia="Times New Roman" w:cs="Times New Roman"/>
                <w:color w:val="000000"/>
                <w:sz w:val="24"/>
                <w:szCs w:val="24"/>
              </w:rPr>
              <w:t>Указать условия, которым не соответствует усиленная квалифицированная электронная подпись</w:t>
            </w:r>
          </w:p>
        </w:tc>
      </w:tr>
      <w:tr w:rsidR="00B50320">
        <w:trPr>
          <w:trHeight w:val="276"/>
          <w:tblCellSpacing w:w="0" w:type="dxa"/>
        </w:trPr>
        <w:tc>
          <w:tcPr>
            <w:tcW w:w="112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50320" w:rsidRPr="005E1632" w:rsidRDefault="00B737D4">
            <w:pPr>
              <w:widowControl/>
              <w:pBdr>
                <w:top w:val="none" w:sz="0" w:space="0" w:color="000000"/>
                <w:left w:val="none" w:sz="0" w:space="0" w:color="000000"/>
                <w:bottom w:val="none" w:sz="0" w:space="0" w:color="000000"/>
                <w:right w:val="none" w:sz="0" w:space="0" w:color="000000"/>
                <w:between w:val="none" w:sz="0" w:space="0" w:color="000000"/>
              </w:pBdr>
              <w:tabs>
                <w:tab w:val="left" w:pos="1496"/>
              </w:tabs>
              <w:jc w:val="both"/>
              <w:rPr>
                <w:rFonts w:eastAsia="Times New Roman" w:cs="Times New Roman"/>
                <w:color w:val="000000"/>
                <w:sz w:val="24"/>
                <w:szCs w:val="24"/>
              </w:rPr>
            </w:pPr>
            <w:r w:rsidRPr="005E1632">
              <w:rPr>
                <w:rFonts w:eastAsia="Times New Roman" w:cs="Times New Roman"/>
                <w:color w:val="000000"/>
                <w:sz w:val="24"/>
                <w:szCs w:val="24"/>
              </w:rPr>
              <w:t>подп. 2.7.1.8.</w:t>
            </w:r>
          </w:p>
          <w:p w:rsidR="00B50320" w:rsidRPr="005E1632" w:rsidRDefault="00B737D4">
            <w:pPr>
              <w:widowControl/>
              <w:pBdr>
                <w:top w:val="none" w:sz="0" w:space="0" w:color="000000"/>
                <w:left w:val="none" w:sz="0" w:space="0" w:color="000000"/>
                <w:bottom w:val="none" w:sz="0" w:space="0" w:color="000000"/>
                <w:right w:val="none" w:sz="0" w:space="0" w:color="000000"/>
                <w:between w:val="none" w:sz="0" w:space="0" w:color="000000"/>
              </w:pBdr>
              <w:tabs>
                <w:tab w:val="left" w:pos="1496"/>
              </w:tabs>
              <w:jc w:val="both"/>
              <w:rPr>
                <w:rFonts w:eastAsia="Times New Roman" w:cs="Times New Roman"/>
                <w:color w:val="000000"/>
                <w:sz w:val="24"/>
                <w:szCs w:val="24"/>
              </w:rPr>
            </w:pPr>
            <w:r w:rsidRPr="005E1632">
              <w:rPr>
                <w:rFonts w:eastAsia="Times New Roman" w:cs="Times New Roman"/>
                <w:color w:val="000000"/>
                <w:sz w:val="24"/>
                <w:szCs w:val="24"/>
              </w:rPr>
              <w:t>п. 2.7.1.</w:t>
            </w:r>
          </w:p>
        </w:tc>
        <w:tc>
          <w:tcPr>
            <w:tcW w:w="426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50320" w:rsidRPr="005E1632" w:rsidRDefault="00B737D4">
            <w:pPr>
              <w:widowControl/>
              <w:pBdr>
                <w:top w:val="none" w:sz="0" w:space="0" w:color="000000"/>
                <w:left w:val="none" w:sz="0" w:space="0" w:color="000000"/>
                <w:bottom w:val="none" w:sz="0" w:space="0" w:color="000000"/>
                <w:right w:val="none" w:sz="0" w:space="0" w:color="000000"/>
                <w:between w:val="none" w:sz="0" w:space="0" w:color="000000"/>
              </w:pBdr>
              <w:tabs>
                <w:tab w:val="left" w:pos="1496"/>
              </w:tabs>
              <w:spacing w:after="200"/>
              <w:jc w:val="both"/>
              <w:rPr>
                <w:rFonts w:eastAsia="Times New Roman" w:cs="Times New Roman"/>
                <w:color w:val="000000"/>
                <w:sz w:val="24"/>
                <w:szCs w:val="24"/>
              </w:rPr>
            </w:pPr>
            <w:r w:rsidRPr="005E1632">
              <w:rPr>
                <w:sz w:val="24"/>
                <w:szCs w:val="26"/>
              </w:rPr>
              <w:t>подача запроса о предоставлении услуги и документов, необходимых для предоставления услуги, в электронной форме с нарушением установленных</w:t>
            </w:r>
            <w:r w:rsidRPr="005E1632">
              <w:rPr>
                <w:sz w:val="24"/>
              </w:rPr>
              <w:t xml:space="preserve"> </w:t>
            </w:r>
            <w:r w:rsidRPr="005E1632">
              <w:rPr>
                <w:sz w:val="24"/>
                <w:szCs w:val="26"/>
              </w:rPr>
              <w:t>требований</w:t>
            </w:r>
          </w:p>
        </w:tc>
        <w:tc>
          <w:tcPr>
            <w:tcW w:w="4393"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50320" w:rsidRPr="005E1632" w:rsidRDefault="00B737D4">
            <w:pPr>
              <w:widowControl/>
              <w:pBdr>
                <w:top w:val="none" w:sz="0" w:space="0" w:color="000000"/>
                <w:left w:val="none" w:sz="0" w:space="0" w:color="000000"/>
                <w:bottom w:val="none" w:sz="0" w:space="0" w:color="000000"/>
                <w:right w:val="none" w:sz="0" w:space="0" w:color="000000"/>
                <w:between w:val="none" w:sz="0" w:space="0" w:color="000000"/>
              </w:pBdr>
              <w:tabs>
                <w:tab w:val="left" w:pos="1496"/>
              </w:tabs>
              <w:spacing w:after="200"/>
              <w:jc w:val="both"/>
              <w:rPr>
                <w:rFonts w:eastAsia="Times New Roman" w:cs="Times New Roman"/>
                <w:color w:val="000000"/>
                <w:sz w:val="24"/>
                <w:szCs w:val="24"/>
              </w:rPr>
            </w:pPr>
            <w:r w:rsidRPr="005E1632">
              <w:rPr>
                <w:rFonts w:eastAsia="Times New Roman" w:cs="Times New Roman"/>
                <w:color w:val="000000"/>
                <w:sz w:val="24"/>
                <w:szCs w:val="24"/>
              </w:rPr>
              <w:t xml:space="preserve">Указать требования, с нарушением которых подан </w:t>
            </w:r>
            <w:r w:rsidRPr="005E1632">
              <w:rPr>
                <w:sz w:val="24"/>
                <w:szCs w:val="26"/>
              </w:rPr>
              <w:t>запрос о предоставлении услуги и документы, необходимые для предоставления услуги</w:t>
            </w:r>
          </w:p>
        </w:tc>
      </w:tr>
      <w:tr w:rsidR="00B50320">
        <w:trPr>
          <w:tblCellSpacing w:w="0" w:type="dxa"/>
        </w:trPr>
        <w:tc>
          <w:tcPr>
            <w:tcW w:w="11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0320" w:rsidRPr="005E1632" w:rsidRDefault="00B737D4">
            <w:pPr>
              <w:widowControl/>
              <w:pBdr>
                <w:top w:val="none" w:sz="0" w:space="0" w:color="auto"/>
                <w:left w:val="none" w:sz="0" w:space="0" w:color="auto"/>
                <w:bottom w:val="none" w:sz="0" w:space="0" w:color="auto"/>
                <w:right w:val="none" w:sz="0" w:space="0" w:color="auto"/>
                <w:between w:val="none" w:sz="0" w:space="0" w:color="auto"/>
              </w:pBdr>
              <w:tabs>
                <w:tab w:val="left" w:pos="1496"/>
              </w:tabs>
              <w:jc w:val="both"/>
              <w:rPr>
                <w:rFonts w:eastAsia="Times New Roman" w:cs="Times New Roman"/>
                <w:color w:val="000000"/>
                <w:sz w:val="24"/>
                <w:szCs w:val="24"/>
              </w:rPr>
            </w:pPr>
            <w:r w:rsidRPr="005E1632">
              <w:rPr>
                <w:rFonts w:eastAsia="Times New Roman" w:cs="Times New Roman"/>
                <w:color w:val="000000"/>
                <w:sz w:val="24"/>
                <w:szCs w:val="24"/>
              </w:rPr>
              <w:t>подп. 2.7.1.9.</w:t>
            </w:r>
          </w:p>
          <w:p w:rsidR="00B50320" w:rsidRPr="005E1632" w:rsidRDefault="00B737D4">
            <w:pPr>
              <w:widowControl/>
              <w:pBdr>
                <w:top w:val="none" w:sz="0" w:space="0" w:color="000000"/>
                <w:left w:val="none" w:sz="0" w:space="0" w:color="000000"/>
                <w:bottom w:val="none" w:sz="0" w:space="0" w:color="000000"/>
                <w:right w:val="none" w:sz="0" w:space="0" w:color="000000"/>
                <w:between w:val="none" w:sz="0" w:space="0" w:color="000000"/>
              </w:pBdr>
              <w:tabs>
                <w:tab w:val="left" w:pos="1496"/>
              </w:tabs>
              <w:jc w:val="both"/>
              <w:rPr>
                <w:rFonts w:eastAsia="Times New Roman" w:cs="Times New Roman"/>
                <w:sz w:val="24"/>
                <w:szCs w:val="24"/>
              </w:rPr>
            </w:pPr>
            <w:r w:rsidRPr="005E1632">
              <w:rPr>
                <w:rFonts w:eastAsia="Times New Roman" w:cs="Times New Roman"/>
                <w:color w:val="000000"/>
                <w:sz w:val="24"/>
                <w:szCs w:val="24"/>
              </w:rPr>
              <w:t>п. 2.7.1.</w:t>
            </w:r>
          </w:p>
        </w:tc>
        <w:tc>
          <w:tcPr>
            <w:tcW w:w="42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0320" w:rsidRPr="005E1632" w:rsidRDefault="00B737D4">
            <w:pPr>
              <w:widowControl/>
              <w:pBdr>
                <w:top w:val="none" w:sz="0" w:space="0" w:color="auto"/>
                <w:left w:val="none" w:sz="0" w:space="0" w:color="auto"/>
                <w:bottom w:val="none" w:sz="0" w:space="0" w:color="auto"/>
                <w:right w:val="none" w:sz="0" w:space="0" w:color="auto"/>
                <w:between w:val="none" w:sz="0" w:space="0" w:color="auto"/>
              </w:pBdr>
              <w:tabs>
                <w:tab w:val="left" w:pos="1496"/>
              </w:tabs>
              <w:spacing w:after="200"/>
              <w:jc w:val="both"/>
              <w:rPr>
                <w:rFonts w:eastAsia="Times New Roman" w:cs="Times New Roman"/>
                <w:sz w:val="24"/>
                <w:szCs w:val="24"/>
              </w:rPr>
            </w:pPr>
            <w:r w:rsidRPr="005E1632">
              <w:rPr>
                <w:sz w:val="24"/>
                <w:szCs w:val="26"/>
              </w:rPr>
              <w:t>неполное заполнение полей в форме заявления, в том числе в интерактивной форме заявления на ЕПГУ, РПГУ</w:t>
            </w:r>
          </w:p>
        </w:tc>
        <w:tc>
          <w:tcPr>
            <w:tcW w:w="43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0320" w:rsidRDefault="00B737D4">
            <w:pPr>
              <w:widowControl/>
              <w:pBdr>
                <w:top w:val="none" w:sz="0" w:space="0" w:color="auto"/>
                <w:left w:val="none" w:sz="0" w:space="0" w:color="auto"/>
                <w:bottom w:val="none" w:sz="0" w:space="0" w:color="auto"/>
                <w:right w:val="none" w:sz="0" w:space="0" w:color="auto"/>
                <w:between w:val="none" w:sz="0" w:space="0" w:color="auto"/>
              </w:pBdr>
              <w:tabs>
                <w:tab w:val="left" w:pos="1496"/>
              </w:tabs>
              <w:spacing w:after="200"/>
              <w:jc w:val="both"/>
              <w:rPr>
                <w:rFonts w:eastAsia="Times New Roman" w:cs="Times New Roman"/>
                <w:sz w:val="24"/>
                <w:szCs w:val="24"/>
              </w:rPr>
            </w:pPr>
            <w:r>
              <w:rPr>
                <w:rFonts w:eastAsia="Times New Roman" w:cs="Times New Roman"/>
                <w:color w:val="000000"/>
                <w:sz w:val="24"/>
                <w:szCs w:val="24"/>
              </w:rPr>
              <w:t xml:space="preserve">Указать поля Запроса, не заполненные Заявителем </w:t>
            </w:r>
          </w:p>
        </w:tc>
      </w:tr>
    </w:tbl>
    <w:p w:rsidR="00B50320" w:rsidRDefault="00B737D4">
      <w:pPr>
        <w:widowControl/>
        <w:pBdr>
          <w:top w:val="none" w:sz="0" w:space="0" w:color="auto"/>
          <w:left w:val="none" w:sz="0" w:space="0" w:color="auto"/>
          <w:bottom w:val="none" w:sz="0" w:space="0" w:color="auto"/>
          <w:right w:val="none" w:sz="0" w:space="0" w:color="auto"/>
          <w:between w:val="none" w:sz="0" w:space="0" w:color="auto"/>
        </w:pBdr>
        <w:spacing w:after="200" w:line="273" w:lineRule="auto"/>
        <w:rPr>
          <w:rFonts w:eastAsia="Times New Roman" w:cs="Times New Roman"/>
          <w:sz w:val="24"/>
          <w:szCs w:val="24"/>
        </w:rPr>
      </w:pPr>
      <w:r>
        <w:rPr>
          <w:rFonts w:eastAsia="Times New Roman" w:cs="Times New Roman"/>
          <w:sz w:val="24"/>
          <w:szCs w:val="24"/>
        </w:rPr>
        <w:t> </w:t>
      </w:r>
    </w:p>
    <w:p w:rsidR="00B50320" w:rsidRDefault="00B737D4">
      <w:pPr>
        <w:widowControl/>
        <w:pBdr>
          <w:top w:val="none" w:sz="0" w:space="0" w:color="auto"/>
          <w:left w:val="none" w:sz="0" w:space="0" w:color="auto"/>
          <w:bottom w:val="none" w:sz="0" w:space="0" w:color="auto"/>
          <w:right w:val="none" w:sz="0" w:space="0" w:color="auto"/>
          <w:between w:val="none" w:sz="0" w:space="0" w:color="auto"/>
        </w:pBdr>
        <w:spacing w:after="200" w:line="273" w:lineRule="auto"/>
        <w:rPr>
          <w:rFonts w:eastAsia="Times New Roman" w:cs="Times New Roman"/>
          <w:sz w:val="24"/>
          <w:szCs w:val="24"/>
        </w:rPr>
      </w:pPr>
      <w:r>
        <w:rPr>
          <w:rFonts w:eastAsia="Times New Roman" w:cs="Times New Roman"/>
          <w:color w:val="000000"/>
          <w:sz w:val="24"/>
          <w:szCs w:val="24"/>
        </w:rPr>
        <w:t>Дополнительно информируем ___________________________________________________</w:t>
      </w:r>
    </w:p>
    <w:p w:rsidR="00B50320" w:rsidRDefault="00B737D4">
      <w:pPr>
        <w:widowControl/>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4"/>
          <w:szCs w:val="24"/>
        </w:rPr>
      </w:pPr>
      <w:r>
        <w:rPr>
          <w:rFonts w:eastAsia="Times New Roman" w:cs="Times New Roman"/>
          <w:color w:val="000000"/>
          <w:sz w:val="24"/>
          <w:szCs w:val="24"/>
        </w:rPr>
        <w:t xml:space="preserve"> (указывается информация, необходимая для устранения причин отказа в приеме документов, необходимых для предоставления Муниципальной услуги, а также иная дополнительная информация при наличии)</w:t>
      </w:r>
    </w:p>
    <w:p w:rsidR="00B50320" w:rsidRDefault="00B737D4">
      <w:pPr>
        <w:widowControl/>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sz w:val="24"/>
          <w:szCs w:val="24"/>
        </w:rPr>
      </w:pPr>
      <w:r>
        <w:rPr>
          <w:rFonts w:eastAsia="Times New Roman" w:cs="Times New Roman"/>
          <w:color w:val="000000"/>
          <w:sz w:val="24"/>
          <w:szCs w:val="24"/>
        </w:rPr>
        <w:t>___________________________________</w:t>
      </w:r>
    </w:p>
    <w:p w:rsidR="00B50320" w:rsidRDefault="00B737D4">
      <w:pPr>
        <w:widowControl/>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color w:val="000000"/>
          <w:sz w:val="24"/>
          <w:szCs w:val="24"/>
        </w:rPr>
      </w:pPr>
      <w:r>
        <w:rPr>
          <w:rFonts w:eastAsia="Times New Roman" w:cs="Times New Roman"/>
          <w:color w:val="000000"/>
          <w:sz w:val="24"/>
          <w:szCs w:val="24"/>
        </w:rPr>
        <w:t xml:space="preserve">Руководитель управления имущественных </w:t>
      </w:r>
    </w:p>
    <w:p w:rsidR="00B50320" w:rsidRDefault="00B737D4">
      <w:pPr>
        <w:widowControl/>
        <w:pBdr>
          <w:top w:val="none" w:sz="0" w:space="0" w:color="auto"/>
          <w:left w:val="none" w:sz="0" w:space="0" w:color="auto"/>
          <w:bottom w:val="none" w:sz="0" w:space="0" w:color="auto"/>
          <w:right w:val="none" w:sz="0" w:space="0" w:color="auto"/>
          <w:between w:val="none" w:sz="0" w:space="0" w:color="auto"/>
        </w:pBdr>
        <w:jc w:val="both"/>
        <w:rPr>
          <w:rFonts w:eastAsia="Times New Roman" w:cs="Times New Roman"/>
          <w:color w:val="000000"/>
          <w:sz w:val="24"/>
          <w:szCs w:val="24"/>
        </w:rPr>
      </w:pPr>
      <w:r>
        <w:rPr>
          <w:rFonts w:eastAsia="Times New Roman" w:cs="Times New Roman"/>
          <w:color w:val="000000"/>
          <w:sz w:val="24"/>
          <w:szCs w:val="24"/>
        </w:rPr>
        <w:t xml:space="preserve">и земельных отношений администрации  </w:t>
      </w:r>
    </w:p>
    <w:p w:rsidR="00B50320" w:rsidRDefault="00B737D4">
      <w:pPr>
        <w:widowControl/>
        <w:pBdr>
          <w:top w:val="none" w:sz="0" w:space="0" w:color="auto"/>
          <w:left w:val="none" w:sz="0" w:space="0" w:color="auto"/>
          <w:bottom w:val="none" w:sz="0" w:space="0" w:color="auto"/>
          <w:right w:val="none" w:sz="0" w:space="0" w:color="auto"/>
          <w:between w:val="none" w:sz="0" w:space="0" w:color="auto"/>
        </w:pBdr>
        <w:jc w:val="both"/>
        <w:rPr>
          <w:rFonts w:cs="Times New Roman"/>
          <w:b/>
          <w:sz w:val="26"/>
          <w:szCs w:val="26"/>
        </w:rPr>
      </w:pPr>
      <w:r>
        <w:rPr>
          <w:rFonts w:eastAsia="Times New Roman" w:cs="Times New Roman"/>
          <w:color w:val="000000"/>
          <w:sz w:val="24"/>
          <w:szCs w:val="24"/>
        </w:rPr>
        <w:t>Чернянского района                                                          «____»_______________20</w:t>
      </w:r>
    </w:p>
    <w:sectPr w:rsidR="00B50320" w:rsidSect="00FF602B">
      <w:footerReference w:type="even" r:id="rId30"/>
      <w:footerReference w:type="default" r:id="rId31"/>
      <w:footerReference w:type="first" r:id="rId32"/>
      <w:pgSz w:w="11906" w:h="16838"/>
      <w:pgMar w:top="426" w:right="849" w:bottom="1134" w:left="1843" w:header="0" w:footer="709"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Пользователь" w:date="2023-04-20T04:46:00Z" w:initials="П">
    <w:p w14:paraId="00000001" w14:textId="00000001">
      <w:pPr>
        <w:spacing w:line="240" w:after="0" w:lineRule="auto" w:before="0"/>
        <w:ind w:firstLine="0" w:left="0" w:right="0"/>
        <w:jc w:val="left"/>
      </w:pPr>
      <w:r>
        <w:rPr>
          <w:rFonts w:eastAsia="Arial" w:ascii="Arial" w:hAnsi="Arial" w:cs="Arial"/>
          <w:sz w:val="22"/>
        </w:rPr>
        <w:t xml:space="preserve"> ВОЗМОЖНОСТЬ ПОЛУЧЕНИЯ В РАМКАХ УСЛУГИ утверждениЯ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 ТОГДА ПРИ ЧЕМ ЗДЕСЬ ЭТИ ОСНОВАНИЯ, КОТОРЫЕ ВООБЩЕ ЯВЛЯЮТСЯ ОСНОВАНИЕМ ДЛЯ ОТКАЗА В УТВЕРЖДЕНИИ СХЕМЫ. ЕСЛИ ЖЕ УТВЕРЖДЕНИЕ СХЕМЫ ВОЗМОЖНО В РАМКАХ УСЛУГИ, ТО НЕОБХОДИМО ДОБАВИТЬ УПОМИНАНИЕ ОБ ЭТОМ ПО ТЕКСТУ ВСЕГО РЕГЛАМЕНТА</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6AD74D3B"/>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1431" w:rsidRDefault="00201431">
      <w:r>
        <w:separator/>
      </w:r>
    </w:p>
  </w:endnote>
  <w:endnote w:type="continuationSeparator" w:id="0">
    <w:p w:rsidR="00201431" w:rsidRDefault="0020143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Droid Sans Fallback">
    <w:charset w:val="00"/>
    <w:family w:val="auto"/>
    <w:pitch w:val="default"/>
    <w:sig w:usb0="00000000" w:usb1="00000000" w:usb2="00000000" w:usb3="00000000" w:csb0="00000000" w:csb1="00000000"/>
  </w:font>
  <w:font w:name="Noto Sans Devanagari">
    <w:altName w:val="Vrinda"/>
    <w:charset w:val="00"/>
    <w:family w:val="auto"/>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charset w:val="00"/>
    <w:family w:val="auto"/>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timesnewromanpsmt">
    <w:altName w:val="Times New Roman"/>
    <w:charset w:val="00"/>
    <w:family w:val="auto"/>
    <w:pitch w:val="default"/>
    <w:sig w:usb0="00000000" w:usb1="00000000" w:usb2="00000000" w:usb3="00000000" w:csb0="00000000"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320" w:rsidRDefault="004806C2">
    <w:pPr>
      <w:pStyle w:val="19"/>
      <w:ind w:right="360"/>
    </w:pPr>
    <w:r>
      <w:rPr>
        <w:noProof/>
      </w:rPr>
      <w:pict>
        <v:shape id="Полилиния 1" o:spid="_x0000_s2049" style="position:absolute;margin-left:-166.4pt;margin-top:0;width:1.2pt;height:1.2pt;z-index:251658240;visibility:visible;mso-position-horizontal:right;mso-position-horizontal-relative:margin" coordsize="100000,10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" adj="0,,0" path="m,l-582,r,-582l,-582,,xe" filled="f" stroked="f">
          <v:stroke joinstyle="round"/>
          <v:formulas/>
          <v:path arrowok="t" o:extrusionok="f" o:connecttype="segments" textboxrect="0,0,100000,100000"/>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320" w:rsidRDefault="00B50320">
    <w:pPr>
      <w:pStyle w:val="19"/>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320" w:rsidRDefault="00B50320">
    <w:pPr>
      <w:pStyle w:val="1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1431" w:rsidRDefault="00201431">
      <w:pPr>
        <w:rPr>
          <w:sz w:val="12"/>
        </w:rPr>
      </w:pPr>
      <w:r>
        <w:separator/>
      </w:r>
    </w:p>
  </w:footnote>
  <w:footnote w:type="continuationSeparator" w:id="0">
    <w:p w:rsidR="00201431" w:rsidRDefault="00201431">
      <w:pPr>
        <w:rPr>
          <w:sz w:val="12"/>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54AD3"/>
    <w:multiLevelType w:val="hybridMultilevel"/>
    <w:tmpl w:val="74AC6D44"/>
    <w:lvl w:ilvl="0" w:tplc="3056AFDA">
      <w:start w:val="1"/>
      <w:numFmt w:val="bullet"/>
      <w:lvlText w:val="–"/>
      <w:lvlJc w:val="left"/>
      <w:pPr>
        <w:ind w:left="859" w:hanging="360"/>
      </w:pPr>
      <w:rPr>
        <w:rFonts w:ascii="Arial" w:eastAsia="Arial" w:hAnsi="Arial" w:cs="Arial" w:hint="default"/>
      </w:rPr>
    </w:lvl>
    <w:lvl w:ilvl="1" w:tplc="F014ED54">
      <w:start w:val="1"/>
      <w:numFmt w:val="bullet"/>
      <w:lvlText w:val="o"/>
      <w:lvlJc w:val="left"/>
      <w:pPr>
        <w:ind w:left="1579" w:hanging="360"/>
      </w:pPr>
      <w:rPr>
        <w:rFonts w:ascii="Courier New" w:eastAsia="Courier New" w:hAnsi="Courier New" w:cs="Courier New" w:hint="default"/>
      </w:rPr>
    </w:lvl>
    <w:lvl w:ilvl="2" w:tplc="4FD4EF86">
      <w:start w:val="1"/>
      <w:numFmt w:val="bullet"/>
      <w:lvlText w:val="§"/>
      <w:lvlJc w:val="left"/>
      <w:pPr>
        <w:ind w:left="2299" w:hanging="360"/>
      </w:pPr>
      <w:rPr>
        <w:rFonts w:ascii="Wingdings" w:eastAsia="Wingdings" w:hAnsi="Wingdings" w:cs="Wingdings" w:hint="default"/>
      </w:rPr>
    </w:lvl>
    <w:lvl w:ilvl="3" w:tplc="7C8ED26A">
      <w:start w:val="1"/>
      <w:numFmt w:val="bullet"/>
      <w:lvlText w:val="·"/>
      <w:lvlJc w:val="left"/>
      <w:pPr>
        <w:ind w:left="3019" w:hanging="360"/>
      </w:pPr>
      <w:rPr>
        <w:rFonts w:ascii="Symbol" w:eastAsia="Symbol" w:hAnsi="Symbol" w:cs="Symbol" w:hint="default"/>
      </w:rPr>
    </w:lvl>
    <w:lvl w:ilvl="4" w:tplc="B366F99C">
      <w:start w:val="1"/>
      <w:numFmt w:val="bullet"/>
      <w:lvlText w:val="o"/>
      <w:lvlJc w:val="left"/>
      <w:pPr>
        <w:ind w:left="3739" w:hanging="360"/>
      </w:pPr>
      <w:rPr>
        <w:rFonts w:ascii="Courier New" w:eastAsia="Courier New" w:hAnsi="Courier New" w:cs="Courier New" w:hint="default"/>
      </w:rPr>
    </w:lvl>
    <w:lvl w:ilvl="5" w:tplc="61EE50A6">
      <w:start w:val="1"/>
      <w:numFmt w:val="bullet"/>
      <w:lvlText w:val="§"/>
      <w:lvlJc w:val="left"/>
      <w:pPr>
        <w:ind w:left="4459" w:hanging="360"/>
      </w:pPr>
      <w:rPr>
        <w:rFonts w:ascii="Wingdings" w:eastAsia="Wingdings" w:hAnsi="Wingdings" w:cs="Wingdings" w:hint="default"/>
      </w:rPr>
    </w:lvl>
    <w:lvl w:ilvl="6" w:tplc="518A9324">
      <w:start w:val="1"/>
      <w:numFmt w:val="bullet"/>
      <w:lvlText w:val="·"/>
      <w:lvlJc w:val="left"/>
      <w:pPr>
        <w:ind w:left="5179" w:hanging="360"/>
      </w:pPr>
      <w:rPr>
        <w:rFonts w:ascii="Symbol" w:eastAsia="Symbol" w:hAnsi="Symbol" w:cs="Symbol" w:hint="default"/>
      </w:rPr>
    </w:lvl>
    <w:lvl w:ilvl="7" w:tplc="51964A18">
      <w:start w:val="1"/>
      <w:numFmt w:val="bullet"/>
      <w:lvlText w:val="o"/>
      <w:lvlJc w:val="left"/>
      <w:pPr>
        <w:ind w:left="5899" w:hanging="360"/>
      </w:pPr>
      <w:rPr>
        <w:rFonts w:ascii="Courier New" w:eastAsia="Courier New" w:hAnsi="Courier New" w:cs="Courier New" w:hint="default"/>
      </w:rPr>
    </w:lvl>
    <w:lvl w:ilvl="8" w:tplc="D4E6272C">
      <w:start w:val="1"/>
      <w:numFmt w:val="bullet"/>
      <w:lvlText w:val="§"/>
      <w:lvlJc w:val="left"/>
      <w:pPr>
        <w:ind w:left="6619" w:hanging="360"/>
      </w:pPr>
      <w:rPr>
        <w:rFonts w:ascii="Wingdings" w:eastAsia="Wingdings" w:hAnsi="Wingdings" w:cs="Wingdings" w:hint="default"/>
      </w:rPr>
    </w:lvl>
  </w:abstractNum>
  <w:abstractNum w:abstractNumId="1">
    <w:nsid w:val="0D791ADB"/>
    <w:multiLevelType w:val="hybridMultilevel"/>
    <w:tmpl w:val="0ECAD1D8"/>
    <w:lvl w:ilvl="0" w:tplc="F850B036">
      <w:start w:val="1"/>
      <w:numFmt w:val="bullet"/>
      <w:lvlText w:val="–"/>
      <w:lvlJc w:val="left"/>
      <w:pPr>
        <w:ind w:left="1418" w:hanging="360"/>
      </w:pPr>
      <w:rPr>
        <w:rFonts w:ascii="Arial" w:eastAsia="Arial" w:hAnsi="Arial" w:cs="Arial" w:hint="default"/>
      </w:rPr>
    </w:lvl>
    <w:lvl w:ilvl="1" w:tplc="98C439F4">
      <w:start w:val="1"/>
      <w:numFmt w:val="bullet"/>
      <w:lvlText w:val="o"/>
      <w:lvlJc w:val="left"/>
      <w:pPr>
        <w:ind w:left="2138" w:hanging="360"/>
      </w:pPr>
      <w:rPr>
        <w:rFonts w:ascii="Courier New" w:eastAsia="Courier New" w:hAnsi="Courier New" w:cs="Courier New" w:hint="default"/>
      </w:rPr>
    </w:lvl>
    <w:lvl w:ilvl="2" w:tplc="9BE89D90">
      <w:start w:val="1"/>
      <w:numFmt w:val="bullet"/>
      <w:lvlText w:val="§"/>
      <w:lvlJc w:val="left"/>
      <w:pPr>
        <w:ind w:left="2858" w:hanging="360"/>
      </w:pPr>
      <w:rPr>
        <w:rFonts w:ascii="Wingdings" w:eastAsia="Wingdings" w:hAnsi="Wingdings" w:cs="Wingdings" w:hint="default"/>
      </w:rPr>
    </w:lvl>
    <w:lvl w:ilvl="3" w:tplc="4A0C1BAA">
      <w:start w:val="1"/>
      <w:numFmt w:val="bullet"/>
      <w:lvlText w:val="·"/>
      <w:lvlJc w:val="left"/>
      <w:pPr>
        <w:ind w:left="3578" w:hanging="360"/>
      </w:pPr>
      <w:rPr>
        <w:rFonts w:ascii="Symbol" w:eastAsia="Symbol" w:hAnsi="Symbol" w:cs="Symbol" w:hint="default"/>
      </w:rPr>
    </w:lvl>
    <w:lvl w:ilvl="4" w:tplc="AF5A8068">
      <w:start w:val="1"/>
      <w:numFmt w:val="bullet"/>
      <w:lvlText w:val="o"/>
      <w:lvlJc w:val="left"/>
      <w:pPr>
        <w:ind w:left="4298" w:hanging="360"/>
      </w:pPr>
      <w:rPr>
        <w:rFonts w:ascii="Courier New" w:eastAsia="Courier New" w:hAnsi="Courier New" w:cs="Courier New" w:hint="default"/>
      </w:rPr>
    </w:lvl>
    <w:lvl w:ilvl="5" w:tplc="AEF43D5C">
      <w:start w:val="1"/>
      <w:numFmt w:val="bullet"/>
      <w:lvlText w:val="§"/>
      <w:lvlJc w:val="left"/>
      <w:pPr>
        <w:ind w:left="5018" w:hanging="360"/>
      </w:pPr>
      <w:rPr>
        <w:rFonts w:ascii="Wingdings" w:eastAsia="Wingdings" w:hAnsi="Wingdings" w:cs="Wingdings" w:hint="default"/>
      </w:rPr>
    </w:lvl>
    <w:lvl w:ilvl="6" w:tplc="66DC9294">
      <w:start w:val="1"/>
      <w:numFmt w:val="bullet"/>
      <w:lvlText w:val="·"/>
      <w:lvlJc w:val="left"/>
      <w:pPr>
        <w:ind w:left="5738" w:hanging="360"/>
      </w:pPr>
      <w:rPr>
        <w:rFonts w:ascii="Symbol" w:eastAsia="Symbol" w:hAnsi="Symbol" w:cs="Symbol" w:hint="default"/>
      </w:rPr>
    </w:lvl>
    <w:lvl w:ilvl="7" w:tplc="A37EC05C">
      <w:start w:val="1"/>
      <w:numFmt w:val="bullet"/>
      <w:lvlText w:val="o"/>
      <w:lvlJc w:val="left"/>
      <w:pPr>
        <w:ind w:left="6458" w:hanging="360"/>
      </w:pPr>
      <w:rPr>
        <w:rFonts w:ascii="Courier New" w:eastAsia="Courier New" w:hAnsi="Courier New" w:cs="Courier New" w:hint="default"/>
      </w:rPr>
    </w:lvl>
    <w:lvl w:ilvl="8" w:tplc="25686DD2">
      <w:start w:val="1"/>
      <w:numFmt w:val="bullet"/>
      <w:lvlText w:val="§"/>
      <w:lvlJc w:val="left"/>
      <w:pPr>
        <w:ind w:left="7178" w:hanging="360"/>
      </w:pPr>
      <w:rPr>
        <w:rFonts w:ascii="Wingdings" w:eastAsia="Wingdings" w:hAnsi="Wingdings" w:cs="Wingdings" w:hint="default"/>
      </w:rPr>
    </w:lvl>
  </w:abstractNum>
  <w:abstractNum w:abstractNumId="2">
    <w:nsid w:val="0E272DF2"/>
    <w:multiLevelType w:val="hybridMultilevel"/>
    <w:tmpl w:val="CAC43B4E"/>
    <w:lvl w:ilvl="0" w:tplc="B0623F78">
      <w:start w:val="1"/>
      <w:numFmt w:val="bullet"/>
      <w:lvlText w:val="–"/>
      <w:lvlJc w:val="left"/>
      <w:pPr>
        <w:ind w:left="1276" w:hanging="360"/>
      </w:pPr>
      <w:rPr>
        <w:rFonts w:ascii="Arial" w:eastAsia="Arial" w:hAnsi="Arial" w:cs="Arial" w:hint="default"/>
      </w:rPr>
    </w:lvl>
    <w:lvl w:ilvl="1" w:tplc="5B6E1724">
      <w:start w:val="1"/>
      <w:numFmt w:val="bullet"/>
      <w:lvlText w:val="o"/>
      <w:lvlJc w:val="left"/>
      <w:pPr>
        <w:ind w:left="1996" w:hanging="360"/>
      </w:pPr>
      <w:rPr>
        <w:rFonts w:ascii="Courier New" w:eastAsia="Courier New" w:hAnsi="Courier New" w:cs="Courier New" w:hint="default"/>
      </w:rPr>
    </w:lvl>
    <w:lvl w:ilvl="2" w:tplc="0A802E0E">
      <w:start w:val="1"/>
      <w:numFmt w:val="bullet"/>
      <w:lvlText w:val="§"/>
      <w:lvlJc w:val="left"/>
      <w:pPr>
        <w:ind w:left="2716" w:hanging="360"/>
      </w:pPr>
      <w:rPr>
        <w:rFonts w:ascii="Wingdings" w:eastAsia="Wingdings" w:hAnsi="Wingdings" w:cs="Wingdings" w:hint="default"/>
      </w:rPr>
    </w:lvl>
    <w:lvl w:ilvl="3" w:tplc="4B1CEB6E">
      <w:start w:val="1"/>
      <w:numFmt w:val="bullet"/>
      <w:lvlText w:val="·"/>
      <w:lvlJc w:val="left"/>
      <w:pPr>
        <w:ind w:left="3436" w:hanging="360"/>
      </w:pPr>
      <w:rPr>
        <w:rFonts w:ascii="Symbol" w:eastAsia="Symbol" w:hAnsi="Symbol" w:cs="Symbol" w:hint="default"/>
      </w:rPr>
    </w:lvl>
    <w:lvl w:ilvl="4" w:tplc="914A483E">
      <w:start w:val="1"/>
      <w:numFmt w:val="bullet"/>
      <w:lvlText w:val="o"/>
      <w:lvlJc w:val="left"/>
      <w:pPr>
        <w:ind w:left="4156" w:hanging="360"/>
      </w:pPr>
      <w:rPr>
        <w:rFonts w:ascii="Courier New" w:eastAsia="Courier New" w:hAnsi="Courier New" w:cs="Courier New" w:hint="default"/>
      </w:rPr>
    </w:lvl>
    <w:lvl w:ilvl="5" w:tplc="FC5AD32E">
      <w:start w:val="1"/>
      <w:numFmt w:val="bullet"/>
      <w:lvlText w:val="§"/>
      <w:lvlJc w:val="left"/>
      <w:pPr>
        <w:ind w:left="4876" w:hanging="360"/>
      </w:pPr>
      <w:rPr>
        <w:rFonts w:ascii="Wingdings" w:eastAsia="Wingdings" w:hAnsi="Wingdings" w:cs="Wingdings" w:hint="default"/>
      </w:rPr>
    </w:lvl>
    <w:lvl w:ilvl="6" w:tplc="077A2D3E">
      <w:start w:val="1"/>
      <w:numFmt w:val="bullet"/>
      <w:lvlText w:val="·"/>
      <w:lvlJc w:val="left"/>
      <w:pPr>
        <w:ind w:left="5596" w:hanging="360"/>
      </w:pPr>
      <w:rPr>
        <w:rFonts w:ascii="Symbol" w:eastAsia="Symbol" w:hAnsi="Symbol" w:cs="Symbol" w:hint="default"/>
      </w:rPr>
    </w:lvl>
    <w:lvl w:ilvl="7" w:tplc="1B5AC0C2">
      <w:start w:val="1"/>
      <w:numFmt w:val="bullet"/>
      <w:lvlText w:val="o"/>
      <w:lvlJc w:val="left"/>
      <w:pPr>
        <w:ind w:left="6316" w:hanging="360"/>
      </w:pPr>
      <w:rPr>
        <w:rFonts w:ascii="Courier New" w:eastAsia="Courier New" w:hAnsi="Courier New" w:cs="Courier New" w:hint="default"/>
      </w:rPr>
    </w:lvl>
    <w:lvl w:ilvl="8" w:tplc="4D76FC0A">
      <w:start w:val="1"/>
      <w:numFmt w:val="bullet"/>
      <w:lvlText w:val="§"/>
      <w:lvlJc w:val="left"/>
      <w:pPr>
        <w:ind w:left="7036" w:hanging="360"/>
      </w:pPr>
      <w:rPr>
        <w:rFonts w:ascii="Wingdings" w:eastAsia="Wingdings" w:hAnsi="Wingdings" w:cs="Wingdings" w:hint="default"/>
      </w:rPr>
    </w:lvl>
  </w:abstractNum>
  <w:abstractNum w:abstractNumId="3">
    <w:nsid w:val="14B05EC9"/>
    <w:multiLevelType w:val="multilevel"/>
    <w:tmpl w:val="B89A6866"/>
    <w:lvl w:ilvl="0">
      <w:start w:val="1"/>
      <w:numFmt w:val="decimal"/>
      <w:lvlText w:val="%1."/>
      <w:lvlJc w:val="left"/>
      <w:pPr>
        <w:tabs>
          <w:tab w:val="num" w:pos="0"/>
        </w:tabs>
        <w:ind w:left="495" w:hanging="495"/>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4">
    <w:nsid w:val="19114D59"/>
    <w:multiLevelType w:val="hybridMultilevel"/>
    <w:tmpl w:val="3D08F05A"/>
    <w:lvl w:ilvl="0" w:tplc="2E222E8C">
      <w:start w:val="1"/>
      <w:numFmt w:val="bullet"/>
      <w:lvlText w:val="–"/>
      <w:lvlJc w:val="left"/>
      <w:pPr>
        <w:ind w:left="1248" w:hanging="360"/>
      </w:pPr>
      <w:rPr>
        <w:rFonts w:ascii="Arial" w:eastAsia="Arial" w:hAnsi="Arial" w:cs="Arial" w:hint="default"/>
      </w:rPr>
    </w:lvl>
    <w:lvl w:ilvl="1" w:tplc="FB86C588">
      <w:start w:val="1"/>
      <w:numFmt w:val="bullet"/>
      <w:lvlText w:val="o"/>
      <w:lvlJc w:val="left"/>
      <w:pPr>
        <w:ind w:left="1968" w:hanging="360"/>
      </w:pPr>
      <w:rPr>
        <w:rFonts w:ascii="Courier New" w:eastAsia="Courier New" w:hAnsi="Courier New" w:cs="Courier New" w:hint="default"/>
      </w:rPr>
    </w:lvl>
    <w:lvl w:ilvl="2" w:tplc="85A48F16">
      <w:start w:val="1"/>
      <w:numFmt w:val="bullet"/>
      <w:lvlText w:val="§"/>
      <w:lvlJc w:val="left"/>
      <w:pPr>
        <w:ind w:left="2688" w:hanging="360"/>
      </w:pPr>
      <w:rPr>
        <w:rFonts w:ascii="Wingdings" w:eastAsia="Wingdings" w:hAnsi="Wingdings" w:cs="Wingdings" w:hint="default"/>
      </w:rPr>
    </w:lvl>
    <w:lvl w:ilvl="3" w:tplc="CD9EDC52">
      <w:start w:val="1"/>
      <w:numFmt w:val="bullet"/>
      <w:lvlText w:val="·"/>
      <w:lvlJc w:val="left"/>
      <w:pPr>
        <w:ind w:left="3408" w:hanging="360"/>
      </w:pPr>
      <w:rPr>
        <w:rFonts w:ascii="Symbol" w:eastAsia="Symbol" w:hAnsi="Symbol" w:cs="Symbol" w:hint="default"/>
      </w:rPr>
    </w:lvl>
    <w:lvl w:ilvl="4" w:tplc="B76AE296">
      <w:start w:val="1"/>
      <w:numFmt w:val="bullet"/>
      <w:lvlText w:val="o"/>
      <w:lvlJc w:val="left"/>
      <w:pPr>
        <w:ind w:left="4128" w:hanging="360"/>
      </w:pPr>
      <w:rPr>
        <w:rFonts w:ascii="Courier New" w:eastAsia="Courier New" w:hAnsi="Courier New" w:cs="Courier New" w:hint="default"/>
      </w:rPr>
    </w:lvl>
    <w:lvl w:ilvl="5" w:tplc="0EDA301E">
      <w:start w:val="1"/>
      <w:numFmt w:val="bullet"/>
      <w:lvlText w:val="§"/>
      <w:lvlJc w:val="left"/>
      <w:pPr>
        <w:ind w:left="4848" w:hanging="360"/>
      </w:pPr>
      <w:rPr>
        <w:rFonts w:ascii="Wingdings" w:eastAsia="Wingdings" w:hAnsi="Wingdings" w:cs="Wingdings" w:hint="default"/>
      </w:rPr>
    </w:lvl>
    <w:lvl w:ilvl="6" w:tplc="59D23DBE">
      <w:start w:val="1"/>
      <w:numFmt w:val="bullet"/>
      <w:lvlText w:val="·"/>
      <w:lvlJc w:val="left"/>
      <w:pPr>
        <w:ind w:left="5568" w:hanging="360"/>
      </w:pPr>
      <w:rPr>
        <w:rFonts w:ascii="Symbol" w:eastAsia="Symbol" w:hAnsi="Symbol" w:cs="Symbol" w:hint="default"/>
      </w:rPr>
    </w:lvl>
    <w:lvl w:ilvl="7" w:tplc="229ADBEC">
      <w:start w:val="1"/>
      <w:numFmt w:val="bullet"/>
      <w:lvlText w:val="o"/>
      <w:lvlJc w:val="left"/>
      <w:pPr>
        <w:ind w:left="6288" w:hanging="360"/>
      </w:pPr>
      <w:rPr>
        <w:rFonts w:ascii="Courier New" w:eastAsia="Courier New" w:hAnsi="Courier New" w:cs="Courier New" w:hint="default"/>
      </w:rPr>
    </w:lvl>
    <w:lvl w:ilvl="8" w:tplc="87E853AE">
      <w:start w:val="1"/>
      <w:numFmt w:val="bullet"/>
      <w:lvlText w:val="§"/>
      <w:lvlJc w:val="left"/>
      <w:pPr>
        <w:ind w:left="7008" w:hanging="360"/>
      </w:pPr>
      <w:rPr>
        <w:rFonts w:ascii="Wingdings" w:eastAsia="Wingdings" w:hAnsi="Wingdings" w:cs="Wingdings" w:hint="default"/>
      </w:rPr>
    </w:lvl>
  </w:abstractNum>
  <w:abstractNum w:abstractNumId="5">
    <w:nsid w:val="195C171E"/>
    <w:multiLevelType w:val="hybridMultilevel"/>
    <w:tmpl w:val="3C643C14"/>
    <w:lvl w:ilvl="0" w:tplc="5CC455E6">
      <w:start w:val="1"/>
      <w:numFmt w:val="bullet"/>
      <w:lvlText w:val="–"/>
      <w:lvlJc w:val="left"/>
      <w:pPr>
        <w:ind w:left="1276" w:hanging="360"/>
      </w:pPr>
      <w:rPr>
        <w:rFonts w:ascii="Arial" w:eastAsia="Arial" w:hAnsi="Arial" w:cs="Arial" w:hint="default"/>
      </w:rPr>
    </w:lvl>
    <w:lvl w:ilvl="1" w:tplc="CB4E08E0">
      <w:start w:val="1"/>
      <w:numFmt w:val="bullet"/>
      <w:lvlText w:val="o"/>
      <w:lvlJc w:val="left"/>
      <w:pPr>
        <w:ind w:left="1996" w:hanging="360"/>
      </w:pPr>
      <w:rPr>
        <w:rFonts w:ascii="Courier New" w:eastAsia="Courier New" w:hAnsi="Courier New" w:cs="Courier New" w:hint="default"/>
      </w:rPr>
    </w:lvl>
    <w:lvl w:ilvl="2" w:tplc="E708DBC4">
      <w:start w:val="1"/>
      <w:numFmt w:val="bullet"/>
      <w:lvlText w:val="§"/>
      <w:lvlJc w:val="left"/>
      <w:pPr>
        <w:ind w:left="2716" w:hanging="360"/>
      </w:pPr>
      <w:rPr>
        <w:rFonts w:ascii="Wingdings" w:eastAsia="Wingdings" w:hAnsi="Wingdings" w:cs="Wingdings" w:hint="default"/>
      </w:rPr>
    </w:lvl>
    <w:lvl w:ilvl="3" w:tplc="717E687E">
      <w:start w:val="1"/>
      <w:numFmt w:val="bullet"/>
      <w:lvlText w:val="·"/>
      <w:lvlJc w:val="left"/>
      <w:pPr>
        <w:ind w:left="3436" w:hanging="360"/>
      </w:pPr>
      <w:rPr>
        <w:rFonts w:ascii="Symbol" w:eastAsia="Symbol" w:hAnsi="Symbol" w:cs="Symbol" w:hint="default"/>
      </w:rPr>
    </w:lvl>
    <w:lvl w:ilvl="4" w:tplc="1A0CB2F6">
      <w:start w:val="1"/>
      <w:numFmt w:val="bullet"/>
      <w:lvlText w:val="o"/>
      <w:lvlJc w:val="left"/>
      <w:pPr>
        <w:ind w:left="4156" w:hanging="360"/>
      </w:pPr>
      <w:rPr>
        <w:rFonts w:ascii="Courier New" w:eastAsia="Courier New" w:hAnsi="Courier New" w:cs="Courier New" w:hint="default"/>
      </w:rPr>
    </w:lvl>
    <w:lvl w:ilvl="5" w:tplc="0F9C3428">
      <w:start w:val="1"/>
      <w:numFmt w:val="bullet"/>
      <w:lvlText w:val="§"/>
      <w:lvlJc w:val="left"/>
      <w:pPr>
        <w:ind w:left="4876" w:hanging="360"/>
      </w:pPr>
      <w:rPr>
        <w:rFonts w:ascii="Wingdings" w:eastAsia="Wingdings" w:hAnsi="Wingdings" w:cs="Wingdings" w:hint="default"/>
      </w:rPr>
    </w:lvl>
    <w:lvl w:ilvl="6" w:tplc="5F2EEA9E">
      <w:start w:val="1"/>
      <w:numFmt w:val="bullet"/>
      <w:lvlText w:val="·"/>
      <w:lvlJc w:val="left"/>
      <w:pPr>
        <w:ind w:left="5596" w:hanging="360"/>
      </w:pPr>
      <w:rPr>
        <w:rFonts w:ascii="Symbol" w:eastAsia="Symbol" w:hAnsi="Symbol" w:cs="Symbol" w:hint="default"/>
      </w:rPr>
    </w:lvl>
    <w:lvl w:ilvl="7" w:tplc="471C5280">
      <w:start w:val="1"/>
      <w:numFmt w:val="bullet"/>
      <w:lvlText w:val="o"/>
      <w:lvlJc w:val="left"/>
      <w:pPr>
        <w:ind w:left="6316" w:hanging="360"/>
      </w:pPr>
      <w:rPr>
        <w:rFonts w:ascii="Courier New" w:eastAsia="Courier New" w:hAnsi="Courier New" w:cs="Courier New" w:hint="default"/>
      </w:rPr>
    </w:lvl>
    <w:lvl w:ilvl="8" w:tplc="8AA67116">
      <w:start w:val="1"/>
      <w:numFmt w:val="bullet"/>
      <w:lvlText w:val="§"/>
      <w:lvlJc w:val="left"/>
      <w:pPr>
        <w:ind w:left="7036" w:hanging="360"/>
      </w:pPr>
      <w:rPr>
        <w:rFonts w:ascii="Wingdings" w:eastAsia="Wingdings" w:hAnsi="Wingdings" w:cs="Wingdings" w:hint="default"/>
      </w:rPr>
    </w:lvl>
  </w:abstractNum>
  <w:abstractNum w:abstractNumId="6">
    <w:nsid w:val="19771902"/>
    <w:multiLevelType w:val="hybridMultilevel"/>
    <w:tmpl w:val="17AA2A40"/>
    <w:lvl w:ilvl="0" w:tplc="260AAE2C">
      <w:start w:val="1"/>
      <w:numFmt w:val="decimal"/>
      <w:lvlText w:val="%1."/>
      <w:lvlJc w:val="left"/>
      <w:pPr>
        <w:tabs>
          <w:tab w:val="num" w:pos="360"/>
        </w:tabs>
        <w:ind w:left="360" w:hanging="360"/>
      </w:pPr>
    </w:lvl>
    <w:lvl w:ilvl="1" w:tplc="769A5C3A">
      <w:start w:val="1"/>
      <w:numFmt w:val="lowerLetter"/>
      <w:lvlText w:val="%2."/>
      <w:lvlJc w:val="left"/>
      <w:pPr>
        <w:tabs>
          <w:tab w:val="num" w:pos="1440"/>
        </w:tabs>
        <w:ind w:left="1440" w:hanging="360"/>
      </w:pPr>
    </w:lvl>
    <w:lvl w:ilvl="2" w:tplc="86ECB6E4">
      <w:start w:val="1"/>
      <w:numFmt w:val="lowerRoman"/>
      <w:lvlText w:val="%3."/>
      <w:lvlJc w:val="right"/>
      <w:pPr>
        <w:tabs>
          <w:tab w:val="num" w:pos="2160"/>
        </w:tabs>
        <w:ind w:left="2160" w:hanging="180"/>
      </w:pPr>
    </w:lvl>
    <w:lvl w:ilvl="3" w:tplc="FA90E8A6">
      <w:start w:val="1"/>
      <w:numFmt w:val="decimal"/>
      <w:lvlText w:val="%4."/>
      <w:lvlJc w:val="left"/>
      <w:pPr>
        <w:tabs>
          <w:tab w:val="num" w:pos="2880"/>
        </w:tabs>
        <w:ind w:left="2880" w:hanging="360"/>
      </w:pPr>
    </w:lvl>
    <w:lvl w:ilvl="4" w:tplc="C9928A9E">
      <w:start w:val="1"/>
      <w:numFmt w:val="lowerLetter"/>
      <w:lvlText w:val="%5."/>
      <w:lvlJc w:val="left"/>
      <w:pPr>
        <w:tabs>
          <w:tab w:val="num" w:pos="3600"/>
        </w:tabs>
        <w:ind w:left="3600" w:hanging="360"/>
      </w:pPr>
    </w:lvl>
    <w:lvl w:ilvl="5" w:tplc="3760C8FE">
      <w:start w:val="1"/>
      <w:numFmt w:val="lowerRoman"/>
      <w:lvlText w:val="%6."/>
      <w:lvlJc w:val="right"/>
      <w:pPr>
        <w:tabs>
          <w:tab w:val="num" w:pos="4320"/>
        </w:tabs>
        <w:ind w:left="4320" w:hanging="180"/>
      </w:pPr>
    </w:lvl>
    <w:lvl w:ilvl="6" w:tplc="2B107F72">
      <w:start w:val="1"/>
      <w:numFmt w:val="decimal"/>
      <w:lvlText w:val="%7."/>
      <w:lvlJc w:val="left"/>
      <w:pPr>
        <w:tabs>
          <w:tab w:val="num" w:pos="5040"/>
        </w:tabs>
        <w:ind w:left="5040" w:hanging="360"/>
      </w:pPr>
    </w:lvl>
    <w:lvl w:ilvl="7" w:tplc="DB0630D6">
      <w:start w:val="1"/>
      <w:numFmt w:val="lowerLetter"/>
      <w:lvlText w:val="%8."/>
      <w:lvlJc w:val="left"/>
      <w:pPr>
        <w:tabs>
          <w:tab w:val="num" w:pos="5760"/>
        </w:tabs>
        <w:ind w:left="5760" w:hanging="360"/>
      </w:pPr>
    </w:lvl>
    <w:lvl w:ilvl="8" w:tplc="FBB05A66">
      <w:start w:val="1"/>
      <w:numFmt w:val="lowerRoman"/>
      <w:lvlText w:val="%9."/>
      <w:lvlJc w:val="right"/>
      <w:pPr>
        <w:tabs>
          <w:tab w:val="num" w:pos="6480"/>
        </w:tabs>
        <w:ind w:left="6480" w:hanging="180"/>
      </w:pPr>
    </w:lvl>
  </w:abstractNum>
  <w:abstractNum w:abstractNumId="7">
    <w:nsid w:val="1FD9112A"/>
    <w:multiLevelType w:val="hybridMultilevel"/>
    <w:tmpl w:val="51EC5AAE"/>
    <w:lvl w:ilvl="0" w:tplc="2D28ADE2">
      <w:start w:val="1"/>
      <w:numFmt w:val="bullet"/>
      <w:lvlText w:val="–"/>
      <w:lvlJc w:val="left"/>
      <w:pPr>
        <w:ind w:left="1418" w:hanging="360"/>
      </w:pPr>
      <w:rPr>
        <w:rFonts w:ascii="Arial" w:eastAsia="Arial" w:hAnsi="Arial" w:cs="Arial" w:hint="default"/>
      </w:rPr>
    </w:lvl>
    <w:lvl w:ilvl="1" w:tplc="3CC6D764">
      <w:start w:val="1"/>
      <w:numFmt w:val="bullet"/>
      <w:lvlText w:val="o"/>
      <w:lvlJc w:val="left"/>
      <w:pPr>
        <w:ind w:left="2138" w:hanging="360"/>
      </w:pPr>
      <w:rPr>
        <w:rFonts w:ascii="Courier New" w:eastAsia="Courier New" w:hAnsi="Courier New" w:cs="Courier New" w:hint="default"/>
      </w:rPr>
    </w:lvl>
    <w:lvl w:ilvl="2" w:tplc="A7308966">
      <w:start w:val="1"/>
      <w:numFmt w:val="bullet"/>
      <w:lvlText w:val="§"/>
      <w:lvlJc w:val="left"/>
      <w:pPr>
        <w:ind w:left="2858" w:hanging="360"/>
      </w:pPr>
      <w:rPr>
        <w:rFonts w:ascii="Wingdings" w:eastAsia="Wingdings" w:hAnsi="Wingdings" w:cs="Wingdings" w:hint="default"/>
      </w:rPr>
    </w:lvl>
    <w:lvl w:ilvl="3" w:tplc="B5A02C1C">
      <w:start w:val="1"/>
      <w:numFmt w:val="bullet"/>
      <w:lvlText w:val="·"/>
      <w:lvlJc w:val="left"/>
      <w:pPr>
        <w:ind w:left="3578" w:hanging="360"/>
      </w:pPr>
      <w:rPr>
        <w:rFonts w:ascii="Symbol" w:eastAsia="Symbol" w:hAnsi="Symbol" w:cs="Symbol" w:hint="default"/>
      </w:rPr>
    </w:lvl>
    <w:lvl w:ilvl="4" w:tplc="8F063B5A">
      <w:start w:val="1"/>
      <w:numFmt w:val="bullet"/>
      <w:lvlText w:val="o"/>
      <w:lvlJc w:val="left"/>
      <w:pPr>
        <w:ind w:left="4298" w:hanging="360"/>
      </w:pPr>
      <w:rPr>
        <w:rFonts w:ascii="Courier New" w:eastAsia="Courier New" w:hAnsi="Courier New" w:cs="Courier New" w:hint="default"/>
      </w:rPr>
    </w:lvl>
    <w:lvl w:ilvl="5" w:tplc="3CA63C1A">
      <w:start w:val="1"/>
      <w:numFmt w:val="bullet"/>
      <w:lvlText w:val="§"/>
      <w:lvlJc w:val="left"/>
      <w:pPr>
        <w:ind w:left="5018" w:hanging="360"/>
      </w:pPr>
      <w:rPr>
        <w:rFonts w:ascii="Wingdings" w:eastAsia="Wingdings" w:hAnsi="Wingdings" w:cs="Wingdings" w:hint="default"/>
      </w:rPr>
    </w:lvl>
    <w:lvl w:ilvl="6" w:tplc="0BECD748">
      <w:start w:val="1"/>
      <w:numFmt w:val="bullet"/>
      <w:lvlText w:val="·"/>
      <w:lvlJc w:val="left"/>
      <w:pPr>
        <w:ind w:left="5738" w:hanging="360"/>
      </w:pPr>
      <w:rPr>
        <w:rFonts w:ascii="Symbol" w:eastAsia="Symbol" w:hAnsi="Symbol" w:cs="Symbol" w:hint="default"/>
      </w:rPr>
    </w:lvl>
    <w:lvl w:ilvl="7" w:tplc="9EBC253E">
      <w:start w:val="1"/>
      <w:numFmt w:val="bullet"/>
      <w:lvlText w:val="o"/>
      <w:lvlJc w:val="left"/>
      <w:pPr>
        <w:ind w:left="6458" w:hanging="360"/>
      </w:pPr>
      <w:rPr>
        <w:rFonts w:ascii="Courier New" w:eastAsia="Courier New" w:hAnsi="Courier New" w:cs="Courier New" w:hint="default"/>
      </w:rPr>
    </w:lvl>
    <w:lvl w:ilvl="8" w:tplc="0E5E9ADA">
      <w:start w:val="1"/>
      <w:numFmt w:val="bullet"/>
      <w:lvlText w:val="§"/>
      <w:lvlJc w:val="left"/>
      <w:pPr>
        <w:ind w:left="7178" w:hanging="360"/>
      </w:pPr>
      <w:rPr>
        <w:rFonts w:ascii="Wingdings" w:eastAsia="Wingdings" w:hAnsi="Wingdings" w:cs="Wingdings" w:hint="default"/>
      </w:rPr>
    </w:lvl>
  </w:abstractNum>
  <w:abstractNum w:abstractNumId="8">
    <w:nsid w:val="20E764AF"/>
    <w:multiLevelType w:val="hybridMultilevel"/>
    <w:tmpl w:val="96026506"/>
    <w:lvl w:ilvl="0" w:tplc="19EE08A4">
      <w:start w:val="1"/>
      <w:numFmt w:val="decimal"/>
      <w:lvlText w:val="%1."/>
      <w:lvlJc w:val="left"/>
      <w:pPr>
        <w:ind w:left="720" w:hanging="360"/>
      </w:pPr>
      <w:rPr>
        <w:rFonts w:hint="default"/>
      </w:rPr>
    </w:lvl>
    <w:lvl w:ilvl="1" w:tplc="CA1E71B6">
      <w:start w:val="1"/>
      <w:numFmt w:val="lowerLetter"/>
      <w:lvlText w:val="%2."/>
      <w:lvlJc w:val="left"/>
      <w:pPr>
        <w:ind w:left="1440" w:hanging="360"/>
      </w:pPr>
    </w:lvl>
    <w:lvl w:ilvl="2" w:tplc="EBB40A72">
      <w:start w:val="1"/>
      <w:numFmt w:val="lowerRoman"/>
      <w:lvlText w:val="%3."/>
      <w:lvlJc w:val="right"/>
      <w:pPr>
        <w:ind w:left="2160" w:hanging="180"/>
      </w:pPr>
    </w:lvl>
    <w:lvl w:ilvl="3" w:tplc="04B885C8">
      <w:start w:val="1"/>
      <w:numFmt w:val="decimal"/>
      <w:lvlText w:val="%4."/>
      <w:lvlJc w:val="left"/>
      <w:pPr>
        <w:ind w:left="2880" w:hanging="360"/>
      </w:pPr>
    </w:lvl>
    <w:lvl w:ilvl="4" w:tplc="BAB097E0">
      <w:start w:val="1"/>
      <w:numFmt w:val="lowerLetter"/>
      <w:lvlText w:val="%5."/>
      <w:lvlJc w:val="left"/>
      <w:pPr>
        <w:ind w:left="3600" w:hanging="360"/>
      </w:pPr>
    </w:lvl>
    <w:lvl w:ilvl="5" w:tplc="DC543A26">
      <w:start w:val="1"/>
      <w:numFmt w:val="lowerRoman"/>
      <w:lvlText w:val="%6."/>
      <w:lvlJc w:val="right"/>
      <w:pPr>
        <w:ind w:left="4320" w:hanging="180"/>
      </w:pPr>
    </w:lvl>
    <w:lvl w:ilvl="6" w:tplc="131ED8E0">
      <w:start w:val="1"/>
      <w:numFmt w:val="decimal"/>
      <w:lvlText w:val="%7."/>
      <w:lvlJc w:val="left"/>
      <w:pPr>
        <w:ind w:left="5040" w:hanging="360"/>
      </w:pPr>
    </w:lvl>
    <w:lvl w:ilvl="7" w:tplc="C262D97C">
      <w:start w:val="1"/>
      <w:numFmt w:val="lowerLetter"/>
      <w:lvlText w:val="%8."/>
      <w:lvlJc w:val="left"/>
      <w:pPr>
        <w:ind w:left="5760" w:hanging="360"/>
      </w:pPr>
    </w:lvl>
    <w:lvl w:ilvl="8" w:tplc="F43AF710">
      <w:start w:val="1"/>
      <w:numFmt w:val="lowerRoman"/>
      <w:lvlText w:val="%9."/>
      <w:lvlJc w:val="right"/>
      <w:pPr>
        <w:ind w:left="6480" w:hanging="180"/>
      </w:pPr>
    </w:lvl>
  </w:abstractNum>
  <w:abstractNum w:abstractNumId="9">
    <w:nsid w:val="22420446"/>
    <w:multiLevelType w:val="hybridMultilevel"/>
    <w:tmpl w:val="5CA49CF2"/>
    <w:lvl w:ilvl="0" w:tplc="8EE80712">
      <w:start w:val="10"/>
      <w:numFmt w:val="decimal"/>
      <w:lvlText w:val="%1."/>
      <w:lvlJc w:val="left"/>
      <w:pPr>
        <w:tabs>
          <w:tab w:val="num" w:pos="720"/>
        </w:tabs>
        <w:ind w:left="720" w:hanging="360"/>
      </w:pPr>
      <w:rPr>
        <w:rFonts w:hint="default"/>
        <w:b/>
      </w:rPr>
    </w:lvl>
    <w:lvl w:ilvl="1" w:tplc="B5366090">
      <w:start w:val="1"/>
      <w:numFmt w:val="lowerLetter"/>
      <w:lvlText w:val="%2."/>
      <w:lvlJc w:val="left"/>
      <w:pPr>
        <w:tabs>
          <w:tab w:val="num" w:pos="1440"/>
        </w:tabs>
        <w:ind w:left="1440" w:hanging="360"/>
      </w:pPr>
    </w:lvl>
    <w:lvl w:ilvl="2" w:tplc="135C1E26">
      <w:start w:val="1"/>
      <w:numFmt w:val="lowerRoman"/>
      <w:lvlText w:val="%3."/>
      <w:lvlJc w:val="right"/>
      <w:pPr>
        <w:tabs>
          <w:tab w:val="num" w:pos="2160"/>
        </w:tabs>
        <w:ind w:left="2160" w:hanging="180"/>
      </w:pPr>
    </w:lvl>
    <w:lvl w:ilvl="3" w:tplc="02F48718">
      <w:start w:val="1"/>
      <w:numFmt w:val="decimal"/>
      <w:lvlText w:val="%4."/>
      <w:lvlJc w:val="left"/>
      <w:pPr>
        <w:tabs>
          <w:tab w:val="num" w:pos="2880"/>
        </w:tabs>
        <w:ind w:left="2880" w:hanging="360"/>
      </w:pPr>
    </w:lvl>
    <w:lvl w:ilvl="4" w:tplc="405EB81C">
      <w:start w:val="1"/>
      <w:numFmt w:val="lowerLetter"/>
      <w:lvlText w:val="%5."/>
      <w:lvlJc w:val="left"/>
      <w:pPr>
        <w:tabs>
          <w:tab w:val="num" w:pos="3600"/>
        </w:tabs>
        <w:ind w:left="3600" w:hanging="360"/>
      </w:pPr>
    </w:lvl>
    <w:lvl w:ilvl="5" w:tplc="AA3EBE9C">
      <w:start w:val="1"/>
      <w:numFmt w:val="lowerRoman"/>
      <w:lvlText w:val="%6."/>
      <w:lvlJc w:val="right"/>
      <w:pPr>
        <w:tabs>
          <w:tab w:val="num" w:pos="4320"/>
        </w:tabs>
        <w:ind w:left="4320" w:hanging="180"/>
      </w:pPr>
    </w:lvl>
    <w:lvl w:ilvl="6" w:tplc="1D22285C">
      <w:start w:val="1"/>
      <w:numFmt w:val="decimal"/>
      <w:lvlText w:val="%7."/>
      <w:lvlJc w:val="left"/>
      <w:pPr>
        <w:tabs>
          <w:tab w:val="num" w:pos="5040"/>
        </w:tabs>
        <w:ind w:left="5040" w:hanging="360"/>
      </w:pPr>
    </w:lvl>
    <w:lvl w:ilvl="7" w:tplc="BC6E7BE2">
      <w:start w:val="1"/>
      <w:numFmt w:val="lowerLetter"/>
      <w:lvlText w:val="%8."/>
      <w:lvlJc w:val="left"/>
      <w:pPr>
        <w:tabs>
          <w:tab w:val="num" w:pos="5760"/>
        </w:tabs>
        <w:ind w:left="5760" w:hanging="360"/>
      </w:pPr>
    </w:lvl>
    <w:lvl w:ilvl="8" w:tplc="16FC406A">
      <w:start w:val="1"/>
      <w:numFmt w:val="lowerRoman"/>
      <w:lvlText w:val="%9."/>
      <w:lvlJc w:val="right"/>
      <w:pPr>
        <w:tabs>
          <w:tab w:val="num" w:pos="6480"/>
        </w:tabs>
        <w:ind w:left="6480" w:hanging="180"/>
      </w:pPr>
    </w:lvl>
  </w:abstractNum>
  <w:abstractNum w:abstractNumId="10">
    <w:nsid w:val="23DE3C91"/>
    <w:multiLevelType w:val="hybridMultilevel"/>
    <w:tmpl w:val="723E41D2"/>
    <w:lvl w:ilvl="0" w:tplc="A4CA53FE">
      <w:start w:val="1"/>
      <w:numFmt w:val="decimal"/>
      <w:lvlText w:val="%1."/>
      <w:lvlJc w:val="left"/>
      <w:pPr>
        <w:tabs>
          <w:tab w:val="num" w:pos="720"/>
        </w:tabs>
        <w:ind w:left="720" w:hanging="360"/>
      </w:pPr>
      <w:rPr>
        <w:rFonts w:hint="default"/>
      </w:rPr>
    </w:lvl>
    <w:lvl w:ilvl="1" w:tplc="A77823E4">
      <w:start w:val="1"/>
      <w:numFmt w:val="none"/>
      <w:lvlText w:val=""/>
      <w:lvlJc w:val="left"/>
      <w:pPr>
        <w:tabs>
          <w:tab w:val="num" w:pos="360"/>
        </w:tabs>
      </w:pPr>
    </w:lvl>
    <w:lvl w:ilvl="2" w:tplc="3F109AB2">
      <w:start w:val="1"/>
      <w:numFmt w:val="none"/>
      <w:lvlText w:val=""/>
      <w:lvlJc w:val="left"/>
      <w:pPr>
        <w:tabs>
          <w:tab w:val="num" w:pos="360"/>
        </w:tabs>
      </w:pPr>
    </w:lvl>
    <w:lvl w:ilvl="3" w:tplc="32ECCF82">
      <w:start w:val="1"/>
      <w:numFmt w:val="none"/>
      <w:lvlText w:val=""/>
      <w:lvlJc w:val="left"/>
      <w:pPr>
        <w:tabs>
          <w:tab w:val="num" w:pos="360"/>
        </w:tabs>
      </w:pPr>
    </w:lvl>
    <w:lvl w:ilvl="4" w:tplc="328EE344">
      <w:start w:val="1"/>
      <w:numFmt w:val="none"/>
      <w:lvlText w:val=""/>
      <w:lvlJc w:val="left"/>
      <w:pPr>
        <w:tabs>
          <w:tab w:val="num" w:pos="360"/>
        </w:tabs>
      </w:pPr>
    </w:lvl>
    <w:lvl w:ilvl="5" w:tplc="349A820C">
      <w:start w:val="1"/>
      <w:numFmt w:val="none"/>
      <w:lvlText w:val=""/>
      <w:lvlJc w:val="left"/>
      <w:pPr>
        <w:tabs>
          <w:tab w:val="num" w:pos="360"/>
        </w:tabs>
      </w:pPr>
    </w:lvl>
    <w:lvl w:ilvl="6" w:tplc="82B24D30">
      <w:start w:val="1"/>
      <w:numFmt w:val="none"/>
      <w:lvlText w:val=""/>
      <w:lvlJc w:val="left"/>
      <w:pPr>
        <w:tabs>
          <w:tab w:val="num" w:pos="360"/>
        </w:tabs>
      </w:pPr>
    </w:lvl>
    <w:lvl w:ilvl="7" w:tplc="A976BD4C">
      <w:start w:val="1"/>
      <w:numFmt w:val="none"/>
      <w:lvlText w:val=""/>
      <w:lvlJc w:val="left"/>
      <w:pPr>
        <w:tabs>
          <w:tab w:val="num" w:pos="360"/>
        </w:tabs>
      </w:pPr>
    </w:lvl>
    <w:lvl w:ilvl="8" w:tplc="B2305B5A">
      <w:start w:val="1"/>
      <w:numFmt w:val="none"/>
      <w:lvlText w:val=""/>
      <w:lvlJc w:val="left"/>
      <w:pPr>
        <w:tabs>
          <w:tab w:val="num" w:pos="360"/>
        </w:tabs>
      </w:pPr>
    </w:lvl>
  </w:abstractNum>
  <w:abstractNum w:abstractNumId="11">
    <w:nsid w:val="24405544"/>
    <w:multiLevelType w:val="multilevel"/>
    <w:tmpl w:val="A986EE14"/>
    <w:lvl w:ilvl="0">
      <w:start w:val="3"/>
      <w:numFmt w:val="decimal"/>
      <w:lvlText w:val="%1."/>
      <w:lvlJc w:val="left"/>
      <w:pPr>
        <w:tabs>
          <w:tab w:val="num" w:pos="0"/>
        </w:tabs>
        <w:ind w:left="450" w:hanging="450"/>
      </w:pPr>
    </w:lvl>
    <w:lvl w:ilvl="1">
      <w:start w:val="5"/>
      <w:numFmt w:val="decimal"/>
      <w:lvlText w:val="%1.%2."/>
      <w:lvlJc w:val="left"/>
      <w:pPr>
        <w:tabs>
          <w:tab w:val="num" w:pos="0"/>
        </w:tabs>
        <w:ind w:left="1395" w:hanging="720"/>
      </w:pPr>
    </w:lvl>
    <w:lvl w:ilvl="2">
      <w:start w:val="1"/>
      <w:numFmt w:val="decimal"/>
      <w:lvlText w:val="%1.%2.%3."/>
      <w:lvlJc w:val="left"/>
      <w:pPr>
        <w:tabs>
          <w:tab w:val="num" w:pos="0"/>
        </w:tabs>
        <w:ind w:left="2070" w:hanging="720"/>
      </w:pPr>
    </w:lvl>
    <w:lvl w:ilvl="3">
      <w:start w:val="1"/>
      <w:numFmt w:val="decimal"/>
      <w:lvlText w:val="%1.%2.%3.%4."/>
      <w:lvlJc w:val="left"/>
      <w:pPr>
        <w:tabs>
          <w:tab w:val="num" w:pos="0"/>
        </w:tabs>
        <w:ind w:left="3105" w:hanging="1080"/>
      </w:pPr>
    </w:lvl>
    <w:lvl w:ilvl="4">
      <w:start w:val="1"/>
      <w:numFmt w:val="decimal"/>
      <w:lvlText w:val="%1.%2.%3.%4.%5."/>
      <w:lvlJc w:val="left"/>
      <w:pPr>
        <w:tabs>
          <w:tab w:val="num" w:pos="0"/>
        </w:tabs>
        <w:ind w:left="3780" w:hanging="1080"/>
      </w:pPr>
    </w:lvl>
    <w:lvl w:ilvl="5">
      <w:start w:val="1"/>
      <w:numFmt w:val="decimal"/>
      <w:lvlText w:val="%1.%2.%3.%4.%5.%6."/>
      <w:lvlJc w:val="left"/>
      <w:pPr>
        <w:tabs>
          <w:tab w:val="num" w:pos="0"/>
        </w:tabs>
        <w:ind w:left="4815" w:hanging="1440"/>
      </w:pPr>
    </w:lvl>
    <w:lvl w:ilvl="6">
      <w:start w:val="1"/>
      <w:numFmt w:val="decimal"/>
      <w:lvlText w:val="%1.%2.%3.%4.%5.%6.%7."/>
      <w:lvlJc w:val="left"/>
      <w:pPr>
        <w:tabs>
          <w:tab w:val="num" w:pos="0"/>
        </w:tabs>
        <w:ind w:left="5850" w:hanging="1800"/>
      </w:pPr>
    </w:lvl>
    <w:lvl w:ilvl="7">
      <w:start w:val="1"/>
      <w:numFmt w:val="decimal"/>
      <w:lvlText w:val="%1.%2.%3.%4.%5.%6.%7.%8."/>
      <w:lvlJc w:val="left"/>
      <w:pPr>
        <w:tabs>
          <w:tab w:val="num" w:pos="0"/>
        </w:tabs>
        <w:ind w:left="6525" w:hanging="1800"/>
      </w:pPr>
    </w:lvl>
    <w:lvl w:ilvl="8">
      <w:start w:val="1"/>
      <w:numFmt w:val="decimal"/>
      <w:lvlText w:val="%1.%2.%3.%4.%5.%6.%7.%8.%9."/>
      <w:lvlJc w:val="left"/>
      <w:pPr>
        <w:tabs>
          <w:tab w:val="num" w:pos="0"/>
        </w:tabs>
        <w:ind w:left="7560" w:hanging="2160"/>
      </w:pPr>
    </w:lvl>
  </w:abstractNum>
  <w:abstractNum w:abstractNumId="12">
    <w:nsid w:val="279245FD"/>
    <w:multiLevelType w:val="hybridMultilevel"/>
    <w:tmpl w:val="88C68C76"/>
    <w:lvl w:ilvl="0" w:tplc="23DC31BE">
      <w:start w:val="1"/>
      <w:numFmt w:val="decimal"/>
      <w:lvlText w:val="%1)"/>
      <w:lvlJc w:val="right"/>
      <w:pPr>
        <w:tabs>
          <w:tab w:val="num" w:pos="0"/>
        </w:tabs>
        <w:ind w:left="720" w:hanging="360"/>
      </w:pPr>
      <w:rPr>
        <w:sz w:val="28"/>
      </w:rPr>
    </w:lvl>
    <w:lvl w:ilvl="1" w:tplc="AB2C28F6">
      <w:start w:val="1"/>
      <w:numFmt w:val="lowerLetter"/>
      <w:lvlText w:val="%2."/>
      <w:lvlJc w:val="left"/>
      <w:pPr>
        <w:tabs>
          <w:tab w:val="num" w:pos="0"/>
        </w:tabs>
        <w:ind w:left="1440" w:hanging="360"/>
      </w:pPr>
    </w:lvl>
    <w:lvl w:ilvl="2" w:tplc="BDC48FDC">
      <w:start w:val="1"/>
      <w:numFmt w:val="lowerRoman"/>
      <w:lvlText w:val="%3."/>
      <w:lvlJc w:val="right"/>
      <w:pPr>
        <w:tabs>
          <w:tab w:val="num" w:pos="0"/>
        </w:tabs>
        <w:ind w:left="2160" w:hanging="180"/>
      </w:pPr>
    </w:lvl>
    <w:lvl w:ilvl="3" w:tplc="96AE2B1E">
      <w:start w:val="1"/>
      <w:numFmt w:val="decimal"/>
      <w:lvlText w:val="%4."/>
      <w:lvlJc w:val="left"/>
      <w:pPr>
        <w:tabs>
          <w:tab w:val="num" w:pos="0"/>
        </w:tabs>
        <w:ind w:left="2880" w:hanging="360"/>
      </w:pPr>
    </w:lvl>
    <w:lvl w:ilvl="4" w:tplc="7A9AE16A">
      <w:start w:val="1"/>
      <w:numFmt w:val="lowerLetter"/>
      <w:lvlText w:val="%5."/>
      <w:lvlJc w:val="left"/>
      <w:pPr>
        <w:tabs>
          <w:tab w:val="num" w:pos="0"/>
        </w:tabs>
        <w:ind w:left="3600" w:hanging="360"/>
      </w:pPr>
    </w:lvl>
    <w:lvl w:ilvl="5" w:tplc="38267C06">
      <w:start w:val="1"/>
      <w:numFmt w:val="lowerRoman"/>
      <w:lvlText w:val="%6."/>
      <w:lvlJc w:val="right"/>
      <w:pPr>
        <w:tabs>
          <w:tab w:val="num" w:pos="0"/>
        </w:tabs>
        <w:ind w:left="4320" w:hanging="180"/>
      </w:pPr>
    </w:lvl>
    <w:lvl w:ilvl="6" w:tplc="943ADD14">
      <w:start w:val="1"/>
      <w:numFmt w:val="decimal"/>
      <w:lvlText w:val="%7."/>
      <w:lvlJc w:val="left"/>
      <w:pPr>
        <w:tabs>
          <w:tab w:val="num" w:pos="0"/>
        </w:tabs>
        <w:ind w:left="5040" w:hanging="360"/>
      </w:pPr>
    </w:lvl>
    <w:lvl w:ilvl="7" w:tplc="CDFCB8BE">
      <w:start w:val="1"/>
      <w:numFmt w:val="lowerLetter"/>
      <w:lvlText w:val="%8."/>
      <w:lvlJc w:val="left"/>
      <w:pPr>
        <w:tabs>
          <w:tab w:val="num" w:pos="0"/>
        </w:tabs>
        <w:ind w:left="5760" w:hanging="360"/>
      </w:pPr>
    </w:lvl>
    <w:lvl w:ilvl="8" w:tplc="C3F059D0">
      <w:start w:val="1"/>
      <w:numFmt w:val="lowerRoman"/>
      <w:lvlText w:val="%9."/>
      <w:lvlJc w:val="right"/>
      <w:pPr>
        <w:tabs>
          <w:tab w:val="num" w:pos="0"/>
        </w:tabs>
        <w:ind w:left="6480" w:hanging="180"/>
      </w:pPr>
    </w:lvl>
  </w:abstractNum>
  <w:abstractNum w:abstractNumId="13">
    <w:nsid w:val="27D266B8"/>
    <w:multiLevelType w:val="hybridMultilevel"/>
    <w:tmpl w:val="EB1E6302"/>
    <w:lvl w:ilvl="0" w:tplc="9BC8DC5E">
      <w:start w:val="1"/>
      <w:numFmt w:val="none"/>
      <w:suff w:val="nothing"/>
      <w:lvlText w:val=""/>
      <w:lvlJc w:val="left"/>
      <w:pPr>
        <w:tabs>
          <w:tab w:val="num" w:pos="0"/>
        </w:tabs>
        <w:ind w:left="0" w:firstLine="0"/>
      </w:pPr>
    </w:lvl>
    <w:lvl w:ilvl="1" w:tplc="C304E4EA">
      <w:start w:val="1"/>
      <w:numFmt w:val="none"/>
      <w:suff w:val="nothing"/>
      <w:lvlText w:val=""/>
      <w:lvlJc w:val="left"/>
      <w:pPr>
        <w:tabs>
          <w:tab w:val="num" w:pos="0"/>
        </w:tabs>
        <w:ind w:left="0" w:firstLine="0"/>
      </w:pPr>
    </w:lvl>
    <w:lvl w:ilvl="2" w:tplc="81400426">
      <w:start w:val="1"/>
      <w:numFmt w:val="none"/>
      <w:suff w:val="nothing"/>
      <w:lvlText w:val=""/>
      <w:lvlJc w:val="left"/>
      <w:pPr>
        <w:tabs>
          <w:tab w:val="num" w:pos="0"/>
        </w:tabs>
        <w:ind w:left="0" w:firstLine="0"/>
      </w:pPr>
    </w:lvl>
    <w:lvl w:ilvl="3" w:tplc="734EF9DC">
      <w:start w:val="1"/>
      <w:numFmt w:val="none"/>
      <w:suff w:val="nothing"/>
      <w:lvlText w:val=""/>
      <w:lvlJc w:val="left"/>
      <w:pPr>
        <w:tabs>
          <w:tab w:val="num" w:pos="0"/>
        </w:tabs>
        <w:ind w:left="0" w:firstLine="0"/>
      </w:pPr>
    </w:lvl>
    <w:lvl w:ilvl="4" w:tplc="2294DC54">
      <w:start w:val="1"/>
      <w:numFmt w:val="none"/>
      <w:suff w:val="nothing"/>
      <w:lvlText w:val=""/>
      <w:lvlJc w:val="left"/>
      <w:pPr>
        <w:tabs>
          <w:tab w:val="num" w:pos="0"/>
        </w:tabs>
        <w:ind w:left="0" w:firstLine="0"/>
      </w:pPr>
    </w:lvl>
    <w:lvl w:ilvl="5" w:tplc="0D3024BC">
      <w:start w:val="1"/>
      <w:numFmt w:val="none"/>
      <w:suff w:val="nothing"/>
      <w:lvlText w:val=""/>
      <w:lvlJc w:val="left"/>
      <w:pPr>
        <w:tabs>
          <w:tab w:val="num" w:pos="0"/>
        </w:tabs>
        <w:ind w:left="0" w:firstLine="0"/>
      </w:pPr>
    </w:lvl>
    <w:lvl w:ilvl="6" w:tplc="892CD2D4">
      <w:start w:val="1"/>
      <w:numFmt w:val="none"/>
      <w:suff w:val="nothing"/>
      <w:lvlText w:val=""/>
      <w:lvlJc w:val="left"/>
      <w:pPr>
        <w:tabs>
          <w:tab w:val="num" w:pos="0"/>
        </w:tabs>
        <w:ind w:left="0" w:firstLine="0"/>
      </w:pPr>
    </w:lvl>
    <w:lvl w:ilvl="7" w:tplc="CA606BB2">
      <w:start w:val="1"/>
      <w:numFmt w:val="none"/>
      <w:suff w:val="nothing"/>
      <w:lvlText w:val=""/>
      <w:lvlJc w:val="left"/>
      <w:pPr>
        <w:tabs>
          <w:tab w:val="num" w:pos="0"/>
        </w:tabs>
        <w:ind w:left="0" w:firstLine="0"/>
      </w:pPr>
    </w:lvl>
    <w:lvl w:ilvl="8" w:tplc="F3A003AC">
      <w:start w:val="1"/>
      <w:numFmt w:val="none"/>
      <w:suff w:val="nothing"/>
      <w:lvlText w:val=""/>
      <w:lvlJc w:val="left"/>
      <w:pPr>
        <w:tabs>
          <w:tab w:val="num" w:pos="0"/>
        </w:tabs>
        <w:ind w:left="0" w:firstLine="0"/>
      </w:pPr>
    </w:lvl>
  </w:abstractNum>
  <w:abstractNum w:abstractNumId="14">
    <w:nsid w:val="2A62261B"/>
    <w:multiLevelType w:val="hybridMultilevel"/>
    <w:tmpl w:val="2BE42942"/>
    <w:lvl w:ilvl="0" w:tplc="55982378">
      <w:start w:val="1"/>
      <w:numFmt w:val="decimal"/>
      <w:lvlText w:val="%1."/>
      <w:lvlJc w:val="left"/>
      <w:pPr>
        <w:tabs>
          <w:tab w:val="num" w:pos="360"/>
        </w:tabs>
        <w:ind w:left="360" w:hanging="360"/>
      </w:pPr>
    </w:lvl>
    <w:lvl w:ilvl="1" w:tplc="230287CE">
      <w:start w:val="1"/>
      <w:numFmt w:val="lowerLetter"/>
      <w:lvlText w:val="%2."/>
      <w:lvlJc w:val="left"/>
      <w:pPr>
        <w:tabs>
          <w:tab w:val="num" w:pos="1440"/>
        </w:tabs>
        <w:ind w:left="1440" w:hanging="360"/>
      </w:pPr>
    </w:lvl>
    <w:lvl w:ilvl="2" w:tplc="7884CC98">
      <w:start w:val="1"/>
      <w:numFmt w:val="lowerRoman"/>
      <w:lvlText w:val="%3."/>
      <w:lvlJc w:val="right"/>
      <w:pPr>
        <w:tabs>
          <w:tab w:val="num" w:pos="2160"/>
        </w:tabs>
        <w:ind w:left="2160" w:hanging="180"/>
      </w:pPr>
    </w:lvl>
    <w:lvl w:ilvl="3" w:tplc="605C2014">
      <w:start w:val="1"/>
      <w:numFmt w:val="decimal"/>
      <w:lvlText w:val="%4."/>
      <w:lvlJc w:val="left"/>
      <w:pPr>
        <w:tabs>
          <w:tab w:val="num" w:pos="2880"/>
        </w:tabs>
        <w:ind w:left="2880" w:hanging="360"/>
      </w:pPr>
    </w:lvl>
    <w:lvl w:ilvl="4" w:tplc="ED2AE190">
      <w:start w:val="1"/>
      <w:numFmt w:val="lowerLetter"/>
      <w:lvlText w:val="%5."/>
      <w:lvlJc w:val="left"/>
      <w:pPr>
        <w:tabs>
          <w:tab w:val="num" w:pos="3600"/>
        </w:tabs>
        <w:ind w:left="3600" w:hanging="360"/>
      </w:pPr>
    </w:lvl>
    <w:lvl w:ilvl="5" w:tplc="D4741B7E">
      <w:start w:val="1"/>
      <w:numFmt w:val="lowerRoman"/>
      <w:lvlText w:val="%6."/>
      <w:lvlJc w:val="right"/>
      <w:pPr>
        <w:tabs>
          <w:tab w:val="num" w:pos="4320"/>
        </w:tabs>
        <w:ind w:left="4320" w:hanging="180"/>
      </w:pPr>
    </w:lvl>
    <w:lvl w:ilvl="6" w:tplc="1D664B40">
      <w:start w:val="1"/>
      <w:numFmt w:val="decimal"/>
      <w:lvlText w:val="%7."/>
      <w:lvlJc w:val="left"/>
      <w:pPr>
        <w:tabs>
          <w:tab w:val="num" w:pos="5040"/>
        </w:tabs>
        <w:ind w:left="5040" w:hanging="360"/>
      </w:pPr>
    </w:lvl>
    <w:lvl w:ilvl="7" w:tplc="3342F884">
      <w:start w:val="1"/>
      <w:numFmt w:val="lowerLetter"/>
      <w:lvlText w:val="%8."/>
      <w:lvlJc w:val="left"/>
      <w:pPr>
        <w:tabs>
          <w:tab w:val="num" w:pos="5760"/>
        </w:tabs>
        <w:ind w:left="5760" w:hanging="360"/>
      </w:pPr>
    </w:lvl>
    <w:lvl w:ilvl="8" w:tplc="67B26F44">
      <w:start w:val="1"/>
      <w:numFmt w:val="lowerRoman"/>
      <w:lvlText w:val="%9."/>
      <w:lvlJc w:val="right"/>
      <w:pPr>
        <w:tabs>
          <w:tab w:val="num" w:pos="6480"/>
        </w:tabs>
        <w:ind w:left="6480" w:hanging="180"/>
      </w:pPr>
    </w:lvl>
  </w:abstractNum>
  <w:abstractNum w:abstractNumId="15">
    <w:nsid w:val="2BD714DF"/>
    <w:multiLevelType w:val="hybridMultilevel"/>
    <w:tmpl w:val="D4487744"/>
    <w:lvl w:ilvl="0" w:tplc="F0989D94">
      <w:start w:val="1"/>
      <w:numFmt w:val="decimal"/>
      <w:lvlText w:val="%1."/>
      <w:lvlJc w:val="left"/>
    </w:lvl>
    <w:lvl w:ilvl="1" w:tplc="BD645FC2">
      <w:start w:val="1"/>
      <w:numFmt w:val="lowerLetter"/>
      <w:lvlText w:val="%2."/>
      <w:lvlJc w:val="left"/>
      <w:pPr>
        <w:ind w:left="1440" w:hanging="360"/>
      </w:pPr>
    </w:lvl>
    <w:lvl w:ilvl="2" w:tplc="1C4E4CFC">
      <w:start w:val="1"/>
      <w:numFmt w:val="lowerRoman"/>
      <w:lvlText w:val="%3."/>
      <w:lvlJc w:val="right"/>
      <w:pPr>
        <w:ind w:left="2160" w:hanging="180"/>
      </w:pPr>
    </w:lvl>
    <w:lvl w:ilvl="3" w:tplc="C29C8CDA">
      <w:start w:val="1"/>
      <w:numFmt w:val="decimal"/>
      <w:lvlText w:val="%4."/>
      <w:lvlJc w:val="left"/>
      <w:pPr>
        <w:ind w:left="2880" w:hanging="360"/>
      </w:pPr>
    </w:lvl>
    <w:lvl w:ilvl="4" w:tplc="2DF67B7C">
      <w:start w:val="1"/>
      <w:numFmt w:val="lowerLetter"/>
      <w:lvlText w:val="%5."/>
      <w:lvlJc w:val="left"/>
      <w:pPr>
        <w:ind w:left="3600" w:hanging="360"/>
      </w:pPr>
    </w:lvl>
    <w:lvl w:ilvl="5" w:tplc="D5F0F2C6">
      <w:start w:val="1"/>
      <w:numFmt w:val="lowerRoman"/>
      <w:lvlText w:val="%6."/>
      <w:lvlJc w:val="right"/>
      <w:pPr>
        <w:ind w:left="4320" w:hanging="180"/>
      </w:pPr>
    </w:lvl>
    <w:lvl w:ilvl="6" w:tplc="5C848F52">
      <w:start w:val="1"/>
      <w:numFmt w:val="decimal"/>
      <w:lvlText w:val="%7."/>
      <w:lvlJc w:val="left"/>
      <w:pPr>
        <w:ind w:left="5040" w:hanging="360"/>
      </w:pPr>
    </w:lvl>
    <w:lvl w:ilvl="7" w:tplc="D048DE10">
      <w:start w:val="1"/>
      <w:numFmt w:val="lowerLetter"/>
      <w:lvlText w:val="%8."/>
      <w:lvlJc w:val="left"/>
      <w:pPr>
        <w:ind w:left="5760" w:hanging="360"/>
      </w:pPr>
    </w:lvl>
    <w:lvl w:ilvl="8" w:tplc="B058B174">
      <w:start w:val="1"/>
      <w:numFmt w:val="lowerRoman"/>
      <w:lvlText w:val="%9."/>
      <w:lvlJc w:val="right"/>
      <w:pPr>
        <w:ind w:left="6480" w:hanging="180"/>
      </w:pPr>
    </w:lvl>
  </w:abstractNum>
  <w:abstractNum w:abstractNumId="16">
    <w:nsid w:val="2D402602"/>
    <w:multiLevelType w:val="hybridMultilevel"/>
    <w:tmpl w:val="AB2C2100"/>
    <w:lvl w:ilvl="0" w:tplc="794E0ED0">
      <w:start w:val="1"/>
      <w:numFmt w:val="bullet"/>
      <w:lvlText w:val="–"/>
      <w:lvlJc w:val="left"/>
      <w:pPr>
        <w:ind w:left="1276" w:hanging="360"/>
      </w:pPr>
      <w:rPr>
        <w:rFonts w:ascii="Arial" w:eastAsia="Arial" w:hAnsi="Arial" w:cs="Arial" w:hint="default"/>
      </w:rPr>
    </w:lvl>
    <w:lvl w:ilvl="1" w:tplc="AA8AEEF8">
      <w:start w:val="1"/>
      <w:numFmt w:val="bullet"/>
      <w:lvlText w:val="o"/>
      <w:lvlJc w:val="left"/>
      <w:pPr>
        <w:ind w:left="1996" w:hanging="360"/>
      </w:pPr>
      <w:rPr>
        <w:rFonts w:ascii="Courier New" w:eastAsia="Courier New" w:hAnsi="Courier New" w:cs="Courier New" w:hint="default"/>
      </w:rPr>
    </w:lvl>
    <w:lvl w:ilvl="2" w:tplc="266073D8">
      <w:start w:val="1"/>
      <w:numFmt w:val="bullet"/>
      <w:lvlText w:val="§"/>
      <w:lvlJc w:val="left"/>
      <w:pPr>
        <w:ind w:left="2716" w:hanging="360"/>
      </w:pPr>
      <w:rPr>
        <w:rFonts w:ascii="Wingdings" w:eastAsia="Wingdings" w:hAnsi="Wingdings" w:cs="Wingdings" w:hint="default"/>
      </w:rPr>
    </w:lvl>
    <w:lvl w:ilvl="3" w:tplc="A3324E04">
      <w:start w:val="1"/>
      <w:numFmt w:val="bullet"/>
      <w:lvlText w:val="·"/>
      <w:lvlJc w:val="left"/>
      <w:pPr>
        <w:ind w:left="3436" w:hanging="360"/>
      </w:pPr>
      <w:rPr>
        <w:rFonts w:ascii="Symbol" w:eastAsia="Symbol" w:hAnsi="Symbol" w:cs="Symbol" w:hint="default"/>
      </w:rPr>
    </w:lvl>
    <w:lvl w:ilvl="4" w:tplc="7946ED78">
      <w:start w:val="1"/>
      <w:numFmt w:val="bullet"/>
      <w:lvlText w:val="o"/>
      <w:lvlJc w:val="left"/>
      <w:pPr>
        <w:ind w:left="4156" w:hanging="360"/>
      </w:pPr>
      <w:rPr>
        <w:rFonts w:ascii="Courier New" w:eastAsia="Courier New" w:hAnsi="Courier New" w:cs="Courier New" w:hint="default"/>
      </w:rPr>
    </w:lvl>
    <w:lvl w:ilvl="5" w:tplc="CAE65FE8">
      <w:start w:val="1"/>
      <w:numFmt w:val="bullet"/>
      <w:lvlText w:val="§"/>
      <w:lvlJc w:val="left"/>
      <w:pPr>
        <w:ind w:left="4876" w:hanging="360"/>
      </w:pPr>
      <w:rPr>
        <w:rFonts w:ascii="Wingdings" w:eastAsia="Wingdings" w:hAnsi="Wingdings" w:cs="Wingdings" w:hint="default"/>
      </w:rPr>
    </w:lvl>
    <w:lvl w:ilvl="6" w:tplc="E4F08FEE">
      <w:start w:val="1"/>
      <w:numFmt w:val="bullet"/>
      <w:lvlText w:val="·"/>
      <w:lvlJc w:val="left"/>
      <w:pPr>
        <w:ind w:left="5596" w:hanging="360"/>
      </w:pPr>
      <w:rPr>
        <w:rFonts w:ascii="Symbol" w:eastAsia="Symbol" w:hAnsi="Symbol" w:cs="Symbol" w:hint="default"/>
      </w:rPr>
    </w:lvl>
    <w:lvl w:ilvl="7" w:tplc="1D4C47AE">
      <w:start w:val="1"/>
      <w:numFmt w:val="bullet"/>
      <w:lvlText w:val="o"/>
      <w:lvlJc w:val="left"/>
      <w:pPr>
        <w:ind w:left="6316" w:hanging="360"/>
      </w:pPr>
      <w:rPr>
        <w:rFonts w:ascii="Courier New" w:eastAsia="Courier New" w:hAnsi="Courier New" w:cs="Courier New" w:hint="default"/>
      </w:rPr>
    </w:lvl>
    <w:lvl w:ilvl="8" w:tplc="67BADCD8">
      <w:start w:val="1"/>
      <w:numFmt w:val="bullet"/>
      <w:lvlText w:val="§"/>
      <w:lvlJc w:val="left"/>
      <w:pPr>
        <w:ind w:left="7036" w:hanging="360"/>
      </w:pPr>
      <w:rPr>
        <w:rFonts w:ascii="Wingdings" w:eastAsia="Wingdings" w:hAnsi="Wingdings" w:cs="Wingdings" w:hint="default"/>
      </w:rPr>
    </w:lvl>
  </w:abstractNum>
  <w:abstractNum w:abstractNumId="17">
    <w:nsid w:val="37FF7420"/>
    <w:multiLevelType w:val="hybridMultilevel"/>
    <w:tmpl w:val="81F62204"/>
    <w:lvl w:ilvl="0" w:tplc="7352B570">
      <w:start w:val="1"/>
      <w:numFmt w:val="bullet"/>
      <w:lvlText w:val="–"/>
      <w:lvlJc w:val="left"/>
      <w:pPr>
        <w:ind w:left="1417" w:hanging="360"/>
      </w:pPr>
      <w:rPr>
        <w:rFonts w:ascii="Arial" w:eastAsia="Arial" w:hAnsi="Arial" w:cs="Arial" w:hint="default"/>
      </w:rPr>
    </w:lvl>
    <w:lvl w:ilvl="1" w:tplc="3E9E8A2E">
      <w:start w:val="1"/>
      <w:numFmt w:val="bullet"/>
      <w:lvlText w:val="o"/>
      <w:lvlJc w:val="left"/>
      <w:pPr>
        <w:ind w:left="2137" w:hanging="360"/>
      </w:pPr>
      <w:rPr>
        <w:rFonts w:ascii="Courier New" w:eastAsia="Courier New" w:hAnsi="Courier New" w:cs="Courier New" w:hint="default"/>
      </w:rPr>
    </w:lvl>
    <w:lvl w:ilvl="2" w:tplc="987666D2">
      <w:start w:val="1"/>
      <w:numFmt w:val="bullet"/>
      <w:lvlText w:val="§"/>
      <w:lvlJc w:val="left"/>
      <w:pPr>
        <w:ind w:left="2857" w:hanging="360"/>
      </w:pPr>
      <w:rPr>
        <w:rFonts w:ascii="Wingdings" w:eastAsia="Wingdings" w:hAnsi="Wingdings" w:cs="Wingdings" w:hint="default"/>
      </w:rPr>
    </w:lvl>
    <w:lvl w:ilvl="3" w:tplc="16900200">
      <w:start w:val="1"/>
      <w:numFmt w:val="bullet"/>
      <w:lvlText w:val="·"/>
      <w:lvlJc w:val="left"/>
      <w:pPr>
        <w:ind w:left="3577" w:hanging="360"/>
      </w:pPr>
      <w:rPr>
        <w:rFonts w:ascii="Symbol" w:eastAsia="Symbol" w:hAnsi="Symbol" w:cs="Symbol" w:hint="default"/>
      </w:rPr>
    </w:lvl>
    <w:lvl w:ilvl="4" w:tplc="16CE20CC">
      <w:start w:val="1"/>
      <w:numFmt w:val="bullet"/>
      <w:lvlText w:val="o"/>
      <w:lvlJc w:val="left"/>
      <w:pPr>
        <w:ind w:left="4297" w:hanging="360"/>
      </w:pPr>
      <w:rPr>
        <w:rFonts w:ascii="Courier New" w:eastAsia="Courier New" w:hAnsi="Courier New" w:cs="Courier New" w:hint="default"/>
      </w:rPr>
    </w:lvl>
    <w:lvl w:ilvl="5" w:tplc="BC3A9AE4">
      <w:start w:val="1"/>
      <w:numFmt w:val="bullet"/>
      <w:lvlText w:val="§"/>
      <w:lvlJc w:val="left"/>
      <w:pPr>
        <w:ind w:left="5017" w:hanging="360"/>
      </w:pPr>
      <w:rPr>
        <w:rFonts w:ascii="Wingdings" w:eastAsia="Wingdings" w:hAnsi="Wingdings" w:cs="Wingdings" w:hint="default"/>
      </w:rPr>
    </w:lvl>
    <w:lvl w:ilvl="6" w:tplc="BB869A58">
      <w:start w:val="1"/>
      <w:numFmt w:val="bullet"/>
      <w:lvlText w:val="·"/>
      <w:lvlJc w:val="left"/>
      <w:pPr>
        <w:ind w:left="5737" w:hanging="360"/>
      </w:pPr>
      <w:rPr>
        <w:rFonts w:ascii="Symbol" w:eastAsia="Symbol" w:hAnsi="Symbol" w:cs="Symbol" w:hint="default"/>
      </w:rPr>
    </w:lvl>
    <w:lvl w:ilvl="7" w:tplc="A03468F4">
      <w:start w:val="1"/>
      <w:numFmt w:val="bullet"/>
      <w:lvlText w:val="o"/>
      <w:lvlJc w:val="left"/>
      <w:pPr>
        <w:ind w:left="6457" w:hanging="360"/>
      </w:pPr>
      <w:rPr>
        <w:rFonts w:ascii="Courier New" w:eastAsia="Courier New" w:hAnsi="Courier New" w:cs="Courier New" w:hint="default"/>
      </w:rPr>
    </w:lvl>
    <w:lvl w:ilvl="8" w:tplc="C89A4BAE">
      <w:start w:val="1"/>
      <w:numFmt w:val="bullet"/>
      <w:lvlText w:val="§"/>
      <w:lvlJc w:val="left"/>
      <w:pPr>
        <w:ind w:left="7177" w:hanging="360"/>
      </w:pPr>
      <w:rPr>
        <w:rFonts w:ascii="Wingdings" w:eastAsia="Wingdings" w:hAnsi="Wingdings" w:cs="Wingdings" w:hint="default"/>
      </w:rPr>
    </w:lvl>
  </w:abstractNum>
  <w:abstractNum w:abstractNumId="18">
    <w:nsid w:val="3860703C"/>
    <w:multiLevelType w:val="hybridMultilevel"/>
    <w:tmpl w:val="EE8E3C38"/>
    <w:lvl w:ilvl="0" w:tplc="87289E82">
      <w:start w:val="1"/>
      <w:numFmt w:val="decimal"/>
      <w:lvlText w:val="%1."/>
      <w:lvlJc w:val="left"/>
      <w:pPr>
        <w:ind w:left="720" w:hanging="360"/>
      </w:pPr>
      <w:rPr>
        <w:rFonts w:hint="default"/>
      </w:rPr>
    </w:lvl>
    <w:lvl w:ilvl="1" w:tplc="4FCEECC6">
      <w:start w:val="1"/>
      <w:numFmt w:val="lowerLetter"/>
      <w:lvlText w:val="%2."/>
      <w:lvlJc w:val="left"/>
      <w:pPr>
        <w:ind w:left="1440" w:hanging="360"/>
      </w:pPr>
    </w:lvl>
    <w:lvl w:ilvl="2" w:tplc="02D633E2">
      <w:start w:val="1"/>
      <w:numFmt w:val="lowerRoman"/>
      <w:lvlText w:val="%3."/>
      <w:lvlJc w:val="right"/>
      <w:pPr>
        <w:ind w:left="2160" w:hanging="180"/>
      </w:pPr>
    </w:lvl>
    <w:lvl w:ilvl="3" w:tplc="BF406DDE">
      <w:start w:val="1"/>
      <w:numFmt w:val="decimal"/>
      <w:lvlText w:val="%4."/>
      <w:lvlJc w:val="left"/>
      <w:pPr>
        <w:ind w:left="2880" w:hanging="360"/>
      </w:pPr>
    </w:lvl>
    <w:lvl w:ilvl="4" w:tplc="6C78C92E">
      <w:start w:val="1"/>
      <w:numFmt w:val="lowerLetter"/>
      <w:lvlText w:val="%5."/>
      <w:lvlJc w:val="left"/>
      <w:pPr>
        <w:ind w:left="3600" w:hanging="360"/>
      </w:pPr>
    </w:lvl>
    <w:lvl w:ilvl="5" w:tplc="6E9A6170">
      <w:start w:val="1"/>
      <w:numFmt w:val="lowerRoman"/>
      <w:lvlText w:val="%6."/>
      <w:lvlJc w:val="right"/>
      <w:pPr>
        <w:ind w:left="4320" w:hanging="180"/>
      </w:pPr>
    </w:lvl>
    <w:lvl w:ilvl="6" w:tplc="7AFEE7EC">
      <w:start w:val="1"/>
      <w:numFmt w:val="decimal"/>
      <w:lvlText w:val="%7."/>
      <w:lvlJc w:val="left"/>
      <w:pPr>
        <w:ind w:left="5040" w:hanging="360"/>
      </w:pPr>
    </w:lvl>
    <w:lvl w:ilvl="7" w:tplc="104EF070">
      <w:start w:val="1"/>
      <w:numFmt w:val="lowerLetter"/>
      <w:lvlText w:val="%8."/>
      <w:lvlJc w:val="left"/>
      <w:pPr>
        <w:ind w:left="5760" w:hanging="360"/>
      </w:pPr>
    </w:lvl>
    <w:lvl w:ilvl="8" w:tplc="9A402B3A">
      <w:start w:val="1"/>
      <w:numFmt w:val="lowerRoman"/>
      <w:lvlText w:val="%9."/>
      <w:lvlJc w:val="right"/>
      <w:pPr>
        <w:ind w:left="6480" w:hanging="180"/>
      </w:pPr>
    </w:lvl>
  </w:abstractNum>
  <w:abstractNum w:abstractNumId="19">
    <w:nsid w:val="3D6223BB"/>
    <w:multiLevelType w:val="hybridMultilevel"/>
    <w:tmpl w:val="0608D0A6"/>
    <w:lvl w:ilvl="0" w:tplc="199CF8B2">
      <w:start w:val="1"/>
      <w:numFmt w:val="bullet"/>
      <w:lvlText w:val="–"/>
      <w:lvlJc w:val="left"/>
      <w:pPr>
        <w:ind w:left="1276" w:hanging="360"/>
      </w:pPr>
      <w:rPr>
        <w:rFonts w:ascii="Arial" w:eastAsia="Arial" w:hAnsi="Arial" w:cs="Arial" w:hint="default"/>
      </w:rPr>
    </w:lvl>
    <w:lvl w:ilvl="1" w:tplc="9000C7C0">
      <w:start w:val="1"/>
      <w:numFmt w:val="bullet"/>
      <w:lvlText w:val="o"/>
      <w:lvlJc w:val="left"/>
      <w:pPr>
        <w:ind w:left="1996" w:hanging="360"/>
      </w:pPr>
      <w:rPr>
        <w:rFonts w:ascii="Courier New" w:eastAsia="Courier New" w:hAnsi="Courier New" w:cs="Courier New" w:hint="default"/>
      </w:rPr>
    </w:lvl>
    <w:lvl w:ilvl="2" w:tplc="BDA4B7DE">
      <w:start w:val="1"/>
      <w:numFmt w:val="bullet"/>
      <w:lvlText w:val="§"/>
      <w:lvlJc w:val="left"/>
      <w:pPr>
        <w:ind w:left="2716" w:hanging="360"/>
      </w:pPr>
      <w:rPr>
        <w:rFonts w:ascii="Wingdings" w:eastAsia="Wingdings" w:hAnsi="Wingdings" w:cs="Wingdings" w:hint="default"/>
      </w:rPr>
    </w:lvl>
    <w:lvl w:ilvl="3" w:tplc="62E2FA66">
      <w:start w:val="1"/>
      <w:numFmt w:val="bullet"/>
      <w:lvlText w:val="·"/>
      <w:lvlJc w:val="left"/>
      <w:pPr>
        <w:ind w:left="3436" w:hanging="360"/>
      </w:pPr>
      <w:rPr>
        <w:rFonts w:ascii="Symbol" w:eastAsia="Symbol" w:hAnsi="Symbol" w:cs="Symbol" w:hint="default"/>
      </w:rPr>
    </w:lvl>
    <w:lvl w:ilvl="4" w:tplc="B858BD5A">
      <w:start w:val="1"/>
      <w:numFmt w:val="bullet"/>
      <w:lvlText w:val="o"/>
      <w:lvlJc w:val="left"/>
      <w:pPr>
        <w:ind w:left="4156" w:hanging="360"/>
      </w:pPr>
      <w:rPr>
        <w:rFonts w:ascii="Courier New" w:eastAsia="Courier New" w:hAnsi="Courier New" w:cs="Courier New" w:hint="default"/>
      </w:rPr>
    </w:lvl>
    <w:lvl w:ilvl="5" w:tplc="C96AA26A">
      <w:start w:val="1"/>
      <w:numFmt w:val="bullet"/>
      <w:lvlText w:val="§"/>
      <w:lvlJc w:val="left"/>
      <w:pPr>
        <w:ind w:left="4876" w:hanging="360"/>
      </w:pPr>
      <w:rPr>
        <w:rFonts w:ascii="Wingdings" w:eastAsia="Wingdings" w:hAnsi="Wingdings" w:cs="Wingdings" w:hint="default"/>
      </w:rPr>
    </w:lvl>
    <w:lvl w:ilvl="6" w:tplc="571C228C">
      <w:start w:val="1"/>
      <w:numFmt w:val="bullet"/>
      <w:lvlText w:val="·"/>
      <w:lvlJc w:val="left"/>
      <w:pPr>
        <w:ind w:left="5596" w:hanging="360"/>
      </w:pPr>
      <w:rPr>
        <w:rFonts w:ascii="Symbol" w:eastAsia="Symbol" w:hAnsi="Symbol" w:cs="Symbol" w:hint="default"/>
      </w:rPr>
    </w:lvl>
    <w:lvl w:ilvl="7" w:tplc="B77E0240">
      <w:start w:val="1"/>
      <w:numFmt w:val="bullet"/>
      <w:lvlText w:val="o"/>
      <w:lvlJc w:val="left"/>
      <w:pPr>
        <w:ind w:left="6316" w:hanging="360"/>
      </w:pPr>
      <w:rPr>
        <w:rFonts w:ascii="Courier New" w:eastAsia="Courier New" w:hAnsi="Courier New" w:cs="Courier New" w:hint="default"/>
      </w:rPr>
    </w:lvl>
    <w:lvl w:ilvl="8" w:tplc="B23C5952">
      <w:start w:val="1"/>
      <w:numFmt w:val="bullet"/>
      <w:lvlText w:val="§"/>
      <w:lvlJc w:val="left"/>
      <w:pPr>
        <w:ind w:left="7036" w:hanging="360"/>
      </w:pPr>
      <w:rPr>
        <w:rFonts w:ascii="Wingdings" w:eastAsia="Wingdings" w:hAnsi="Wingdings" w:cs="Wingdings" w:hint="default"/>
      </w:rPr>
    </w:lvl>
  </w:abstractNum>
  <w:abstractNum w:abstractNumId="20">
    <w:nsid w:val="417847C1"/>
    <w:multiLevelType w:val="hybridMultilevel"/>
    <w:tmpl w:val="DC60CC2C"/>
    <w:lvl w:ilvl="0" w:tplc="515489CE">
      <w:start w:val="1"/>
      <w:numFmt w:val="decimal"/>
      <w:lvlText w:val="%1)"/>
      <w:lvlJc w:val="right"/>
      <w:pPr>
        <w:tabs>
          <w:tab w:val="num" w:pos="0"/>
        </w:tabs>
        <w:ind w:left="720" w:hanging="360"/>
      </w:pPr>
      <w:rPr>
        <w:sz w:val="28"/>
      </w:rPr>
    </w:lvl>
    <w:lvl w:ilvl="1" w:tplc="29040868">
      <w:start w:val="1"/>
      <w:numFmt w:val="lowerLetter"/>
      <w:lvlText w:val="%2."/>
      <w:lvlJc w:val="left"/>
      <w:pPr>
        <w:tabs>
          <w:tab w:val="num" w:pos="0"/>
        </w:tabs>
        <w:ind w:left="1440" w:hanging="360"/>
      </w:pPr>
    </w:lvl>
    <w:lvl w:ilvl="2" w:tplc="C360ABEE">
      <w:start w:val="1"/>
      <w:numFmt w:val="lowerRoman"/>
      <w:lvlText w:val="%3."/>
      <w:lvlJc w:val="right"/>
      <w:pPr>
        <w:tabs>
          <w:tab w:val="num" w:pos="0"/>
        </w:tabs>
        <w:ind w:left="2160" w:hanging="180"/>
      </w:pPr>
    </w:lvl>
    <w:lvl w:ilvl="3" w:tplc="684E1582">
      <w:start w:val="1"/>
      <w:numFmt w:val="decimal"/>
      <w:lvlText w:val="%4."/>
      <w:lvlJc w:val="left"/>
      <w:pPr>
        <w:tabs>
          <w:tab w:val="num" w:pos="0"/>
        </w:tabs>
        <w:ind w:left="2880" w:hanging="360"/>
      </w:pPr>
    </w:lvl>
    <w:lvl w:ilvl="4" w:tplc="6F18712E">
      <w:start w:val="1"/>
      <w:numFmt w:val="lowerLetter"/>
      <w:lvlText w:val="%5."/>
      <w:lvlJc w:val="left"/>
      <w:pPr>
        <w:tabs>
          <w:tab w:val="num" w:pos="0"/>
        </w:tabs>
        <w:ind w:left="3600" w:hanging="360"/>
      </w:pPr>
    </w:lvl>
    <w:lvl w:ilvl="5" w:tplc="71AC6306">
      <w:start w:val="1"/>
      <w:numFmt w:val="lowerRoman"/>
      <w:lvlText w:val="%6."/>
      <w:lvlJc w:val="right"/>
      <w:pPr>
        <w:tabs>
          <w:tab w:val="num" w:pos="0"/>
        </w:tabs>
        <w:ind w:left="4320" w:hanging="180"/>
      </w:pPr>
    </w:lvl>
    <w:lvl w:ilvl="6" w:tplc="63263E8E">
      <w:start w:val="1"/>
      <w:numFmt w:val="decimal"/>
      <w:lvlText w:val="%7."/>
      <w:lvlJc w:val="left"/>
      <w:pPr>
        <w:tabs>
          <w:tab w:val="num" w:pos="0"/>
        </w:tabs>
        <w:ind w:left="5040" w:hanging="360"/>
      </w:pPr>
    </w:lvl>
    <w:lvl w:ilvl="7" w:tplc="1F6275BC">
      <w:start w:val="1"/>
      <w:numFmt w:val="lowerLetter"/>
      <w:lvlText w:val="%8."/>
      <w:lvlJc w:val="left"/>
      <w:pPr>
        <w:tabs>
          <w:tab w:val="num" w:pos="0"/>
        </w:tabs>
        <w:ind w:left="5760" w:hanging="360"/>
      </w:pPr>
    </w:lvl>
    <w:lvl w:ilvl="8" w:tplc="1B24773A">
      <w:start w:val="1"/>
      <w:numFmt w:val="lowerRoman"/>
      <w:lvlText w:val="%9."/>
      <w:lvlJc w:val="right"/>
      <w:pPr>
        <w:tabs>
          <w:tab w:val="num" w:pos="0"/>
        </w:tabs>
        <w:ind w:left="6480" w:hanging="180"/>
      </w:pPr>
    </w:lvl>
  </w:abstractNum>
  <w:abstractNum w:abstractNumId="21">
    <w:nsid w:val="46723C43"/>
    <w:multiLevelType w:val="hybridMultilevel"/>
    <w:tmpl w:val="38E8681A"/>
    <w:lvl w:ilvl="0" w:tplc="26D082B8">
      <w:start w:val="1"/>
      <w:numFmt w:val="decimal"/>
      <w:lvlText w:val="%1)"/>
      <w:lvlJc w:val="left"/>
    </w:lvl>
    <w:lvl w:ilvl="1" w:tplc="404C33F6">
      <w:start w:val="1"/>
      <w:numFmt w:val="lowerLetter"/>
      <w:lvlText w:val="%2."/>
      <w:lvlJc w:val="left"/>
      <w:pPr>
        <w:ind w:left="1440" w:hanging="360"/>
      </w:pPr>
    </w:lvl>
    <w:lvl w:ilvl="2" w:tplc="E49A6A8C">
      <w:start w:val="1"/>
      <w:numFmt w:val="lowerRoman"/>
      <w:lvlText w:val="%3."/>
      <w:lvlJc w:val="right"/>
      <w:pPr>
        <w:ind w:left="2160" w:hanging="180"/>
      </w:pPr>
    </w:lvl>
    <w:lvl w:ilvl="3" w:tplc="167C105A">
      <w:start w:val="1"/>
      <w:numFmt w:val="decimal"/>
      <w:lvlText w:val="%4."/>
      <w:lvlJc w:val="left"/>
      <w:pPr>
        <w:ind w:left="2880" w:hanging="360"/>
      </w:pPr>
    </w:lvl>
    <w:lvl w:ilvl="4" w:tplc="AD80B4F4">
      <w:start w:val="1"/>
      <w:numFmt w:val="lowerLetter"/>
      <w:lvlText w:val="%5."/>
      <w:lvlJc w:val="left"/>
      <w:pPr>
        <w:ind w:left="3600" w:hanging="360"/>
      </w:pPr>
    </w:lvl>
    <w:lvl w:ilvl="5" w:tplc="952EB3B6">
      <w:start w:val="1"/>
      <w:numFmt w:val="lowerRoman"/>
      <w:lvlText w:val="%6."/>
      <w:lvlJc w:val="right"/>
      <w:pPr>
        <w:ind w:left="4320" w:hanging="180"/>
      </w:pPr>
    </w:lvl>
    <w:lvl w:ilvl="6" w:tplc="F2DECE50">
      <w:start w:val="1"/>
      <w:numFmt w:val="decimal"/>
      <w:lvlText w:val="%7."/>
      <w:lvlJc w:val="left"/>
      <w:pPr>
        <w:ind w:left="5040" w:hanging="360"/>
      </w:pPr>
    </w:lvl>
    <w:lvl w:ilvl="7" w:tplc="6C0EBA54">
      <w:start w:val="1"/>
      <w:numFmt w:val="lowerLetter"/>
      <w:lvlText w:val="%8."/>
      <w:lvlJc w:val="left"/>
      <w:pPr>
        <w:ind w:left="5760" w:hanging="360"/>
      </w:pPr>
    </w:lvl>
    <w:lvl w:ilvl="8" w:tplc="A3F0B2BE">
      <w:start w:val="1"/>
      <w:numFmt w:val="lowerRoman"/>
      <w:lvlText w:val="%9."/>
      <w:lvlJc w:val="right"/>
      <w:pPr>
        <w:ind w:left="6480" w:hanging="180"/>
      </w:pPr>
    </w:lvl>
  </w:abstractNum>
  <w:abstractNum w:abstractNumId="22">
    <w:nsid w:val="467C35DF"/>
    <w:multiLevelType w:val="hybridMultilevel"/>
    <w:tmpl w:val="C84CC008"/>
    <w:lvl w:ilvl="0" w:tplc="9342D5CC">
      <w:start w:val="1"/>
      <w:numFmt w:val="bullet"/>
      <w:lvlText w:val="–"/>
      <w:lvlJc w:val="left"/>
      <w:pPr>
        <w:ind w:left="1418" w:hanging="360"/>
      </w:pPr>
      <w:rPr>
        <w:rFonts w:ascii="Arial" w:eastAsia="Arial" w:hAnsi="Arial" w:cs="Arial" w:hint="default"/>
      </w:rPr>
    </w:lvl>
    <w:lvl w:ilvl="1" w:tplc="8C9CBA64">
      <w:start w:val="1"/>
      <w:numFmt w:val="bullet"/>
      <w:lvlText w:val="o"/>
      <w:lvlJc w:val="left"/>
      <w:pPr>
        <w:ind w:left="2138" w:hanging="360"/>
      </w:pPr>
      <w:rPr>
        <w:rFonts w:ascii="Courier New" w:eastAsia="Courier New" w:hAnsi="Courier New" w:cs="Courier New" w:hint="default"/>
      </w:rPr>
    </w:lvl>
    <w:lvl w:ilvl="2" w:tplc="1416F5CA">
      <w:start w:val="1"/>
      <w:numFmt w:val="bullet"/>
      <w:lvlText w:val="§"/>
      <w:lvlJc w:val="left"/>
      <w:pPr>
        <w:ind w:left="2858" w:hanging="360"/>
      </w:pPr>
      <w:rPr>
        <w:rFonts w:ascii="Wingdings" w:eastAsia="Wingdings" w:hAnsi="Wingdings" w:cs="Wingdings" w:hint="default"/>
      </w:rPr>
    </w:lvl>
    <w:lvl w:ilvl="3" w:tplc="0F84B28E">
      <w:start w:val="1"/>
      <w:numFmt w:val="bullet"/>
      <w:lvlText w:val="·"/>
      <w:lvlJc w:val="left"/>
      <w:pPr>
        <w:ind w:left="3578" w:hanging="360"/>
      </w:pPr>
      <w:rPr>
        <w:rFonts w:ascii="Symbol" w:eastAsia="Symbol" w:hAnsi="Symbol" w:cs="Symbol" w:hint="default"/>
      </w:rPr>
    </w:lvl>
    <w:lvl w:ilvl="4" w:tplc="8A12633C">
      <w:start w:val="1"/>
      <w:numFmt w:val="bullet"/>
      <w:lvlText w:val="o"/>
      <w:lvlJc w:val="left"/>
      <w:pPr>
        <w:ind w:left="4298" w:hanging="360"/>
      </w:pPr>
      <w:rPr>
        <w:rFonts w:ascii="Courier New" w:eastAsia="Courier New" w:hAnsi="Courier New" w:cs="Courier New" w:hint="default"/>
      </w:rPr>
    </w:lvl>
    <w:lvl w:ilvl="5" w:tplc="8D8A5EFA">
      <w:start w:val="1"/>
      <w:numFmt w:val="bullet"/>
      <w:lvlText w:val="§"/>
      <w:lvlJc w:val="left"/>
      <w:pPr>
        <w:ind w:left="5018" w:hanging="360"/>
      </w:pPr>
      <w:rPr>
        <w:rFonts w:ascii="Wingdings" w:eastAsia="Wingdings" w:hAnsi="Wingdings" w:cs="Wingdings" w:hint="default"/>
      </w:rPr>
    </w:lvl>
    <w:lvl w:ilvl="6" w:tplc="00588030">
      <w:start w:val="1"/>
      <w:numFmt w:val="bullet"/>
      <w:lvlText w:val="·"/>
      <w:lvlJc w:val="left"/>
      <w:pPr>
        <w:ind w:left="5738" w:hanging="360"/>
      </w:pPr>
      <w:rPr>
        <w:rFonts w:ascii="Symbol" w:eastAsia="Symbol" w:hAnsi="Symbol" w:cs="Symbol" w:hint="default"/>
      </w:rPr>
    </w:lvl>
    <w:lvl w:ilvl="7" w:tplc="1E48F026">
      <w:start w:val="1"/>
      <w:numFmt w:val="bullet"/>
      <w:lvlText w:val="o"/>
      <w:lvlJc w:val="left"/>
      <w:pPr>
        <w:ind w:left="6458" w:hanging="360"/>
      </w:pPr>
      <w:rPr>
        <w:rFonts w:ascii="Courier New" w:eastAsia="Courier New" w:hAnsi="Courier New" w:cs="Courier New" w:hint="default"/>
      </w:rPr>
    </w:lvl>
    <w:lvl w:ilvl="8" w:tplc="9FDE8630">
      <w:start w:val="1"/>
      <w:numFmt w:val="bullet"/>
      <w:lvlText w:val="§"/>
      <w:lvlJc w:val="left"/>
      <w:pPr>
        <w:ind w:left="7178" w:hanging="360"/>
      </w:pPr>
      <w:rPr>
        <w:rFonts w:ascii="Wingdings" w:eastAsia="Wingdings" w:hAnsi="Wingdings" w:cs="Wingdings" w:hint="default"/>
      </w:rPr>
    </w:lvl>
  </w:abstractNum>
  <w:abstractNum w:abstractNumId="23">
    <w:nsid w:val="46EF103A"/>
    <w:multiLevelType w:val="hybridMultilevel"/>
    <w:tmpl w:val="48BA9372"/>
    <w:lvl w:ilvl="0" w:tplc="18CA6BD6">
      <w:start w:val="1"/>
      <w:numFmt w:val="decimal"/>
      <w:lvlText w:val="%1)"/>
      <w:lvlJc w:val="left"/>
    </w:lvl>
    <w:lvl w:ilvl="1" w:tplc="54246182">
      <w:start w:val="1"/>
      <w:numFmt w:val="lowerLetter"/>
      <w:lvlText w:val="%2."/>
      <w:lvlJc w:val="left"/>
      <w:pPr>
        <w:ind w:left="7252" w:hanging="360"/>
      </w:pPr>
    </w:lvl>
    <w:lvl w:ilvl="2" w:tplc="2BB08DD0">
      <w:start w:val="1"/>
      <w:numFmt w:val="lowerRoman"/>
      <w:lvlText w:val="%3."/>
      <w:lvlJc w:val="right"/>
      <w:pPr>
        <w:ind w:left="7972" w:hanging="180"/>
      </w:pPr>
    </w:lvl>
    <w:lvl w:ilvl="3" w:tplc="05F6EB52">
      <w:start w:val="1"/>
      <w:numFmt w:val="decimal"/>
      <w:lvlText w:val="%4."/>
      <w:lvlJc w:val="left"/>
      <w:pPr>
        <w:ind w:left="8692" w:hanging="360"/>
      </w:pPr>
    </w:lvl>
    <w:lvl w:ilvl="4" w:tplc="3644573A">
      <w:start w:val="1"/>
      <w:numFmt w:val="lowerLetter"/>
      <w:lvlText w:val="%5."/>
      <w:lvlJc w:val="left"/>
      <w:pPr>
        <w:ind w:left="9412" w:hanging="360"/>
      </w:pPr>
    </w:lvl>
    <w:lvl w:ilvl="5" w:tplc="ADAACCA8">
      <w:start w:val="1"/>
      <w:numFmt w:val="lowerRoman"/>
      <w:lvlText w:val="%6."/>
      <w:lvlJc w:val="right"/>
      <w:pPr>
        <w:ind w:left="10132" w:hanging="180"/>
      </w:pPr>
    </w:lvl>
    <w:lvl w:ilvl="6" w:tplc="F99EEBCC">
      <w:start w:val="1"/>
      <w:numFmt w:val="decimal"/>
      <w:lvlText w:val="%7."/>
      <w:lvlJc w:val="left"/>
      <w:pPr>
        <w:ind w:left="10852" w:hanging="360"/>
      </w:pPr>
    </w:lvl>
    <w:lvl w:ilvl="7" w:tplc="7570C7B8">
      <w:start w:val="1"/>
      <w:numFmt w:val="lowerLetter"/>
      <w:lvlText w:val="%8."/>
      <w:lvlJc w:val="left"/>
      <w:pPr>
        <w:ind w:left="11572" w:hanging="360"/>
      </w:pPr>
    </w:lvl>
    <w:lvl w:ilvl="8" w:tplc="68A268EC">
      <w:start w:val="1"/>
      <w:numFmt w:val="lowerRoman"/>
      <w:lvlText w:val="%9."/>
      <w:lvlJc w:val="right"/>
      <w:pPr>
        <w:ind w:left="12292" w:hanging="180"/>
      </w:pPr>
    </w:lvl>
  </w:abstractNum>
  <w:abstractNum w:abstractNumId="24">
    <w:nsid w:val="486515F0"/>
    <w:multiLevelType w:val="hybridMultilevel"/>
    <w:tmpl w:val="9A0A1AA0"/>
    <w:lvl w:ilvl="0" w:tplc="EBCEEE54">
      <w:start w:val="1"/>
      <w:numFmt w:val="decimal"/>
      <w:lvlText w:val="%1)"/>
      <w:lvlJc w:val="left"/>
    </w:lvl>
    <w:lvl w:ilvl="1" w:tplc="C3EE0EBA">
      <w:start w:val="1"/>
      <w:numFmt w:val="lowerLetter"/>
      <w:lvlText w:val="%2."/>
      <w:lvlJc w:val="left"/>
      <w:pPr>
        <w:ind w:left="1440" w:hanging="360"/>
      </w:pPr>
    </w:lvl>
    <w:lvl w:ilvl="2" w:tplc="76B09A0E">
      <w:start w:val="1"/>
      <w:numFmt w:val="lowerRoman"/>
      <w:lvlText w:val="%3."/>
      <w:lvlJc w:val="right"/>
      <w:pPr>
        <w:ind w:left="2160" w:hanging="180"/>
      </w:pPr>
    </w:lvl>
    <w:lvl w:ilvl="3" w:tplc="845C260C">
      <w:start w:val="1"/>
      <w:numFmt w:val="decimal"/>
      <w:lvlText w:val="%4."/>
      <w:lvlJc w:val="left"/>
      <w:pPr>
        <w:ind w:left="2880" w:hanging="360"/>
      </w:pPr>
    </w:lvl>
    <w:lvl w:ilvl="4" w:tplc="E3246CC4">
      <w:start w:val="1"/>
      <w:numFmt w:val="lowerLetter"/>
      <w:lvlText w:val="%5."/>
      <w:lvlJc w:val="left"/>
      <w:pPr>
        <w:ind w:left="3600" w:hanging="360"/>
      </w:pPr>
    </w:lvl>
    <w:lvl w:ilvl="5" w:tplc="388012FC">
      <w:start w:val="1"/>
      <w:numFmt w:val="lowerRoman"/>
      <w:lvlText w:val="%6."/>
      <w:lvlJc w:val="right"/>
      <w:pPr>
        <w:ind w:left="4320" w:hanging="180"/>
      </w:pPr>
    </w:lvl>
    <w:lvl w:ilvl="6" w:tplc="96A232FE">
      <w:start w:val="1"/>
      <w:numFmt w:val="decimal"/>
      <w:lvlText w:val="%7."/>
      <w:lvlJc w:val="left"/>
      <w:pPr>
        <w:ind w:left="5040" w:hanging="360"/>
      </w:pPr>
    </w:lvl>
    <w:lvl w:ilvl="7" w:tplc="CB2ABD7C">
      <w:start w:val="1"/>
      <w:numFmt w:val="lowerLetter"/>
      <w:lvlText w:val="%8."/>
      <w:lvlJc w:val="left"/>
      <w:pPr>
        <w:ind w:left="5760" w:hanging="360"/>
      </w:pPr>
    </w:lvl>
    <w:lvl w:ilvl="8" w:tplc="AE2EA85E">
      <w:start w:val="1"/>
      <w:numFmt w:val="lowerRoman"/>
      <w:lvlText w:val="%9."/>
      <w:lvlJc w:val="right"/>
      <w:pPr>
        <w:ind w:left="6480" w:hanging="180"/>
      </w:pPr>
    </w:lvl>
  </w:abstractNum>
  <w:abstractNum w:abstractNumId="25">
    <w:nsid w:val="4A0743FF"/>
    <w:multiLevelType w:val="multilevel"/>
    <w:tmpl w:val="37B4805A"/>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A82288C"/>
    <w:multiLevelType w:val="hybridMultilevel"/>
    <w:tmpl w:val="553E819A"/>
    <w:lvl w:ilvl="0" w:tplc="575AAFC8">
      <w:start w:val="1"/>
      <w:numFmt w:val="bullet"/>
      <w:lvlText w:val="–"/>
      <w:lvlJc w:val="left"/>
      <w:pPr>
        <w:ind w:left="1418" w:hanging="360"/>
      </w:pPr>
      <w:rPr>
        <w:rFonts w:ascii="Arial" w:eastAsia="Arial" w:hAnsi="Arial" w:cs="Arial" w:hint="default"/>
      </w:rPr>
    </w:lvl>
    <w:lvl w:ilvl="1" w:tplc="3158666C">
      <w:start w:val="1"/>
      <w:numFmt w:val="bullet"/>
      <w:lvlText w:val="o"/>
      <w:lvlJc w:val="left"/>
      <w:pPr>
        <w:ind w:left="2138" w:hanging="360"/>
      </w:pPr>
      <w:rPr>
        <w:rFonts w:ascii="Courier New" w:eastAsia="Courier New" w:hAnsi="Courier New" w:cs="Courier New" w:hint="default"/>
      </w:rPr>
    </w:lvl>
    <w:lvl w:ilvl="2" w:tplc="A86249F0">
      <w:start w:val="1"/>
      <w:numFmt w:val="bullet"/>
      <w:lvlText w:val="§"/>
      <w:lvlJc w:val="left"/>
      <w:pPr>
        <w:ind w:left="2858" w:hanging="360"/>
      </w:pPr>
      <w:rPr>
        <w:rFonts w:ascii="Wingdings" w:eastAsia="Wingdings" w:hAnsi="Wingdings" w:cs="Wingdings" w:hint="default"/>
      </w:rPr>
    </w:lvl>
    <w:lvl w:ilvl="3" w:tplc="D1566B1E">
      <w:start w:val="1"/>
      <w:numFmt w:val="bullet"/>
      <w:lvlText w:val="·"/>
      <w:lvlJc w:val="left"/>
      <w:pPr>
        <w:ind w:left="3578" w:hanging="360"/>
      </w:pPr>
      <w:rPr>
        <w:rFonts w:ascii="Symbol" w:eastAsia="Symbol" w:hAnsi="Symbol" w:cs="Symbol" w:hint="default"/>
      </w:rPr>
    </w:lvl>
    <w:lvl w:ilvl="4" w:tplc="FCBECC58">
      <w:start w:val="1"/>
      <w:numFmt w:val="bullet"/>
      <w:lvlText w:val="o"/>
      <w:lvlJc w:val="left"/>
      <w:pPr>
        <w:ind w:left="4298" w:hanging="360"/>
      </w:pPr>
      <w:rPr>
        <w:rFonts w:ascii="Courier New" w:eastAsia="Courier New" w:hAnsi="Courier New" w:cs="Courier New" w:hint="default"/>
      </w:rPr>
    </w:lvl>
    <w:lvl w:ilvl="5" w:tplc="BF943474">
      <w:start w:val="1"/>
      <w:numFmt w:val="bullet"/>
      <w:lvlText w:val="§"/>
      <w:lvlJc w:val="left"/>
      <w:pPr>
        <w:ind w:left="5018" w:hanging="360"/>
      </w:pPr>
      <w:rPr>
        <w:rFonts w:ascii="Wingdings" w:eastAsia="Wingdings" w:hAnsi="Wingdings" w:cs="Wingdings" w:hint="default"/>
      </w:rPr>
    </w:lvl>
    <w:lvl w:ilvl="6" w:tplc="C03EC0E0">
      <w:start w:val="1"/>
      <w:numFmt w:val="bullet"/>
      <w:lvlText w:val="·"/>
      <w:lvlJc w:val="left"/>
      <w:pPr>
        <w:ind w:left="5738" w:hanging="360"/>
      </w:pPr>
      <w:rPr>
        <w:rFonts w:ascii="Symbol" w:eastAsia="Symbol" w:hAnsi="Symbol" w:cs="Symbol" w:hint="default"/>
      </w:rPr>
    </w:lvl>
    <w:lvl w:ilvl="7" w:tplc="CDA24068">
      <w:start w:val="1"/>
      <w:numFmt w:val="bullet"/>
      <w:lvlText w:val="o"/>
      <w:lvlJc w:val="left"/>
      <w:pPr>
        <w:ind w:left="6458" w:hanging="360"/>
      </w:pPr>
      <w:rPr>
        <w:rFonts w:ascii="Courier New" w:eastAsia="Courier New" w:hAnsi="Courier New" w:cs="Courier New" w:hint="default"/>
      </w:rPr>
    </w:lvl>
    <w:lvl w:ilvl="8" w:tplc="323EDBAE">
      <w:start w:val="1"/>
      <w:numFmt w:val="bullet"/>
      <w:lvlText w:val="§"/>
      <w:lvlJc w:val="left"/>
      <w:pPr>
        <w:ind w:left="7178" w:hanging="360"/>
      </w:pPr>
      <w:rPr>
        <w:rFonts w:ascii="Wingdings" w:eastAsia="Wingdings" w:hAnsi="Wingdings" w:cs="Wingdings" w:hint="default"/>
      </w:rPr>
    </w:lvl>
  </w:abstractNum>
  <w:abstractNum w:abstractNumId="27">
    <w:nsid w:val="4C3D02AF"/>
    <w:multiLevelType w:val="multilevel"/>
    <w:tmpl w:val="7FB487C0"/>
    <w:lvl w:ilvl="0">
      <w:start w:val="3"/>
      <w:numFmt w:val="decimal"/>
      <w:lvlText w:val="%1."/>
      <w:lvlJc w:val="left"/>
      <w:pPr>
        <w:ind w:left="390" w:hanging="390"/>
      </w:pPr>
      <w:rPr>
        <w:rFonts w:hint="default"/>
      </w:rPr>
    </w:lvl>
    <w:lvl w:ilvl="1">
      <w:start w:val="4"/>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200" w:hanging="1800"/>
      </w:pPr>
      <w:rPr>
        <w:rFonts w:hint="default"/>
      </w:rPr>
    </w:lvl>
  </w:abstractNum>
  <w:abstractNum w:abstractNumId="28">
    <w:nsid w:val="4CCF5885"/>
    <w:multiLevelType w:val="hybridMultilevel"/>
    <w:tmpl w:val="4EDCA094"/>
    <w:lvl w:ilvl="0" w:tplc="D05ABFCA">
      <w:start w:val="1"/>
      <w:numFmt w:val="bullet"/>
      <w:lvlText w:val="–"/>
      <w:lvlJc w:val="left"/>
      <w:pPr>
        <w:ind w:left="1249" w:hanging="360"/>
      </w:pPr>
      <w:rPr>
        <w:rFonts w:ascii="Arial" w:eastAsia="Arial" w:hAnsi="Arial" w:cs="Arial" w:hint="default"/>
      </w:rPr>
    </w:lvl>
    <w:lvl w:ilvl="1" w:tplc="39280654">
      <w:start w:val="1"/>
      <w:numFmt w:val="bullet"/>
      <w:lvlText w:val="o"/>
      <w:lvlJc w:val="left"/>
      <w:pPr>
        <w:ind w:left="1969" w:hanging="360"/>
      </w:pPr>
      <w:rPr>
        <w:rFonts w:ascii="Courier New" w:eastAsia="Courier New" w:hAnsi="Courier New" w:cs="Courier New" w:hint="default"/>
      </w:rPr>
    </w:lvl>
    <w:lvl w:ilvl="2" w:tplc="2F9A8A50">
      <w:start w:val="1"/>
      <w:numFmt w:val="bullet"/>
      <w:lvlText w:val="§"/>
      <w:lvlJc w:val="left"/>
      <w:pPr>
        <w:ind w:left="2689" w:hanging="360"/>
      </w:pPr>
      <w:rPr>
        <w:rFonts w:ascii="Wingdings" w:eastAsia="Wingdings" w:hAnsi="Wingdings" w:cs="Wingdings" w:hint="default"/>
      </w:rPr>
    </w:lvl>
    <w:lvl w:ilvl="3" w:tplc="B6882FE8">
      <w:start w:val="1"/>
      <w:numFmt w:val="bullet"/>
      <w:lvlText w:val="·"/>
      <w:lvlJc w:val="left"/>
      <w:pPr>
        <w:ind w:left="3409" w:hanging="360"/>
      </w:pPr>
      <w:rPr>
        <w:rFonts w:ascii="Symbol" w:eastAsia="Symbol" w:hAnsi="Symbol" w:cs="Symbol" w:hint="default"/>
      </w:rPr>
    </w:lvl>
    <w:lvl w:ilvl="4" w:tplc="3606FFB2">
      <w:start w:val="1"/>
      <w:numFmt w:val="bullet"/>
      <w:lvlText w:val="o"/>
      <w:lvlJc w:val="left"/>
      <w:pPr>
        <w:ind w:left="4129" w:hanging="360"/>
      </w:pPr>
      <w:rPr>
        <w:rFonts w:ascii="Courier New" w:eastAsia="Courier New" w:hAnsi="Courier New" w:cs="Courier New" w:hint="default"/>
      </w:rPr>
    </w:lvl>
    <w:lvl w:ilvl="5" w:tplc="19567734">
      <w:start w:val="1"/>
      <w:numFmt w:val="bullet"/>
      <w:lvlText w:val="§"/>
      <w:lvlJc w:val="left"/>
      <w:pPr>
        <w:ind w:left="4849" w:hanging="360"/>
      </w:pPr>
      <w:rPr>
        <w:rFonts w:ascii="Wingdings" w:eastAsia="Wingdings" w:hAnsi="Wingdings" w:cs="Wingdings" w:hint="default"/>
      </w:rPr>
    </w:lvl>
    <w:lvl w:ilvl="6" w:tplc="80EC6E5A">
      <w:start w:val="1"/>
      <w:numFmt w:val="bullet"/>
      <w:lvlText w:val="·"/>
      <w:lvlJc w:val="left"/>
      <w:pPr>
        <w:ind w:left="5569" w:hanging="360"/>
      </w:pPr>
      <w:rPr>
        <w:rFonts w:ascii="Symbol" w:eastAsia="Symbol" w:hAnsi="Symbol" w:cs="Symbol" w:hint="default"/>
      </w:rPr>
    </w:lvl>
    <w:lvl w:ilvl="7" w:tplc="CEC4AE94">
      <w:start w:val="1"/>
      <w:numFmt w:val="bullet"/>
      <w:lvlText w:val="o"/>
      <w:lvlJc w:val="left"/>
      <w:pPr>
        <w:ind w:left="6289" w:hanging="360"/>
      </w:pPr>
      <w:rPr>
        <w:rFonts w:ascii="Courier New" w:eastAsia="Courier New" w:hAnsi="Courier New" w:cs="Courier New" w:hint="default"/>
      </w:rPr>
    </w:lvl>
    <w:lvl w:ilvl="8" w:tplc="DDEC65DC">
      <w:start w:val="1"/>
      <w:numFmt w:val="bullet"/>
      <w:lvlText w:val="§"/>
      <w:lvlJc w:val="left"/>
      <w:pPr>
        <w:ind w:left="7009" w:hanging="360"/>
      </w:pPr>
      <w:rPr>
        <w:rFonts w:ascii="Wingdings" w:eastAsia="Wingdings" w:hAnsi="Wingdings" w:cs="Wingdings" w:hint="default"/>
      </w:rPr>
    </w:lvl>
  </w:abstractNum>
  <w:abstractNum w:abstractNumId="29">
    <w:nsid w:val="4CD718FE"/>
    <w:multiLevelType w:val="hybridMultilevel"/>
    <w:tmpl w:val="E00E35EE"/>
    <w:lvl w:ilvl="0" w:tplc="6638DE4E">
      <w:start w:val="1"/>
      <w:numFmt w:val="bullet"/>
      <w:lvlText w:val="–"/>
      <w:lvlJc w:val="left"/>
      <w:pPr>
        <w:ind w:left="1248" w:hanging="360"/>
      </w:pPr>
      <w:rPr>
        <w:rFonts w:ascii="Arial" w:eastAsia="Arial" w:hAnsi="Arial" w:cs="Arial" w:hint="default"/>
      </w:rPr>
    </w:lvl>
    <w:lvl w:ilvl="1" w:tplc="F4540188">
      <w:start w:val="1"/>
      <w:numFmt w:val="bullet"/>
      <w:lvlText w:val="o"/>
      <w:lvlJc w:val="left"/>
      <w:pPr>
        <w:ind w:left="1968" w:hanging="360"/>
      </w:pPr>
      <w:rPr>
        <w:rFonts w:ascii="Courier New" w:eastAsia="Courier New" w:hAnsi="Courier New" w:cs="Courier New" w:hint="default"/>
      </w:rPr>
    </w:lvl>
    <w:lvl w:ilvl="2" w:tplc="33386B7E">
      <w:start w:val="1"/>
      <w:numFmt w:val="bullet"/>
      <w:lvlText w:val="§"/>
      <w:lvlJc w:val="left"/>
      <w:pPr>
        <w:ind w:left="2688" w:hanging="360"/>
      </w:pPr>
      <w:rPr>
        <w:rFonts w:ascii="Wingdings" w:eastAsia="Wingdings" w:hAnsi="Wingdings" w:cs="Wingdings" w:hint="default"/>
      </w:rPr>
    </w:lvl>
    <w:lvl w:ilvl="3" w:tplc="4DC4E244">
      <w:start w:val="1"/>
      <w:numFmt w:val="bullet"/>
      <w:lvlText w:val="·"/>
      <w:lvlJc w:val="left"/>
      <w:pPr>
        <w:ind w:left="3408" w:hanging="360"/>
      </w:pPr>
      <w:rPr>
        <w:rFonts w:ascii="Symbol" w:eastAsia="Symbol" w:hAnsi="Symbol" w:cs="Symbol" w:hint="default"/>
      </w:rPr>
    </w:lvl>
    <w:lvl w:ilvl="4" w:tplc="CECE47E0">
      <w:start w:val="1"/>
      <w:numFmt w:val="bullet"/>
      <w:lvlText w:val="o"/>
      <w:lvlJc w:val="left"/>
      <w:pPr>
        <w:ind w:left="4128" w:hanging="360"/>
      </w:pPr>
      <w:rPr>
        <w:rFonts w:ascii="Courier New" w:eastAsia="Courier New" w:hAnsi="Courier New" w:cs="Courier New" w:hint="default"/>
      </w:rPr>
    </w:lvl>
    <w:lvl w:ilvl="5" w:tplc="DA360A7C">
      <w:start w:val="1"/>
      <w:numFmt w:val="bullet"/>
      <w:lvlText w:val="§"/>
      <w:lvlJc w:val="left"/>
      <w:pPr>
        <w:ind w:left="4848" w:hanging="360"/>
      </w:pPr>
      <w:rPr>
        <w:rFonts w:ascii="Wingdings" w:eastAsia="Wingdings" w:hAnsi="Wingdings" w:cs="Wingdings" w:hint="default"/>
      </w:rPr>
    </w:lvl>
    <w:lvl w:ilvl="6" w:tplc="826A9FC6">
      <w:start w:val="1"/>
      <w:numFmt w:val="bullet"/>
      <w:lvlText w:val="·"/>
      <w:lvlJc w:val="left"/>
      <w:pPr>
        <w:ind w:left="5568" w:hanging="360"/>
      </w:pPr>
      <w:rPr>
        <w:rFonts w:ascii="Symbol" w:eastAsia="Symbol" w:hAnsi="Symbol" w:cs="Symbol" w:hint="default"/>
      </w:rPr>
    </w:lvl>
    <w:lvl w:ilvl="7" w:tplc="027250C0">
      <w:start w:val="1"/>
      <w:numFmt w:val="bullet"/>
      <w:lvlText w:val="o"/>
      <w:lvlJc w:val="left"/>
      <w:pPr>
        <w:ind w:left="6288" w:hanging="360"/>
      </w:pPr>
      <w:rPr>
        <w:rFonts w:ascii="Courier New" w:eastAsia="Courier New" w:hAnsi="Courier New" w:cs="Courier New" w:hint="default"/>
      </w:rPr>
    </w:lvl>
    <w:lvl w:ilvl="8" w:tplc="2DF2F09E">
      <w:start w:val="1"/>
      <w:numFmt w:val="bullet"/>
      <w:lvlText w:val="§"/>
      <w:lvlJc w:val="left"/>
      <w:pPr>
        <w:ind w:left="7008" w:hanging="360"/>
      </w:pPr>
      <w:rPr>
        <w:rFonts w:ascii="Wingdings" w:eastAsia="Wingdings" w:hAnsi="Wingdings" w:cs="Wingdings" w:hint="default"/>
      </w:rPr>
    </w:lvl>
  </w:abstractNum>
  <w:abstractNum w:abstractNumId="30">
    <w:nsid w:val="4D6A31E2"/>
    <w:multiLevelType w:val="multilevel"/>
    <w:tmpl w:val="4770E0CA"/>
    <w:lvl w:ilvl="0">
      <w:start w:val="1"/>
      <w:numFmt w:val="decimal"/>
      <w:lvlText w:val="%1."/>
      <w:lvlJc w:val="left"/>
      <w:pPr>
        <w:ind w:left="720" w:hanging="360"/>
      </w:pPr>
      <w:rPr>
        <w:rFonts w:hint="default"/>
      </w:rPr>
    </w:lvl>
    <w:lvl w:ilvl="1">
      <w:start w:val="6"/>
      <w:numFmt w:val="decimal"/>
      <w:isLgl/>
      <w:lvlText w:val="%1.%2."/>
      <w:lvlJc w:val="left"/>
      <w:pPr>
        <w:ind w:left="1259" w:hanging="72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977" w:hanging="108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695" w:hanging="144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413" w:hanging="1800"/>
      </w:pPr>
      <w:rPr>
        <w:rFonts w:hint="default"/>
      </w:rPr>
    </w:lvl>
    <w:lvl w:ilvl="8">
      <w:start w:val="1"/>
      <w:numFmt w:val="decimal"/>
      <w:isLgl/>
      <w:lvlText w:val="%1.%2.%3.%4.%5.%6.%7.%8.%9."/>
      <w:lvlJc w:val="left"/>
      <w:pPr>
        <w:ind w:left="3592" w:hanging="1800"/>
      </w:pPr>
      <w:rPr>
        <w:rFonts w:hint="default"/>
      </w:rPr>
    </w:lvl>
  </w:abstractNum>
  <w:abstractNum w:abstractNumId="31">
    <w:nsid w:val="4EE865B0"/>
    <w:multiLevelType w:val="hybridMultilevel"/>
    <w:tmpl w:val="96F0F61E"/>
    <w:lvl w:ilvl="0" w:tplc="69F087E8">
      <w:start w:val="1"/>
      <w:numFmt w:val="bullet"/>
      <w:lvlText w:val="–"/>
      <w:lvlJc w:val="left"/>
      <w:pPr>
        <w:ind w:left="720" w:hanging="360"/>
      </w:pPr>
      <w:rPr>
        <w:rFonts w:ascii="Arial" w:eastAsia="Arial" w:hAnsi="Arial" w:cs="Arial" w:hint="default"/>
      </w:rPr>
    </w:lvl>
    <w:lvl w:ilvl="1" w:tplc="67A82612">
      <w:start w:val="1"/>
      <w:numFmt w:val="bullet"/>
      <w:lvlText w:val="o"/>
      <w:lvlJc w:val="left"/>
      <w:pPr>
        <w:ind w:left="1440" w:hanging="360"/>
      </w:pPr>
      <w:rPr>
        <w:rFonts w:ascii="Courier New" w:eastAsia="Courier New" w:hAnsi="Courier New" w:cs="Courier New" w:hint="default"/>
      </w:rPr>
    </w:lvl>
    <w:lvl w:ilvl="2" w:tplc="C718883E">
      <w:start w:val="1"/>
      <w:numFmt w:val="bullet"/>
      <w:lvlText w:val="§"/>
      <w:lvlJc w:val="left"/>
      <w:pPr>
        <w:ind w:left="2160" w:hanging="360"/>
      </w:pPr>
      <w:rPr>
        <w:rFonts w:ascii="Wingdings" w:eastAsia="Wingdings" w:hAnsi="Wingdings" w:cs="Wingdings" w:hint="default"/>
      </w:rPr>
    </w:lvl>
    <w:lvl w:ilvl="3" w:tplc="2696B838">
      <w:start w:val="1"/>
      <w:numFmt w:val="bullet"/>
      <w:lvlText w:val="·"/>
      <w:lvlJc w:val="left"/>
      <w:pPr>
        <w:ind w:left="2880" w:hanging="360"/>
      </w:pPr>
      <w:rPr>
        <w:rFonts w:ascii="Symbol" w:eastAsia="Symbol" w:hAnsi="Symbol" w:cs="Symbol" w:hint="default"/>
      </w:rPr>
    </w:lvl>
    <w:lvl w:ilvl="4" w:tplc="B18E045A">
      <w:start w:val="1"/>
      <w:numFmt w:val="bullet"/>
      <w:lvlText w:val="o"/>
      <w:lvlJc w:val="left"/>
      <w:pPr>
        <w:ind w:left="3600" w:hanging="360"/>
      </w:pPr>
      <w:rPr>
        <w:rFonts w:ascii="Courier New" w:eastAsia="Courier New" w:hAnsi="Courier New" w:cs="Courier New" w:hint="default"/>
      </w:rPr>
    </w:lvl>
    <w:lvl w:ilvl="5" w:tplc="680ABCEC">
      <w:start w:val="1"/>
      <w:numFmt w:val="bullet"/>
      <w:lvlText w:val="§"/>
      <w:lvlJc w:val="left"/>
      <w:pPr>
        <w:ind w:left="4320" w:hanging="360"/>
      </w:pPr>
      <w:rPr>
        <w:rFonts w:ascii="Wingdings" w:eastAsia="Wingdings" w:hAnsi="Wingdings" w:cs="Wingdings" w:hint="default"/>
      </w:rPr>
    </w:lvl>
    <w:lvl w:ilvl="6" w:tplc="41FE14D2">
      <w:start w:val="1"/>
      <w:numFmt w:val="bullet"/>
      <w:lvlText w:val="·"/>
      <w:lvlJc w:val="left"/>
      <w:pPr>
        <w:ind w:left="5040" w:hanging="360"/>
      </w:pPr>
      <w:rPr>
        <w:rFonts w:ascii="Symbol" w:eastAsia="Symbol" w:hAnsi="Symbol" w:cs="Symbol" w:hint="default"/>
      </w:rPr>
    </w:lvl>
    <w:lvl w:ilvl="7" w:tplc="0CE4C218">
      <w:start w:val="1"/>
      <w:numFmt w:val="bullet"/>
      <w:lvlText w:val="o"/>
      <w:lvlJc w:val="left"/>
      <w:pPr>
        <w:ind w:left="5760" w:hanging="360"/>
      </w:pPr>
      <w:rPr>
        <w:rFonts w:ascii="Courier New" w:eastAsia="Courier New" w:hAnsi="Courier New" w:cs="Courier New" w:hint="default"/>
      </w:rPr>
    </w:lvl>
    <w:lvl w:ilvl="8" w:tplc="8F702C94">
      <w:start w:val="1"/>
      <w:numFmt w:val="bullet"/>
      <w:lvlText w:val="§"/>
      <w:lvlJc w:val="left"/>
      <w:pPr>
        <w:ind w:left="6480" w:hanging="360"/>
      </w:pPr>
      <w:rPr>
        <w:rFonts w:ascii="Wingdings" w:eastAsia="Wingdings" w:hAnsi="Wingdings" w:cs="Wingdings" w:hint="default"/>
      </w:rPr>
    </w:lvl>
  </w:abstractNum>
  <w:abstractNum w:abstractNumId="32">
    <w:nsid w:val="550A2DAD"/>
    <w:multiLevelType w:val="hybridMultilevel"/>
    <w:tmpl w:val="21B8D2C0"/>
    <w:lvl w:ilvl="0" w:tplc="A050C036">
      <w:start w:val="1"/>
      <w:numFmt w:val="decimal"/>
      <w:lvlText w:val="%1)"/>
      <w:lvlJc w:val="left"/>
      <w:rPr>
        <w:highlight w:val="white"/>
      </w:rPr>
    </w:lvl>
    <w:lvl w:ilvl="1" w:tplc="6C764A50">
      <w:start w:val="1"/>
      <w:numFmt w:val="lowerLetter"/>
      <w:lvlText w:val="%2."/>
      <w:lvlJc w:val="left"/>
      <w:pPr>
        <w:ind w:left="1440" w:hanging="360"/>
      </w:pPr>
    </w:lvl>
    <w:lvl w:ilvl="2" w:tplc="47FE4B14">
      <w:start w:val="1"/>
      <w:numFmt w:val="lowerRoman"/>
      <w:lvlText w:val="%3."/>
      <w:lvlJc w:val="right"/>
      <w:pPr>
        <w:ind w:left="2160" w:hanging="180"/>
      </w:pPr>
    </w:lvl>
    <w:lvl w:ilvl="3" w:tplc="B6AA1470">
      <w:start w:val="1"/>
      <w:numFmt w:val="decimal"/>
      <w:lvlText w:val="%4."/>
      <w:lvlJc w:val="left"/>
      <w:pPr>
        <w:ind w:left="2880" w:hanging="360"/>
      </w:pPr>
    </w:lvl>
    <w:lvl w:ilvl="4" w:tplc="844AA0B2">
      <w:start w:val="1"/>
      <w:numFmt w:val="lowerLetter"/>
      <w:lvlText w:val="%5."/>
      <w:lvlJc w:val="left"/>
      <w:pPr>
        <w:ind w:left="3600" w:hanging="360"/>
      </w:pPr>
    </w:lvl>
    <w:lvl w:ilvl="5" w:tplc="56627544">
      <w:start w:val="1"/>
      <w:numFmt w:val="lowerRoman"/>
      <w:lvlText w:val="%6."/>
      <w:lvlJc w:val="right"/>
      <w:pPr>
        <w:ind w:left="4320" w:hanging="180"/>
      </w:pPr>
    </w:lvl>
    <w:lvl w:ilvl="6" w:tplc="13EEEC50">
      <w:start w:val="1"/>
      <w:numFmt w:val="decimal"/>
      <w:lvlText w:val="%7."/>
      <w:lvlJc w:val="left"/>
      <w:pPr>
        <w:ind w:left="5040" w:hanging="360"/>
      </w:pPr>
    </w:lvl>
    <w:lvl w:ilvl="7" w:tplc="4E428E20">
      <w:start w:val="1"/>
      <w:numFmt w:val="lowerLetter"/>
      <w:lvlText w:val="%8."/>
      <w:lvlJc w:val="left"/>
      <w:pPr>
        <w:ind w:left="5760" w:hanging="360"/>
      </w:pPr>
    </w:lvl>
    <w:lvl w:ilvl="8" w:tplc="D110071C">
      <w:start w:val="1"/>
      <w:numFmt w:val="lowerRoman"/>
      <w:lvlText w:val="%9."/>
      <w:lvlJc w:val="right"/>
      <w:pPr>
        <w:ind w:left="6480" w:hanging="180"/>
      </w:pPr>
    </w:lvl>
  </w:abstractNum>
  <w:abstractNum w:abstractNumId="33">
    <w:nsid w:val="57576BF9"/>
    <w:multiLevelType w:val="hybridMultilevel"/>
    <w:tmpl w:val="12221C12"/>
    <w:lvl w:ilvl="0" w:tplc="3382593C">
      <w:start w:val="1"/>
      <w:numFmt w:val="bullet"/>
      <w:lvlText w:val="–"/>
      <w:lvlJc w:val="left"/>
      <w:pPr>
        <w:ind w:left="1248" w:hanging="360"/>
      </w:pPr>
      <w:rPr>
        <w:rFonts w:ascii="Arial" w:eastAsia="Arial" w:hAnsi="Arial" w:cs="Arial" w:hint="default"/>
      </w:rPr>
    </w:lvl>
    <w:lvl w:ilvl="1" w:tplc="DC8463FE">
      <w:start w:val="1"/>
      <w:numFmt w:val="bullet"/>
      <w:lvlText w:val="o"/>
      <w:lvlJc w:val="left"/>
      <w:pPr>
        <w:ind w:left="1968" w:hanging="360"/>
      </w:pPr>
      <w:rPr>
        <w:rFonts w:ascii="Courier New" w:eastAsia="Courier New" w:hAnsi="Courier New" w:cs="Courier New" w:hint="default"/>
      </w:rPr>
    </w:lvl>
    <w:lvl w:ilvl="2" w:tplc="83B66EF6">
      <w:start w:val="1"/>
      <w:numFmt w:val="bullet"/>
      <w:lvlText w:val="§"/>
      <w:lvlJc w:val="left"/>
      <w:pPr>
        <w:ind w:left="2688" w:hanging="360"/>
      </w:pPr>
      <w:rPr>
        <w:rFonts w:ascii="Wingdings" w:eastAsia="Wingdings" w:hAnsi="Wingdings" w:cs="Wingdings" w:hint="default"/>
      </w:rPr>
    </w:lvl>
    <w:lvl w:ilvl="3" w:tplc="75E0B6A6">
      <w:start w:val="1"/>
      <w:numFmt w:val="bullet"/>
      <w:lvlText w:val="·"/>
      <w:lvlJc w:val="left"/>
      <w:pPr>
        <w:ind w:left="3408" w:hanging="360"/>
      </w:pPr>
      <w:rPr>
        <w:rFonts w:ascii="Symbol" w:eastAsia="Symbol" w:hAnsi="Symbol" w:cs="Symbol" w:hint="default"/>
      </w:rPr>
    </w:lvl>
    <w:lvl w:ilvl="4" w:tplc="7F14BDCA">
      <w:start w:val="1"/>
      <w:numFmt w:val="bullet"/>
      <w:lvlText w:val="o"/>
      <w:lvlJc w:val="left"/>
      <w:pPr>
        <w:ind w:left="4128" w:hanging="360"/>
      </w:pPr>
      <w:rPr>
        <w:rFonts w:ascii="Courier New" w:eastAsia="Courier New" w:hAnsi="Courier New" w:cs="Courier New" w:hint="default"/>
      </w:rPr>
    </w:lvl>
    <w:lvl w:ilvl="5" w:tplc="5F687866">
      <w:start w:val="1"/>
      <w:numFmt w:val="bullet"/>
      <w:lvlText w:val="§"/>
      <w:lvlJc w:val="left"/>
      <w:pPr>
        <w:ind w:left="4848" w:hanging="360"/>
      </w:pPr>
      <w:rPr>
        <w:rFonts w:ascii="Wingdings" w:eastAsia="Wingdings" w:hAnsi="Wingdings" w:cs="Wingdings" w:hint="default"/>
      </w:rPr>
    </w:lvl>
    <w:lvl w:ilvl="6" w:tplc="3B628CFE">
      <w:start w:val="1"/>
      <w:numFmt w:val="bullet"/>
      <w:lvlText w:val="·"/>
      <w:lvlJc w:val="left"/>
      <w:pPr>
        <w:ind w:left="5568" w:hanging="360"/>
      </w:pPr>
      <w:rPr>
        <w:rFonts w:ascii="Symbol" w:eastAsia="Symbol" w:hAnsi="Symbol" w:cs="Symbol" w:hint="default"/>
      </w:rPr>
    </w:lvl>
    <w:lvl w:ilvl="7" w:tplc="67E65BFA">
      <w:start w:val="1"/>
      <w:numFmt w:val="bullet"/>
      <w:lvlText w:val="o"/>
      <w:lvlJc w:val="left"/>
      <w:pPr>
        <w:ind w:left="6288" w:hanging="360"/>
      </w:pPr>
      <w:rPr>
        <w:rFonts w:ascii="Courier New" w:eastAsia="Courier New" w:hAnsi="Courier New" w:cs="Courier New" w:hint="default"/>
      </w:rPr>
    </w:lvl>
    <w:lvl w:ilvl="8" w:tplc="1936AE7A">
      <w:start w:val="1"/>
      <w:numFmt w:val="bullet"/>
      <w:lvlText w:val="§"/>
      <w:lvlJc w:val="left"/>
      <w:pPr>
        <w:ind w:left="7008" w:hanging="360"/>
      </w:pPr>
      <w:rPr>
        <w:rFonts w:ascii="Wingdings" w:eastAsia="Wingdings" w:hAnsi="Wingdings" w:cs="Wingdings" w:hint="default"/>
      </w:rPr>
    </w:lvl>
  </w:abstractNum>
  <w:abstractNum w:abstractNumId="34">
    <w:nsid w:val="578E3C4E"/>
    <w:multiLevelType w:val="hybridMultilevel"/>
    <w:tmpl w:val="57A0F57E"/>
    <w:lvl w:ilvl="0" w:tplc="6A00FD62">
      <w:start w:val="1"/>
      <w:numFmt w:val="bullet"/>
      <w:lvlText w:val="–"/>
      <w:lvlJc w:val="left"/>
      <w:pPr>
        <w:ind w:left="1276" w:hanging="360"/>
      </w:pPr>
      <w:rPr>
        <w:rFonts w:ascii="Arial" w:eastAsia="Arial" w:hAnsi="Arial" w:cs="Arial" w:hint="default"/>
      </w:rPr>
    </w:lvl>
    <w:lvl w:ilvl="1" w:tplc="50A677F6">
      <w:start w:val="1"/>
      <w:numFmt w:val="bullet"/>
      <w:lvlText w:val="o"/>
      <w:lvlJc w:val="left"/>
      <w:pPr>
        <w:ind w:left="1996" w:hanging="360"/>
      </w:pPr>
      <w:rPr>
        <w:rFonts w:ascii="Courier New" w:eastAsia="Courier New" w:hAnsi="Courier New" w:cs="Courier New" w:hint="default"/>
      </w:rPr>
    </w:lvl>
    <w:lvl w:ilvl="2" w:tplc="BBAEAAB0">
      <w:start w:val="1"/>
      <w:numFmt w:val="bullet"/>
      <w:lvlText w:val="§"/>
      <w:lvlJc w:val="left"/>
      <w:pPr>
        <w:ind w:left="2716" w:hanging="360"/>
      </w:pPr>
      <w:rPr>
        <w:rFonts w:ascii="Wingdings" w:eastAsia="Wingdings" w:hAnsi="Wingdings" w:cs="Wingdings" w:hint="default"/>
      </w:rPr>
    </w:lvl>
    <w:lvl w:ilvl="3" w:tplc="A2F05C2C">
      <w:start w:val="1"/>
      <w:numFmt w:val="bullet"/>
      <w:lvlText w:val="·"/>
      <w:lvlJc w:val="left"/>
      <w:pPr>
        <w:ind w:left="3436" w:hanging="360"/>
      </w:pPr>
      <w:rPr>
        <w:rFonts w:ascii="Symbol" w:eastAsia="Symbol" w:hAnsi="Symbol" w:cs="Symbol" w:hint="default"/>
      </w:rPr>
    </w:lvl>
    <w:lvl w:ilvl="4" w:tplc="83D2B99C">
      <w:start w:val="1"/>
      <w:numFmt w:val="bullet"/>
      <w:lvlText w:val="o"/>
      <w:lvlJc w:val="left"/>
      <w:pPr>
        <w:ind w:left="4156" w:hanging="360"/>
      </w:pPr>
      <w:rPr>
        <w:rFonts w:ascii="Courier New" w:eastAsia="Courier New" w:hAnsi="Courier New" w:cs="Courier New" w:hint="default"/>
      </w:rPr>
    </w:lvl>
    <w:lvl w:ilvl="5" w:tplc="26447B72">
      <w:start w:val="1"/>
      <w:numFmt w:val="bullet"/>
      <w:lvlText w:val="§"/>
      <w:lvlJc w:val="left"/>
      <w:pPr>
        <w:ind w:left="4876" w:hanging="360"/>
      </w:pPr>
      <w:rPr>
        <w:rFonts w:ascii="Wingdings" w:eastAsia="Wingdings" w:hAnsi="Wingdings" w:cs="Wingdings" w:hint="default"/>
      </w:rPr>
    </w:lvl>
    <w:lvl w:ilvl="6" w:tplc="2FD45810">
      <w:start w:val="1"/>
      <w:numFmt w:val="bullet"/>
      <w:lvlText w:val="·"/>
      <w:lvlJc w:val="left"/>
      <w:pPr>
        <w:ind w:left="5596" w:hanging="360"/>
      </w:pPr>
      <w:rPr>
        <w:rFonts w:ascii="Symbol" w:eastAsia="Symbol" w:hAnsi="Symbol" w:cs="Symbol" w:hint="default"/>
      </w:rPr>
    </w:lvl>
    <w:lvl w:ilvl="7" w:tplc="B13E266A">
      <w:start w:val="1"/>
      <w:numFmt w:val="bullet"/>
      <w:lvlText w:val="o"/>
      <w:lvlJc w:val="left"/>
      <w:pPr>
        <w:ind w:left="6316" w:hanging="360"/>
      </w:pPr>
      <w:rPr>
        <w:rFonts w:ascii="Courier New" w:eastAsia="Courier New" w:hAnsi="Courier New" w:cs="Courier New" w:hint="default"/>
      </w:rPr>
    </w:lvl>
    <w:lvl w:ilvl="8" w:tplc="14F414FC">
      <w:start w:val="1"/>
      <w:numFmt w:val="bullet"/>
      <w:lvlText w:val="§"/>
      <w:lvlJc w:val="left"/>
      <w:pPr>
        <w:ind w:left="7036" w:hanging="360"/>
      </w:pPr>
      <w:rPr>
        <w:rFonts w:ascii="Wingdings" w:eastAsia="Wingdings" w:hAnsi="Wingdings" w:cs="Wingdings" w:hint="default"/>
      </w:rPr>
    </w:lvl>
  </w:abstractNum>
  <w:abstractNum w:abstractNumId="35">
    <w:nsid w:val="5FB4489D"/>
    <w:multiLevelType w:val="hybridMultilevel"/>
    <w:tmpl w:val="D7F8EEEC"/>
    <w:lvl w:ilvl="0" w:tplc="8C066C92">
      <w:start w:val="1"/>
      <w:numFmt w:val="bullet"/>
      <w:lvlText w:val="–"/>
      <w:lvlJc w:val="left"/>
      <w:pPr>
        <w:ind w:left="1248" w:hanging="360"/>
      </w:pPr>
      <w:rPr>
        <w:rFonts w:ascii="Arial" w:eastAsia="Arial" w:hAnsi="Arial" w:cs="Arial" w:hint="default"/>
      </w:rPr>
    </w:lvl>
    <w:lvl w:ilvl="1" w:tplc="7A5A67CA">
      <w:start w:val="1"/>
      <w:numFmt w:val="bullet"/>
      <w:lvlText w:val="o"/>
      <w:lvlJc w:val="left"/>
      <w:pPr>
        <w:ind w:left="1968" w:hanging="360"/>
      </w:pPr>
      <w:rPr>
        <w:rFonts w:ascii="Courier New" w:eastAsia="Courier New" w:hAnsi="Courier New" w:cs="Courier New" w:hint="default"/>
      </w:rPr>
    </w:lvl>
    <w:lvl w:ilvl="2" w:tplc="45A431CC">
      <w:start w:val="1"/>
      <w:numFmt w:val="bullet"/>
      <w:lvlText w:val="§"/>
      <w:lvlJc w:val="left"/>
      <w:pPr>
        <w:ind w:left="2688" w:hanging="360"/>
      </w:pPr>
      <w:rPr>
        <w:rFonts w:ascii="Wingdings" w:eastAsia="Wingdings" w:hAnsi="Wingdings" w:cs="Wingdings" w:hint="default"/>
      </w:rPr>
    </w:lvl>
    <w:lvl w:ilvl="3" w:tplc="B44AF16A">
      <w:start w:val="1"/>
      <w:numFmt w:val="bullet"/>
      <w:lvlText w:val="·"/>
      <w:lvlJc w:val="left"/>
      <w:pPr>
        <w:ind w:left="3408" w:hanging="360"/>
      </w:pPr>
      <w:rPr>
        <w:rFonts w:ascii="Symbol" w:eastAsia="Symbol" w:hAnsi="Symbol" w:cs="Symbol" w:hint="default"/>
      </w:rPr>
    </w:lvl>
    <w:lvl w:ilvl="4" w:tplc="07BC09F2">
      <w:start w:val="1"/>
      <w:numFmt w:val="bullet"/>
      <w:lvlText w:val="o"/>
      <w:lvlJc w:val="left"/>
      <w:pPr>
        <w:ind w:left="4128" w:hanging="360"/>
      </w:pPr>
      <w:rPr>
        <w:rFonts w:ascii="Courier New" w:eastAsia="Courier New" w:hAnsi="Courier New" w:cs="Courier New" w:hint="default"/>
      </w:rPr>
    </w:lvl>
    <w:lvl w:ilvl="5" w:tplc="D9703244">
      <w:start w:val="1"/>
      <w:numFmt w:val="bullet"/>
      <w:lvlText w:val="§"/>
      <w:lvlJc w:val="left"/>
      <w:pPr>
        <w:ind w:left="4848" w:hanging="360"/>
      </w:pPr>
      <w:rPr>
        <w:rFonts w:ascii="Wingdings" w:eastAsia="Wingdings" w:hAnsi="Wingdings" w:cs="Wingdings" w:hint="default"/>
      </w:rPr>
    </w:lvl>
    <w:lvl w:ilvl="6" w:tplc="CDE44F1E">
      <w:start w:val="1"/>
      <w:numFmt w:val="bullet"/>
      <w:lvlText w:val="·"/>
      <w:lvlJc w:val="left"/>
      <w:pPr>
        <w:ind w:left="5568" w:hanging="360"/>
      </w:pPr>
      <w:rPr>
        <w:rFonts w:ascii="Symbol" w:eastAsia="Symbol" w:hAnsi="Symbol" w:cs="Symbol" w:hint="default"/>
      </w:rPr>
    </w:lvl>
    <w:lvl w:ilvl="7" w:tplc="9B56D3FC">
      <w:start w:val="1"/>
      <w:numFmt w:val="bullet"/>
      <w:lvlText w:val="o"/>
      <w:lvlJc w:val="left"/>
      <w:pPr>
        <w:ind w:left="6288" w:hanging="360"/>
      </w:pPr>
      <w:rPr>
        <w:rFonts w:ascii="Courier New" w:eastAsia="Courier New" w:hAnsi="Courier New" w:cs="Courier New" w:hint="default"/>
      </w:rPr>
    </w:lvl>
    <w:lvl w:ilvl="8" w:tplc="213C5D86">
      <w:start w:val="1"/>
      <w:numFmt w:val="bullet"/>
      <w:lvlText w:val="§"/>
      <w:lvlJc w:val="left"/>
      <w:pPr>
        <w:ind w:left="7008" w:hanging="360"/>
      </w:pPr>
      <w:rPr>
        <w:rFonts w:ascii="Wingdings" w:eastAsia="Wingdings" w:hAnsi="Wingdings" w:cs="Wingdings" w:hint="default"/>
      </w:rPr>
    </w:lvl>
  </w:abstractNum>
  <w:abstractNum w:abstractNumId="36">
    <w:nsid w:val="61BE77A9"/>
    <w:multiLevelType w:val="hybridMultilevel"/>
    <w:tmpl w:val="BEB4B66E"/>
    <w:lvl w:ilvl="0" w:tplc="1B086602">
      <w:start w:val="1"/>
      <w:numFmt w:val="bullet"/>
      <w:lvlText w:val="–"/>
      <w:lvlJc w:val="left"/>
      <w:pPr>
        <w:ind w:left="1249" w:hanging="360"/>
      </w:pPr>
      <w:rPr>
        <w:rFonts w:ascii="Arial" w:eastAsia="Arial" w:hAnsi="Arial" w:cs="Arial" w:hint="default"/>
      </w:rPr>
    </w:lvl>
    <w:lvl w:ilvl="1" w:tplc="E1867230">
      <w:start w:val="1"/>
      <w:numFmt w:val="bullet"/>
      <w:lvlText w:val="o"/>
      <w:lvlJc w:val="left"/>
      <w:pPr>
        <w:ind w:left="1969" w:hanging="360"/>
      </w:pPr>
      <w:rPr>
        <w:rFonts w:ascii="Courier New" w:eastAsia="Courier New" w:hAnsi="Courier New" w:cs="Courier New" w:hint="default"/>
      </w:rPr>
    </w:lvl>
    <w:lvl w:ilvl="2" w:tplc="34642FFE">
      <w:start w:val="1"/>
      <w:numFmt w:val="bullet"/>
      <w:lvlText w:val="§"/>
      <w:lvlJc w:val="left"/>
      <w:pPr>
        <w:ind w:left="2689" w:hanging="360"/>
      </w:pPr>
      <w:rPr>
        <w:rFonts w:ascii="Wingdings" w:eastAsia="Wingdings" w:hAnsi="Wingdings" w:cs="Wingdings" w:hint="default"/>
      </w:rPr>
    </w:lvl>
    <w:lvl w:ilvl="3" w:tplc="8130AED4">
      <w:start w:val="1"/>
      <w:numFmt w:val="bullet"/>
      <w:lvlText w:val="·"/>
      <w:lvlJc w:val="left"/>
      <w:pPr>
        <w:ind w:left="3409" w:hanging="360"/>
      </w:pPr>
      <w:rPr>
        <w:rFonts w:ascii="Symbol" w:eastAsia="Symbol" w:hAnsi="Symbol" w:cs="Symbol" w:hint="default"/>
      </w:rPr>
    </w:lvl>
    <w:lvl w:ilvl="4" w:tplc="6E762334">
      <w:start w:val="1"/>
      <w:numFmt w:val="bullet"/>
      <w:lvlText w:val="o"/>
      <w:lvlJc w:val="left"/>
      <w:pPr>
        <w:ind w:left="4129" w:hanging="360"/>
      </w:pPr>
      <w:rPr>
        <w:rFonts w:ascii="Courier New" w:eastAsia="Courier New" w:hAnsi="Courier New" w:cs="Courier New" w:hint="default"/>
      </w:rPr>
    </w:lvl>
    <w:lvl w:ilvl="5" w:tplc="DC40FC0C">
      <w:start w:val="1"/>
      <w:numFmt w:val="bullet"/>
      <w:lvlText w:val="§"/>
      <w:lvlJc w:val="left"/>
      <w:pPr>
        <w:ind w:left="4849" w:hanging="360"/>
      </w:pPr>
      <w:rPr>
        <w:rFonts w:ascii="Wingdings" w:eastAsia="Wingdings" w:hAnsi="Wingdings" w:cs="Wingdings" w:hint="default"/>
      </w:rPr>
    </w:lvl>
    <w:lvl w:ilvl="6" w:tplc="02EEC46E">
      <w:start w:val="1"/>
      <w:numFmt w:val="bullet"/>
      <w:lvlText w:val="·"/>
      <w:lvlJc w:val="left"/>
      <w:pPr>
        <w:ind w:left="5569" w:hanging="360"/>
      </w:pPr>
      <w:rPr>
        <w:rFonts w:ascii="Symbol" w:eastAsia="Symbol" w:hAnsi="Symbol" w:cs="Symbol" w:hint="default"/>
      </w:rPr>
    </w:lvl>
    <w:lvl w:ilvl="7" w:tplc="3552D1D6">
      <w:start w:val="1"/>
      <w:numFmt w:val="bullet"/>
      <w:lvlText w:val="o"/>
      <w:lvlJc w:val="left"/>
      <w:pPr>
        <w:ind w:left="6289" w:hanging="360"/>
      </w:pPr>
      <w:rPr>
        <w:rFonts w:ascii="Courier New" w:eastAsia="Courier New" w:hAnsi="Courier New" w:cs="Courier New" w:hint="default"/>
      </w:rPr>
    </w:lvl>
    <w:lvl w:ilvl="8" w:tplc="B5A2BD0C">
      <w:start w:val="1"/>
      <w:numFmt w:val="bullet"/>
      <w:lvlText w:val="§"/>
      <w:lvlJc w:val="left"/>
      <w:pPr>
        <w:ind w:left="7009" w:hanging="360"/>
      </w:pPr>
      <w:rPr>
        <w:rFonts w:ascii="Wingdings" w:eastAsia="Wingdings" w:hAnsi="Wingdings" w:cs="Wingdings" w:hint="default"/>
      </w:rPr>
    </w:lvl>
  </w:abstractNum>
  <w:abstractNum w:abstractNumId="37">
    <w:nsid w:val="691631E0"/>
    <w:multiLevelType w:val="multilevel"/>
    <w:tmpl w:val="350671DE"/>
    <w:lvl w:ilvl="0">
      <w:start w:val="3"/>
      <w:numFmt w:val="decimal"/>
      <w:lvlText w:val="%1."/>
      <w:lvlJc w:val="left"/>
      <w:pPr>
        <w:tabs>
          <w:tab w:val="num" w:pos="0"/>
        </w:tabs>
        <w:ind w:left="675" w:hanging="675"/>
      </w:pPr>
    </w:lvl>
    <w:lvl w:ilvl="1">
      <w:start w:val="5"/>
      <w:numFmt w:val="decimal"/>
      <w:lvlText w:val="%1.%2."/>
      <w:lvlJc w:val="left"/>
      <w:pPr>
        <w:tabs>
          <w:tab w:val="num" w:pos="0"/>
        </w:tabs>
        <w:ind w:left="933" w:hanging="720"/>
      </w:pPr>
    </w:lvl>
    <w:lvl w:ilvl="2">
      <w:start w:val="1"/>
      <w:numFmt w:val="decimal"/>
      <w:lvlText w:val="%1.%2.%3."/>
      <w:lvlJc w:val="left"/>
      <w:pPr>
        <w:tabs>
          <w:tab w:val="num" w:pos="0"/>
        </w:tabs>
        <w:ind w:left="1146" w:hanging="720"/>
      </w:pPr>
    </w:lvl>
    <w:lvl w:ilvl="3">
      <w:start w:val="1"/>
      <w:numFmt w:val="decimal"/>
      <w:lvlText w:val="%1.%2.%3.%4."/>
      <w:lvlJc w:val="left"/>
      <w:pPr>
        <w:tabs>
          <w:tab w:val="num" w:pos="0"/>
        </w:tabs>
        <w:ind w:left="1719" w:hanging="1080"/>
      </w:pPr>
    </w:lvl>
    <w:lvl w:ilvl="4">
      <w:start w:val="1"/>
      <w:numFmt w:val="decimal"/>
      <w:lvlText w:val="%1.%2.%3.%4.%5."/>
      <w:lvlJc w:val="left"/>
      <w:pPr>
        <w:tabs>
          <w:tab w:val="num" w:pos="0"/>
        </w:tabs>
        <w:ind w:left="1932" w:hanging="1080"/>
      </w:pPr>
    </w:lvl>
    <w:lvl w:ilvl="5">
      <w:start w:val="1"/>
      <w:numFmt w:val="decimal"/>
      <w:lvlText w:val="%1.%2.%3.%4.%5.%6."/>
      <w:lvlJc w:val="left"/>
      <w:pPr>
        <w:tabs>
          <w:tab w:val="num" w:pos="0"/>
        </w:tabs>
        <w:ind w:left="2505" w:hanging="1440"/>
      </w:pPr>
    </w:lvl>
    <w:lvl w:ilvl="6">
      <w:start w:val="1"/>
      <w:numFmt w:val="decimal"/>
      <w:lvlText w:val="%1.%2.%3.%4.%5.%6.%7."/>
      <w:lvlJc w:val="left"/>
      <w:pPr>
        <w:tabs>
          <w:tab w:val="num" w:pos="0"/>
        </w:tabs>
        <w:ind w:left="3078" w:hanging="1800"/>
      </w:pPr>
    </w:lvl>
    <w:lvl w:ilvl="7">
      <w:start w:val="1"/>
      <w:numFmt w:val="decimal"/>
      <w:lvlText w:val="%1.%2.%3.%4.%5.%6.%7.%8."/>
      <w:lvlJc w:val="left"/>
      <w:pPr>
        <w:tabs>
          <w:tab w:val="num" w:pos="0"/>
        </w:tabs>
        <w:ind w:left="3291" w:hanging="1800"/>
      </w:pPr>
    </w:lvl>
    <w:lvl w:ilvl="8">
      <w:start w:val="1"/>
      <w:numFmt w:val="decimal"/>
      <w:lvlText w:val="%1.%2.%3.%4.%5.%6.%7.%8.%9."/>
      <w:lvlJc w:val="left"/>
      <w:pPr>
        <w:tabs>
          <w:tab w:val="num" w:pos="0"/>
        </w:tabs>
        <w:ind w:left="3864" w:hanging="2160"/>
      </w:pPr>
    </w:lvl>
  </w:abstractNum>
  <w:abstractNum w:abstractNumId="38">
    <w:nsid w:val="69FE7950"/>
    <w:multiLevelType w:val="hybridMultilevel"/>
    <w:tmpl w:val="6C14C9CA"/>
    <w:lvl w:ilvl="0" w:tplc="E00CE0E4">
      <w:start w:val="1"/>
      <w:numFmt w:val="bullet"/>
      <w:lvlText w:val="–"/>
      <w:lvlJc w:val="left"/>
      <w:pPr>
        <w:ind w:left="1417" w:hanging="360"/>
      </w:pPr>
      <w:rPr>
        <w:rFonts w:ascii="Arial" w:eastAsia="Arial" w:hAnsi="Arial" w:cs="Arial" w:hint="default"/>
      </w:rPr>
    </w:lvl>
    <w:lvl w:ilvl="1" w:tplc="0F1ACDA2">
      <w:start w:val="1"/>
      <w:numFmt w:val="bullet"/>
      <w:lvlText w:val="o"/>
      <w:lvlJc w:val="left"/>
      <w:pPr>
        <w:ind w:left="2137" w:hanging="360"/>
      </w:pPr>
      <w:rPr>
        <w:rFonts w:ascii="Courier New" w:eastAsia="Courier New" w:hAnsi="Courier New" w:cs="Courier New" w:hint="default"/>
      </w:rPr>
    </w:lvl>
    <w:lvl w:ilvl="2" w:tplc="4D02C7F2">
      <w:start w:val="1"/>
      <w:numFmt w:val="bullet"/>
      <w:lvlText w:val="§"/>
      <w:lvlJc w:val="left"/>
      <w:pPr>
        <w:ind w:left="2857" w:hanging="360"/>
      </w:pPr>
      <w:rPr>
        <w:rFonts w:ascii="Wingdings" w:eastAsia="Wingdings" w:hAnsi="Wingdings" w:cs="Wingdings" w:hint="default"/>
      </w:rPr>
    </w:lvl>
    <w:lvl w:ilvl="3" w:tplc="38D4AA32">
      <w:start w:val="1"/>
      <w:numFmt w:val="bullet"/>
      <w:lvlText w:val="·"/>
      <w:lvlJc w:val="left"/>
      <w:pPr>
        <w:ind w:left="3577" w:hanging="360"/>
      </w:pPr>
      <w:rPr>
        <w:rFonts w:ascii="Symbol" w:eastAsia="Symbol" w:hAnsi="Symbol" w:cs="Symbol" w:hint="default"/>
      </w:rPr>
    </w:lvl>
    <w:lvl w:ilvl="4" w:tplc="F2E00714">
      <w:start w:val="1"/>
      <w:numFmt w:val="bullet"/>
      <w:lvlText w:val="o"/>
      <w:lvlJc w:val="left"/>
      <w:pPr>
        <w:ind w:left="4297" w:hanging="360"/>
      </w:pPr>
      <w:rPr>
        <w:rFonts w:ascii="Courier New" w:eastAsia="Courier New" w:hAnsi="Courier New" w:cs="Courier New" w:hint="default"/>
      </w:rPr>
    </w:lvl>
    <w:lvl w:ilvl="5" w:tplc="083E7D00">
      <w:start w:val="1"/>
      <w:numFmt w:val="bullet"/>
      <w:lvlText w:val="§"/>
      <w:lvlJc w:val="left"/>
      <w:pPr>
        <w:ind w:left="5017" w:hanging="360"/>
      </w:pPr>
      <w:rPr>
        <w:rFonts w:ascii="Wingdings" w:eastAsia="Wingdings" w:hAnsi="Wingdings" w:cs="Wingdings" w:hint="default"/>
      </w:rPr>
    </w:lvl>
    <w:lvl w:ilvl="6" w:tplc="C544699C">
      <w:start w:val="1"/>
      <w:numFmt w:val="bullet"/>
      <w:lvlText w:val="·"/>
      <w:lvlJc w:val="left"/>
      <w:pPr>
        <w:ind w:left="5737" w:hanging="360"/>
      </w:pPr>
      <w:rPr>
        <w:rFonts w:ascii="Symbol" w:eastAsia="Symbol" w:hAnsi="Symbol" w:cs="Symbol" w:hint="default"/>
      </w:rPr>
    </w:lvl>
    <w:lvl w:ilvl="7" w:tplc="FA565EEC">
      <w:start w:val="1"/>
      <w:numFmt w:val="bullet"/>
      <w:lvlText w:val="o"/>
      <w:lvlJc w:val="left"/>
      <w:pPr>
        <w:ind w:left="6457" w:hanging="360"/>
      </w:pPr>
      <w:rPr>
        <w:rFonts w:ascii="Courier New" w:eastAsia="Courier New" w:hAnsi="Courier New" w:cs="Courier New" w:hint="default"/>
      </w:rPr>
    </w:lvl>
    <w:lvl w:ilvl="8" w:tplc="1924E764">
      <w:start w:val="1"/>
      <w:numFmt w:val="bullet"/>
      <w:lvlText w:val="§"/>
      <w:lvlJc w:val="left"/>
      <w:pPr>
        <w:ind w:left="7177" w:hanging="360"/>
      </w:pPr>
      <w:rPr>
        <w:rFonts w:ascii="Wingdings" w:eastAsia="Wingdings" w:hAnsi="Wingdings" w:cs="Wingdings" w:hint="default"/>
      </w:rPr>
    </w:lvl>
  </w:abstractNum>
  <w:abstractNum w:abstractNumId="39">
    <w:nsid w:val="7464785B"/>
    <w:multiLevelType w:val="hybridMultilevel"/>
    <w:tmpl w:val="26145B66"/>
    <w:lvl w:ilvl="0" w:tplc="F27C08D2">
      <w:start w:val="1"/>
      <w:numFmt w:val="bullet"/>
      <w:lvlText w:val="–"/>
      <w:lvlJc w:val="left"/>
      <w:pPr>
        <w:ind w:left="1276" w:hanging="360"/>
      </w:pPr>
      <w:rPr>
        <w:rFonts w:ascii="Arial" w:eastAsia="Arial" w:hAnsi="Arial" w:cs="Arial" w:hint="default"/>
      </w:rPr>
    </w:lvl>
    <w:lvl w:ilvl="1" w:tplc="B30ECDBC">
      <w:start w:val="1"/>
      <w:numFmt w:val="bullet"/>
      <w:lvlText w:val="o"/>
      <w:lvlJc w:val="left"/>
      <w:pPr>
        <w:ind w:left="1996" w:hanging="360"/>
      </w:pPr>
      <w:rPr>
        <w:rFonts w:ascii="Courier New" w:eastAsia="Courier New" w:hAnsi="Courier New" w:cs="Courier New" w:hint="default"/>
      </w:rPr>
    </w:lvl>
    <w:lvl w:ilvl="2" w:tplc="6166E5D0">
      <w:start w:val="1"/>
      <w:numFmt w:val="bullet"/>
      <w:lvlText w:val="§"/>
      <w:lvlJc w:val="left"/>
      <w:pPr>
        <w:ind w:left="2716" w:hanging="360"/>
      </w:pPr>
      <w:rPr>
        <w:rFonts w:ascii="Wingdings" w:eastAsia="Wingdings" w:hAnsi="Wingdings" w:cs="Wingdings" w:hint="default"/>
      </w:rPr>
    </w:lvl>
    <w:lvl w:ilvl="3" w:tplc="118EDABC">
      <w:start w:val="1"/>
      <w:numFmt w:val="bullet"/>
      <w:lvlText w:val="·"/>
      <w:lvlJc w:val="left"/>
      <w:pPr>
        <w:ind w:left="3436" w:hanging="360"/>
      </w:pPr>
      <w:rPr>
        <w:rFonts w:ascii="Symbol" w:eastAsia="Symbol" w:hAnsi="Symbol" w:cs="Symbol" w:hint="default"/>
      </w:rPr>
    </w:lvl>
    <w:lvl w:ilvl="4" w:tplc="DAB0476A">
      <w:start w:val="1"/>
      <w:numFmt w:val="bullet"/>
      <w:lvlText w:val="o"/>
      <w:lvlJc w:val="left"/>
      <w:pPr>
        <w:ind w:left="4156" w:hanging="360"/>
      </w:pPr>
      <w:rPr>
        <w:rFonts w:ascii="Courier New" w:eastAsia="Courier New" w:hAnsi="Courier New" w:cs="Courier New" w:hint="default"/>
      </w:rPr>
    </w:lvl>
    <w:lvl w:ilvl="5" w:tplc="37788100">
      <w:start w:val="1"/>
      <w:numFmt w:val="bullet"/>
      <w:lvlText w:val="§"/>
      <w:lvlJc w:val="left"/>
      <w:pPr>
        <w:ind w:left="4876" w:hanging="360"/>
      </w:pPr>
      <w:rPr>
        <w:rFonts w:ascii="Wingdings" w:eastAsia="Wingdings" w:hAnsi="Wingdings" w:cs="Wingdings" w:hint="default"/>
      </w:rPr>
    </w:lvl>
    <w:lvl w:ilvl="6" w:tplc="7D2A418A">
      <w:start w:val="1"/>
      <w:numFmt w:val="bullet"/>
      <w:lvlText w:val="·"/>
      <w:lvlJc w:val="left"/>
      <w:pPr>
        <w:ind w:left="5596" w:hanging="360"/>
      </w:pPr>
      <w:rPr>
        <w:rFonts w:ascii="Symbol" w:eastAsia="Symbol" w:hAnsi="Symbol" w:cs="Symbol" w:hint="default"/>
      </w:rPr>
    </w:lvl>
    <w:lvl w:ilvl="7" w:tplc="BDC810D6">
      <w:start w:val="1"/>
      <w:numFmt w:val="bullet"/>
      <w:lvlText w:val="o"/>
      <w:lvlJc w:val="left"/>
      <w:pPr>
        <w:ind w:left="6316" w:hanging="360"/>
      </w:pPr>
      <w:rPr>
        <w:rFonts w:ascii="Courier New" w:eastAsia="Courier New" w:hAnsi="Courier New" w:cs="Courier New" w:hint="default"/>
      </w:rPr>
    </w:lvl>
    <w:lvl w:ilvl="8" w:tplc="5A362F84">
      <w:start w:val="1"/>
      <w:numFmt w:val="bullet"/>
      <w:lvlText w:val="§"/>
      <w:lvlJc w:val="left"/>
      <w:pPr>
        <w:ind w:left="7036" w:hanging="360"/>
      </w:pPr>
      <w:rPr>
        <w:rFonts w:ascii="Wingdings" w:eastAsia="Wingdings" w:hAnsi="Wingdings" w:cs="Wingdings" w:hint="default"/>
      </w:rPr>
    </w:lvl>
  </w:abstractNum>
  <w:abstractNum w:abstractNumId="40">
    <w:nsid w:val="74E41986"/>
    <w:multiLevelType w:val="hybridMultilevel"/>
    <w:tmpl w:val="E23499B8"/>
    <w:lvl w:ilvl="0" w:tplc="9234667E">
      <w:start w:val="1"/>
      <w:numFmt w:val="bullet"/>
      <w:lvlText w:val="-"/>
      <w:lvlJc w:val="left"/>
      <w:pPr>
        <w:tabs>
          <w:tab w:val="num" w:pos="0"/>
        </w:tabs>
        <w:ind w:left="720" w:hanging="360"/>
      </w:pPr>
      <w:rPr>
        <w:rFonts w:ascii="Times New Roman" w:hAnsi="Times New Roman" w:cs="Times New Roman" w:hint="default"/>
      </w:rPr>
    </w:lvl>
    <w:lvl w:ilvl="1" w:tplc="8F1CA902">
      <w:start w:val="1"/>
      <w:numFmt w:val="bullet"/>
      <w:lvlText w:val="o"/>
      <w:lvlJc w:val="left"/>
      <w:pPr>
        <w:tabs>
          <w:tab w:val="num" w:pos="0"/>
        </w:tabs>
        <w:ind w:left="1440" w:hanging="360"/>
      </w:pPr>
      <w:rPr>
        <w:rFonts w:ascii="Courier New" w:hAnsi="Courier New" w:cs="Courier New" w:hint="default"/>
      </w:rPr>
    </w:lvl>
    <w:lvl w:ilvl="2" w:tplc="579EBD60">
      <w:start w:val="1"/>
      <w:numFmt w:val="bullet"/>
      <w:lvlText w:val=""/>
      <w:lvlJc w:val="left"/>
      <w:pPr>
        <w:tabs>
          <w:tab w:val="num" w:pos="0"/>
        </w:tabs>
        <w:ind w:left="2160" w:hanging="360"/>
      </w:pPr>
      <w:rPr>
        <w:rFonts w:ascii="Wingdings" w:hAnsi="Wingdings" w:cs="Wingdings" w:hint="default"/>
      </w:rPr>
    </w:lvl>
    <w:lvl w:ilvl="3" w:tplc="AFC83190">
      <w:start w:val="1"/>
      <w:numFmt w:val="bullet"/>
      <w:lvlText w:val=""/>
      <w:lvlJc w:val="left"/>
      <w:pPr>
        <w:tabs>
          <w:tab w:val="num" w:pos="0"/>
        </w:tabs>
        <w:ind w:left="2880" w:hanging="360"/>
      </w:pPr>
      <w:rPr>
        <w:rFonts w:ascii="Symbol" w:hAnsi="Symbol" w:cs="Symbol" w:hint="default"/>
      </w:rPr>
    </w:lvl>
    <w:lvl w:ilvl="4" w:tplc="BC824502">
      <w:start w:val="1"/>
      <w:numFmt w:val="bullet"/>
      <w:lvlText w:val="o"/>
      <w:lvlJc w:val="left"/>
      <w:pPr>
        <w:tabs>
          <w:tab w:val="num" w:pos="0"/>
        </w:tabs>
        <w:ind w:left="3600" w:hanging="360"/>
      </w:pPr>
      <w:rPr>
        <w:rFonts w:ascii="Courier New" w:hAnsi="Courier New" w:cs="Courier New" w:hint="default"/>
      </w:rPr>
    </w:lvl>
    <w:lvl w:ilvl="5" w:tplc="DE96CD6C">
      <w:start w:val="1"/>
      <w:numFmt w:val="bullet"/>
      <w:lvlText w:val=""/>
      <w:lvlJc w:val="left"/>
      <w:pPr>
        <w:tabs>
          <w:tab w:val="num" w:pos="0"/>
        </w:tabs>
        <w:ind w:left="4320" w:hanging="360"/>
      </w:pPr>
      <w:rPr>
        <w:rFonts w:ascii="Wingdings" w:hAnsi="Wingdings" w:cs="Wingdings" w:hint="default"/>
      </w:rPr>
    </w:lvl>
    <w:lvl w:ilvl="6" w:tplc="5C300E74">
      <w:start w:val="1"/>
      <w:numFmt w:val="bullet"/>
      <w:lvlText w:val=""/>
      <w:lvlJc w:val="left"/>
      <w:pPr>
        <w:tabs>
          <w:tab w:val="num" w:pos="0"/>
        </w:tabs>
        <w:ind w:left="5040" w:hanging="360"/>
      </w:pPr>
      <w:rPr>
        <w:rFonts w:ascii="Symbol" w:hAnsi="Symbol" w:cs="Symbol" w:hint="default"/>
      </w:rPr>
    </w:lvl>
    <w:lvl w:ilvl="7" w:tplc="E62848D4">
      <w:start w:val="1"/>
      <w:numFmt w:val="bullet"/>
      <w:lvlText w:val="o"/>
      <w:lvlJc w:val="left"/>
      <w:pPr>
        <w:tabs>
          <w:tab w:val="num" w:pos="0"/>
        </w:tabs>
        <w:ind w:left="5760" w:hanging="360"/>
      </w:pPr>
      <w:rPr>
        <w:rFonts w:ascii="Courier New" w:hAnsi="Courier New" w:cs="Courier New" w:hint="default"/>
      </w:rPr>
    </w:lvl>
    <w:lvl w:ilvl="8" w:tplc="67D24158">
      <w:start w:val="1"/>
      <w:numFmt w:val="bullet"/>
      <w:lvlText w:val=""/>
      <w:lvlJc w:val="left"/>
      <w:pPr>
        <w:tabs>
          <w:tab w:val="num" w:pos="0"/>
        </w:tabs>
        <w:ind w:left="6480" w:hanging="360"/>
      </w:pPr>
      <w:rPr>
        <w:rFonts w:ascii="Wingdings" w:hAnsi="Wingdings" w:cs="Wingdings" w:hint="default"/>
      </w:rPr>
    </w:lvl>
  </w:abstractNum>
  <w:abstractNum w:abstractNumId="41">
    <w:nsid w:val="78DF463F"/>
    <w:multiLevelType w:val="hybridMultilevel"/>
    <w:tmpl w:val="436E5684"/>
    <w:lvl w:ilvl="0" w:tplc="8D626308">
      <w:start w:val="1"/>
      <w:numFmt w:val="bullet"/>
      <w:lvlText w:val="–"/>
      <w:lvlJc w:val="left"/>
      <w:pPr>
        <w:ind w:left="1418" w:hanging="360"/>
      </w:pPr>
      <w:rPr>
        <w:rFonts w:ascii="Arial" w:eastAsia="Arial" w:hAnsi="Arial" w:cs="Arial" w:hint="default"/>
      </w:rPr>
    </w:lvl>
    <w:lvl w:ilvl="1" w:tplc="BD2CDDA6">
      <w:start w:val="1"/>
      <w:numFmt w:val="bullet"/>
      <w:lvlText w:val="o"/>
      <w:lvlJc w:val="left"/>
      <w:pPr>
        <w:ind w:left="2138" w:hanging="360"/>
      </w:pPr>
      <w:rPr>
        <w:rFonts w:ascii="Courier New" w:eastAsia="Courier New" w:hAnsi="Courier New" w:cs="Courier New" w:hint="default"/>
      </w:rPr>
    </w:lvl>
    <w:lvl w:ilvl="2" w:tplc="C4023234">
      <w:start w:val="1"/>
      <w:numFmt w:val="bullet"/>
      <w:lvlText w:val="§"/>
      <w:lvlJc w:val="left"/>
      <w:pPr>
        <w:ind w:left="2858" w:hanging="360"/>
      </w:pPr>
      <w:rPr>
        <w:rFonts w:ascii="Wingdings" w:eastAsia="Wingdings" w:hAnsi="Wingdings" w:cs="Wingdings" w:hint="default"/>
      </w:rPr>
    </w:lvl>
    <w:lvl w:ilvl="3" w:tplc="4D367A80">
      <w:start w:val="1"/>
      <w:numFmt w:val="bullet"/>
      <w:lvlText w:val="·"/>
      <w:lvlJc w:val="left"/>
      <w:pPr>
        <w:ind w:left="3578" w:hanging="360"/>
      </w:pPr>
      <w:rPr>
        <w:rFonts w:ascii="Symbol" w:eastAsia="Symbol" w:hAnsi="Symbol" w:cs="Symbol" w:hint="default"/>
      </w:rPr>
    </w:lvl>
    <w:lvl w:ilvl="4" w:tplc="0084287C">
      <w:start w:val="1"/>
      <w:numFmt w:val="bullet"/>
      <w:lvlText w:val="o"/>
      <w:lvlJc w:val="left"/>
      <w:pPr>
        <w:ind w:left="4298" w:hanging="360"/>
      </w:pPr>
      <w:rPr>
        <w:rFonts w:ascii="Courier New" w:eastAsia="Courier New" w:hAnsi="Courier New" w:cs="Courier New" w:hint="default"/>
      </w:rPr>
    </w:lvl>
    <w:lvl w:ilvl="5" w:tplc="AABA2552">
      <w:start w:val="1"/>
      <w:numFmt w:val="bullet"/>
      <w:lvlText w:val="§"/>
      <w:lvlJc w:val="left"/>
      <w:pPr>
        <w:ind w:left="5018" w:hanging="360"/>
      </w:pPr>
      <w:rPr>
        <w:rFonts w:ascii="Wingdings" w:eastAsia="Wingdings" w:hAnsi="Wingdings" w:cs="Wingdings" w:hint="default"/>
      </w:rPr>
    </w:lvl>
    <w:lvl w:ilvl="6" w:tplc="0ECABBFE">
      <w:start w:val="1"/>
      <w:numFmt w:val="bullet"/>
      <w:lvlText w:val="·"/>
      <w:lvlJc w:val="left"/>
      <w:pPr>
        <w:ind w:left="5738" w:hanging="360"/>
      </w:pPr>
      <w:rPr>
        <w:rFonts w:ascii="Symbol" w:eastAsia="Symbol" w:hAnsi="Symbol" w:cs="Symbol" w:hint="default"/>
      </w:rPr>
    </w:lvl>
    <w:lvl w:ilvl="7" w:tplc="70A28DF0">
      <w:start w:val="1"/>
      <w:numFmt w:val="bullet"/>
      <w:lvlText w:val="o"/>
      <w:lvlJc w:val="left"/>
      <w:pPr>
        <w:ind w:left="6458" w:hanging="360"/>
      </w:pPr>
      <w:rPr>
        <w:rFonts w:ascii="Courier New" w:eastAsia="Courier New" w:hAnsi="Courier New" w:cs="Courier New" w:hint="default"/>
      </w:rPr>
    </w:lvl>
    <w:lvl w:ilvl="8" w:tplc="B38217D4">
      <w:start w:val="1"/>
      <w:numFmt w:val="bullet"/>
      <w:lvlText w:val="§"/>
      <w:lvlJc w:val="left"/>
      <w:pPr>
        <w:ind w:left="7178" w:hanging="360"/>
      </w:pPr>
      <w:rPr>
        <w:rFonts w:ascii="Wingdings" w:eastAsia="Wingdings" w:hAnsi="Wingdings" w:cs="Wingdings" w:hint="default"/>
      </w:rPr>
    </w:lvl>
  </w:abstractNum>
  <w:abstractNum w:abstractNumId="42">
    <w:nsid w:val="7CE11C66"/>
    <w:multiLevelType w:val="hybridMultilevel"/>
    <w:tmpl w:val="6A7ED6C8"/>
    <w:lvl w:ilvl="0" w:tplc="4B0EDB70">
      <w:start w:val="1"/>
      <w:numFmt w:val="bullet"/>
      <w:lvlText w:val="-"/>
      <w:lvlJc w:val="left"/>
      <w:pPr>
        <w:tabs>
          <w:tab w:val="num" w:pos="0"/>
        </w:tabs>
        <w:ind w:left="720" w:hanging="360"/>
      </w:pPr>
      <w:rPr>
        <w:rFonts w:ascii="Times New Roman" w:hAnsi="Times New Roman" w:cs="Times New Roman" w:hint="default"/>
      </w:rPr>
    </w:lvl>
    <w:lvl w:ilvl="1" w:tplc="09729F0C">
      <w:start w:val="1"/>
      <w:numFmt w:val="bullet"/>
      <w:lvlText w:val="o"/>
      <w:lvlJc w:val="left"/>
      <w:pPr>
        <w:tabs>
          <w:tab w:val="num" w:pos="0"/>
        </w:tabs>
        <w:ind w:left="1440" w:hanging="360"/>
      </w:pPr>
      <w:rPr>
        <w:rFonts w:ascii="Courier New" w:hAnsi="Courier New" w:cs="Courier New" w:hint="default"/>
      </w:rPr>
    </w:lvl>
    <w:lvl w:ilvl="2" w:tplc="0742BAAA">
      <w:start w:val="1"/>
      <w:numFmt w:val="bullet"/>
      <w:lvlText w:val=""/>
      <w:lvlJc w:val="left"/>
      <w:pPr>
        <w:tabs>
          <w:tab w:val="num" w:pos="0"/>
        </w:tabs>
        <w:ind w:left="2160" w:hanging="360"/>
      </w:pPr>
      <w:rPr>
        <w:rFonts w:ascii="Wingdings" w:hAnsi="Wingdings" w:cs="Wingdings" w:hint="default"/>
      </w:rPr>
    </w:lvl>
    <w:lvl w:ilvl="3" w:tplc="88689B80">
      <w:start w:val="1"/>
      <w:numFmt w:val="bullet"/>
      <w:lvlText w:val=""/>
      <w:lvlJc w:val="left"/>
      <w:pPr>
        <w:tabs>
          <w:tab w:val="num" w:pos="0"/>
        </w:tabs>
        <w:ind w:left="2880" w:hanging="360"/>
      </w:pPr>
      <w:rPr>
        <w:rFonts w:ascii="Symbol" w:hAnsi="Symbol" w:cs="Symbol" w:hint="default"/>
      </w:rPr>
    </w:lvl>
    <w:lvl w:ilvl="4" w:tplc="207A3480">
      <w:start w:val="1"/>
      <w:numFmt w:val="bullet"/>
      <w:lvlText w:val="o"/>
      <w:lvlJc w:val="left"/>
      <w:pPr>
        <w:tabs>
          <w:tab w:val="num" w:pos="0"/>
        </w:tabs>
        <w:ind w:left="3600" w:hanging="360"/>
      </w:pPr>
      <w:rPr>
        <w:rFonts w:ascii="Courier New" w:hAnsi="Courier New" w:cs="Courier New" w:hint="default"/>
      </w:rPr>
    </w:lvl>
    <w:lvl w:ilvl="5" w:tplc="5D588DB0">
      <w:start w:val="1"/>
      <w:numFmt w:val="bullet"/>
      <w:lvlText w:val=""/>
      <w:lvlJc w:val="left"/>
      <w:pPr>
        <w:tabs>
          <w:tab w:val="num" w:pos="0"/>
        </w:tabs>
        <w:ind w:left="4320" w:hanging="360"/>
      </w:pPr>
      <w:rPr>
        <w:rFonts w:ascii="Wingdings" w:hAnsi="Wingdings" w:cs="Wingdings" w:hint="default"/>
      </w:rPr>
    </w:lvl>
    <w:lvl w:ilvl="6" w:tplc="35FA027A">
      <w:start w:val="1"/>
      <w:numFmt w:val="bullet"/>
      <w:lvlText w:val=""/>
      <w:lvlJc w:val="left"/>
      <w:pPr>
        <w:tabs>
          <w:tab w:val="num" w:pos="0"/>
        </w:tabs>
        <w:ind w:left="5040" w:hanging="360"/>
      </w:pPr>
      <w:rPr>
        <w:rFonts w:ascii="Symbol" w:hAnsi="Symbol" w:cs="Symbol" w:hint="default"/>
      </w:rPr>
    </w:lvl>
    <w:lvl w:ilvl="7" w:tplc="63786620">
      <w:start w:val="1"/>
      <w:numFmt w:val="bullet"/>
      <w:lvlText w:val="o"/>
      <w:lvlJc w:val="left"/>
      <w:pPr>
        <w:tabs>
          <w:tab w:val="num" w:pos="0"/>
        </w:tabs>
        <w:ind w:left="5760" w:hanging="360"/>
      </w:pPr>
      <w:rPr>
        <w:rFonts w:ascii="Courier New" w:hAnsi="Courier New" w:cs="Courier New" w:hint="default"/>
      </w:rPr>
    </w:lvl>
    <w:lvl w:ilvl="8" w:tplc="529A4614">
      <w:start w:val="1"/>
      <w:numFmt w:val="bullet"/>
      <w:lvlText w:val=""/>
      <w:lvlJc w:val="left"/>
      <w:pPr>
        <w:tabs>
          <w:tab w:val="num" w:pos="0"/>
        </w:tabs>
        <w:ind w:left="6480" w:hanging="360"/>
      </w:pPr>
      <w:rPr>
        <w:rFonts w:ascii="Wingdings" w:hAnsi="Wingdings" w:cs="Wingdings" w:hint="default"/>
      </w:rPr>
    </w:lvl>
  </w:abstractNum>
  <w:num w:numId="1">
    <w:abstractNumId w:val="37"/>
  </w:num>
  <w:num w:numId="2">
    <w:abstractNumId w:val="3"/>
  </w:num>
  <w:num w:numId="3">
    <w:abstractNumId w:val="42"/>
  </w:num>
  <w:num w:numId="4">
    <w:abstractNumId w:val="11"/>
  </w:num>
  <w:num w:numId="5">
    <w:abstractNumId w:val="13"/>
  </w:num>
  <w:num w:numId="6">
    <w:abstractNumId w:val="27"/>
  </w:num>
  <w:num w:numId="7">
    <w:abstractNumId w:val="6"/>
  </w:num>
  <w:num w:numId="8">
    <w:abstractNumId w:val="14"/>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23"/>
  </w:num>
  <w:num w:numId="15">
    <w:abstractNumId w:val="1"/>
  </w:num>
  <w:num w:numId="16">
    <w:abstractNumId w:val="12"/>
  </w:num>
  <w:num w:numId="17">
    <w:abstractNumId w:val="20"/>
  </w:num>
  <w:num w:numId="18">
    <w:abstractNumId w:val="0"/>
  </w:num>
  <w:num w:numId="19">
    <w:abstractNumId w:val="30"/>
  </w:num>
  <w:num w:numId="20">
    <w:abstractNumId w:val="2"/>
  </w:num>
  <w:num w:numId="21">
    <w:abstractNumId w:val="5"/>
  </w:num>
  <w:num w:numId="22">
    <w:abstractNumId w:val="29"/>
  </w:num>
  <w:num w:numId="23">
    <w:abstractNumId w:val="39"/>
  </w:num>
  <w:num w:numId="24">
    <w:abstractNumId w:val="17"/>
  </w:num>
  <w:num w:numId="25">
    <w:abstractNumId w:val="19"/>
  </w:num>
  <w:num w:numId="26">
    <w:abstractNumId w:val="34"/>
  </w:num>
  <w:num w:numId="27">
    <w:abstractNumId w:val="41"/>
  </w:num>
  <w:num w:numId="28">
    <w:abstractNumId w:val="16"/>
  </w:num>
  <w:num w:numId="29">
    <w:abstractNumId w:val="28"/>
  </w:num>
  <w:num w:numId="30">
    <w:abstractNumId w:val="36"/>
  </w:num>
  <w:num w:numId="31">
    <w:abstractNumId w:val="32"/>
  </w:num>
  <w:num w:numId="32">
    <w:abstractNumId w:val="40"/>
  </w:num>
  <w:num w:numId="33">
    <w:abstractNumId w:val="33"/>
  </w:num>
  <w:num w:numId="34">
    <w:abstractNumId w:val="26"/>
  </w:num>
  <w:num w:numId="35">
    <w:abstractNumId w:val="24"/>
  </w:num>
  <w:num w:numId="36">
    <w:abstractNumId w:val="35"/>
  </w:num>
  <w:num w:numId="37">
    <w:abstractNumId w:val="22"/>
  </w:num>
  <w:num w:numId="38">
    <w:abstractNumId w:val="7"/>
  </w:num>
  <w:num w:numId="39">
    <w:abstractNumId w:val="4"/>
  </w:num>
  <w:num w:numId="40">
    <w:abstractNumId w:val="38"/>
  </w:num>
  <w:num w:numId="41">
    <w:abstractNumId w:val="31"/>
  </w:num>
  <w:num w:numId="42">
    <w:abstractNumId w:val="8"/>
  </w:num>
  <w:num w:numId="4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7170"/>
    <o:shapelayout v:ext="edit">
      <o:idmap v:ext="edit" data="2"/>
    </o:shapelayout>
  </w:hdrShapeDefaults>
  <w:footnotePr>
    <w:footnote w:id="-1"/>
    <w:footnote w:id="0"/>
  </w:footnotePr>
  <w:endnotePr>
    <w:endnote w:id="-1"/>
    <w:endnote w:id="0"/>
  </w:endnotePr>
  <w:compat/>
  <w:rsids>
    <w:rsidRoot w:val="00B50320"/>
    <w:rsid w:val="00162D1B"/>
    <w:rsid w:val="00201431"/>
    <w:rsid w:val="004806C2"/>
    <w:rsid w:val="005E1632"/>
    <w:rsid w:val="008A2382"/>
    <w:rsid w:val="00A239E4"/>
    <w:rsid w:val="00B50320"/>
    <w:rsid w:val="00B7065D"/>
    <w:rsid w:val="00B737D4"/>
    <w:rsid w:val="00D05459"/>
    <w:rsid w:val="00F561E2"/>
    <w:rsid w:val="00FF60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02B"/>
    <w:pPr>
      <w:widowControl w:val="0"/>
      <w:pBdr>
        <w:top w:val="none" w:sz="4" w:space="0" w:color="000000"/>
        <w:left w:val="none" w:sz="4" w:space="0" w:color="000000"/>
        <w:bottom w:val="none" w:sz="4" w:space="0" w:color="000000"/>
        <w:right w:val="none" w:sz="4" w:space="0" w:color="000000"/>
        <w:between w:val="none" w:sz="4" w:space="0" w:color="000000"/>
      </w:pBdr>
    </w:pPr>
    <w:rPr>
      <w:rFonts w:ascii="Times New Roman" w:eastAsia="Droid Sans Fallback" w:hAnsi="Times New Roman" w:cs="Noto Sans Devanagari"/>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FF602B"/>
    <w:pPr>
      <w:keepNext/>
      <w:keepLines/>
      <w:spacing w:before="480" w:after="200"/>
      <w:outlineLvl w:val="0"/>
    </w:pPr>
    <w:rPr>
      <w:rFonts w:ascii="Arial" w:eastAsia="Arial" w:hAnsi="Arial" w:cs="Arial"/>
      <w:sz w:val="40"/>
      <w:szCs w:val="40"/>
    </w:rPr>
  </w:style>
  <w:style w:type="paragraph" w:customStyle="1" w:styleId="21">
    <w:name w:val="Заголовок 21"/>
    <w:basedOn w:val="a"/>
    <w:next w:val="a"/>
    <w:uiPriority w:val="9"/>
    <w:unhideWhenUsed/>
    <w:qFormat/>
    <w:rsid w:val="00FF602B"/>
    <w:pPr>
      <w:keepNext/>
      <w:keepLines/>
      <w:spacing w:before="360" w:after="200"/>
      <w:outlineLvl w:val="1"/>
    </w:pPr>
    <w:rPr>
      <w:rFonts w:ascii="Arial" w:eastAsia="Arial" w:hAnsi="Arial" w:cs="Arial"/>
      <w:sz w:val="34"/>
    </w:rPr>
  </w:style>
  <w:style w:type="paragraph" w:customStyle="1" w:styleId="31">
    <w:name w:val="Заголовок 31"/>
    <w:basedOn w:val="a"/>
    <w:next w:val="a"/>
    <w:uiPriority w:val="9"/>
    <w:unhideWhenUsed/>
    <w:qFormat/>
    <w:rsid w:val="00FF602B"/>
    <w:pPr>
      <w:keepNext/>
      <w:keepLines/>
      <w:spacing w:before="320" w:after="200"/>
      <w:outlineLvl w:val="2"/>
    </w:pPr>
    <w:rPr>
      <w:rFonts w:ascii="Arial" w:eastAsia="Arial" w:hAnsi="Arial" w:cs="Arial"/>
      <w:sz w:val="30"/>
      <w:szCs w:val="30"/>
    </w:rPr>
  </w:style>
  <w:style w:type="paragraph" w:customStyle="1" w:styleId="41">
    <w:name w:val="Заголовок 41"/>
    <w:basedOn w:val="a"/>
    <w:next w:val="a"/>
    <w:uiPriority w:val="9"/>
    <w:unhideWhenUsed/>
    <w:qFormat/>
    <w:rsid w:val="00FF602B"/>
    <w:pPr>
      <w:keepNext/>
      <w:keepLines/>
      <w:spacing w:before="320" w:after="200"/>
      <w:outlineLvl w:val="3"/>
    </w:pPr>
    <w:rPr>
      <w:rFonts w:ascii="Arial" w:eastAsia="Arial" w:hAnsi="Arial" w:cs="Arial"/>
      <w:b/>
      <w:bCs/>
      <w:sz w:val="26"/>
      <w:szCs w:val="26"/>
    </w:rPr>
  </w:style>
  <w:style w:type="paragraph" w:customStyle="1" w:styleId="51">
    <w:name w:val="Заголовок 51"/>
    <w:basedOn w:val="a"/>
    <w:next w:val="a"/>
    <w:uiPriority w:val="9"/>
    <w:unhideWhenUsed/>
    <w:qFormat/>
    <w:rsid w:val="00FF602B"/>
    <w:pPr>
      <w:keepNext/>
      <w:keepLines/>
      <w:spacing w:before="320" w:after="200"/>
      <w:outlineLvl w:val="4"/>
    </w:pPr>
    <w:rPr>
      <w:rFonts w:ascii="Arial" w:eastAsia="Arial" w:hAnsi="Arial" w:cs="Arial"/>
      <w:b/>
      <w:bCs/>
      <w:sz w:val="24"/>
      <w:szCs w:val="24"/>
    </w:rPr>
  </w:style>
  <w:style w:type="paragraph" w:customStyle="1" w:styleId="61">
    <w:name w:val="Заголовок 61"/>
    <w:basedOn w:val="a"/>
    <w:next w:val="a"/>
    <w:uiPriority w:val="9"/>
    <w:unhideWhenUsed/>
    <w:qFormat/>
    <w:rsid w:val="00FF602B"/>
    <w:pPr>
      <w:keepNext/>
      <w:keepLines/>
      <w:spacing w:before="320" w:after="200"/>
      <w:outlineLvl w:val="5"/>
    </w:pPr>
    <w:rPr>
      <w:rFonts w:ascii="Arial" w:eastAsia="Arial" w:hAnsi="Arial" w:cs="Arial"/>
      <w:b/>
      <w:bCs/>
      <w:sz w:val="22"/>
      <w:szCs w:val="22"/>
    </w:rPr>
  </w:style>
  <w:style w:type="paragraph" w:customStyle="1" w:styleId="71">
    <w:name w:val="Заголовок 71"/>
    <w:basedOn w:val="a"/>
    <w:next w:val="a"/>
    <w:uiPriority w:val="9"/>
    <w:unhideWhenUsed/>
    <w:qFormat/>
    <w:rsid w:val="00FF602B"/>
    <w:pPr>
      <w:keepNext/>
      <w:keepLines/>
      <w:spacing w:before="320" w:after="200"/>
      <w:outlineLvl w:val="6"/>
    </w:pPr>
    <w:rPr>
      <w:rFonts w:ascii="Arial" w:eastAsia="Arial" w:hAnsi="Arial" w:cs="Arial"/>
      <w:b/>
      <w:bCs/>
      <w:i/>
      <w:iCs/>
      <w:sz w:val="22"/>
      <w:szCs w:val="22"/>
    </w:rPr>
  </w:style>
  <w:style w:type="paragraph" w:customStyle="1" w:styleId="81">
    <w:name w:val="Заголовок 81"/>
    <w:basedOn w:val="a"/>
    <w:next w:val="a"/>
    <w:uiPriority w:val="9"/>
    <w:unhideWhenUsed/>
    <w:qFormat/>
    <w:rsid w:val="00FF602B"/>
    <w:pPr>
      <w:keepNext/>
      <w:keepLines/>
      <w:spacing w:before="320" w:after="200"/>
      <w:outlineLvl w:val="7"/>
    </w:pPr>
    <w:rPr>
      <w:rFonts w:ascii="Arial" w:eastAsia="Arial" w:hAnsi="Arial" w:cs="Arial"/>
      <w:i/>
      <w:iCs/>
      <w:sz w:val="22"/>
      <w:szCs w:val="22"/>
    </w:rPr>
  </w:style>
  <w:style w:type="paragraph" w:customStyle="1" w:styleId="91">
    <w:name w:val="Заголовок 91"/>
    <w:basedOn w:val="a"/>
    <w:next w:val="a"/>
    <w:uiPriority w:val="9"/>
    <w:unhideWhenUsed/>
    <w:qFormat/>
    <w:rsid w:val="00FF602B"/>
    <w:pPr>
      <w:keepNext/>
      <w:keepLines/>
      <w:spacing w:before="320" w:after="200"/>
      <w:outlineLvl w:val="8"/>
    </w:pPr>
    <w:rPr>
      <w:rFonts w:ascii="Arial" w:eastAsia="Arial" w:hAnsi="Arial" w:cs="Arial"/>
      <w:i/>
      <w:iCs/>
      <w:sz w:val="21"/>
      <w:szCs w:val="21"/>
    </w:rPr>
  </w:style>
  <w:style w:type="paragraph" w:customStyle="1" w:styleId="1">
    <w:name w:val="Верхний колонтитул1"/>
    <w:basedOn w:val="a"/>
    <w:uiPriority w:val="99"/>
    <w:unhideWhenUsed/>
    <w:rsid w:val="00FF602B"/>
    <w:pPr>
      <w:tabs>
        <w:tab w:val="center" w:pos="7143"/>
        <w:tab w:val="right" w:pos="14287"/>
      </w:tabs>
    </w:pPr>
  </w:style>
  <w:style w:type="paragraph" w:customStyle="1" w:styleId="10">
    <w:name w:val="Нижний колонтитул1"/>
    <w:basedOn w:val="a"/>
    <w:uiPriority w:val="99"/>
    <w:unhideWhenUsed/>
    <w:rsid w:val="00FF602B"/>
    <w:pPr>
      <w:tabs>
        <w:tab w:val="center" w:pos="7143"/>
        <w:tab w:val="right" w:pos="14287"/>
      </w:tabs>
    </w:pPr>
  </w:style>
  <w:style w:type="paragraph" w:customStyle="1" w:styleId="12">
    <w:name w:val="Название объекта1"/>
    <w:basedOn w:val="a"/>
    <w:next w:val="a"/>
    <w:uiPriority w:val="35"/>
    <w:semiHidden/>
    <w:unhideWhenUsed/>
    <w:qFormat/>
    <w:rsid w:val="00FF602B"/>
    <w:pPr>
      <w:spacing w:line="276" w:lineRule="auto"/>
    </w:pPr>
    <w:rPr>
      <w:b/>
      <w:bCs/>
      <w:color w:val="4F81BD" w:themeColor="accent1"/>
      <w:sz w:val="18"/>
      <w:szCs w:val="18"/>
    </w:rPr>
  </w:style>
  <w:style w:type="table" w:customStyle="1" w:styleId="110">
    <w:name w:val="Таблица простая 11"/>
    <w:basedOn w:val="a1"/>
    <w:uiPriority w:val="59"/>
    <w:rsid w:val="00FF602B"/>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themeColor="text1" w:themeTint="0" w:fill="FFFFFF" w:themeFill="text1" w:themeFillTint="0"/>
      </w:tcPr>
    </w:tblStylePr>
    <w:tblStylePr w:type="band1Horz">
      <w:tblPr/>
      <w:tcPr>
        <w:shd w:val="clear" w:color="FFFFFF" w:themeColor="text1" w:themeTint="0" w:fill="FFFFFF" w:themeFill="text1" w:themeFillTint="0"/>
      </w:tcPr>
    </w:tblStylePr>
  </w:style>
  <w:style w:type="table" w:customStyle="1" w:styleId="210">
    <w:name w:val="Таблица простая 21"/>
    <w:basedOn w:val="a1"/>
    <w:uiPriority w:val="59"/>
    <w:rsid w:val="00FF602B"/>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rsid w:val="00FF602B"/>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Pr/>
      <w:tcPr>
        <w:shd w:val="clear" w:color="FFFFFF" w:themeColor="text1" w:themeTint="0" w:fill="FFFFFF" w:themeFill="text1" w:themeFillTint="0"/>
      </w:tcPr>
    </w:tblStylePr>
  </w:style>
  <w:style w:type="table" w:customStyle="1" w:styleId="410">
    <w:name w:val="Таблица простая 41"/>
    <w:basedOn w:val="a1"/>
    <w:uiPriority w:val="99"/>
    <w:rsid w:val="00FF602B"/>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Pr/>
      <w:tcPr>
        <w:shd w:val="clear" w:color="FFFFFF" w:themeColor="text1" w:themeTint="0" w:fill="FFFFFF" w:themeFill="text1" w:themeFillTint="0"/>
      </w:tcPr>
    </w:tblStylePr>
  </w:style>
  <w:style w:type="table" w:customStyle="1" w:styleId="510">
    <w:name w:val="Таблица простая 51"/>
    <w:basedOn w:val="a1"/>
    <w:uiPriority w:val="99"/>
    <w:rsid w:val="00FF602B"/>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Pr/>
      <w:tcPr>
        <w:shd w:val="clear" w:color="FFFFFF" w:themeColor="text1" w:themeTint="0" w:fill="FFFFFF" w:themeFill="text1" w:themeFillTint="0"/>
      </w:tcPr>
    </w:tblStylePr>
  </w:style>
  <w:style w:type="table" w:customStyle="1" w:styleId="-11">
    <w:name w:val="Таблица-сетка 1 светлая1"/>
    <w:basedOn w:val="a1"/>
    <w:uiPriority w:val="99"/>
    <w:rsid w:val="00FF602B"/>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
    <w:name w:val="Таблица-сетка 21"/>
    <w:basedOn w:val="a1"/>
    <w:uiPriority w:val="99"/>
    <w:rsid w:val="00FF602B"/>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
    <w:name w:val="Таблица-сетка 31"/>
    <w:basedOn w:val="a1"/>
    <w:uiPriority w:val="99"/>
    <w:rsid w:val="00FF602B"/>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
    <w:name w:val="Таблица-сетка 41"/>
    <w:basedOn w:val="a1"/>
    <w:uiPriority w:val="59"/>
    <w:rsid w:val="00FF602B"/>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
    <w:name w:val="Таблица-сетка 5 темная1"/>
    <w:basedOn w:val="a1"/>
    <w:uiPriority w:val="99"/>
    <w:rsid w:val="00FF602B"/>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
    <w:name w:val="Таблица-сетка 6 цветная1"/>
    <w:basedOn w:val="a1"/>
    <w:uiPriority w:val="99"/>
    <w:rsid w:val="00FF602B"/>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
    <w:name w:val="Таблица-сетка 7 цветная1"/>
    <w:basedOn w:val="a1"/>
    <w:uiPriority w:val="99"/>
    <w:rsid w:val="00FF602B"/>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FFFFF" w:themeColor="text1" w:themeTint="0" w:fill="FFFFFF" w:themeFill="text1" w:themeFillTint="0"/>
      </w:tcPr>
    </w:tblStylePr>
    <w:tblStylePr w:type="band1Horz">
      <w:rPr>
        <w:rFonts w:ascii="Arial" w:hAnsi="Arial"/>
        <w:color w:val="7F7F7F" w:themeColor="text1" w:themeTint="80" w:themeShade="95"/>
        <w:sz w:val="22"/>
      </w:rPr>
      <w:tblPr/>
      <w:tcPr>
        <w:shd w:val="clear" w:color="FFFFFF" w:themeColor="text1" w:themeTint="0" w:fill="FFFFFF" w:themeFill="text1" w:themeFillTint="0"/>
      </w:tcPr>
    </w:tblStylePr>
    <w:tblStylePr w:type="band2Horz">
      <w:rPr>
        <w:rFonts w:ascii="Arial" w:hAnsi="Arial"/>
        <w:color w:val="7F7F7F" w:themeColor="text1" w:themeTint="80" w:themeShade="95"/>
        <w:sz w:val="22"/>
      </w:rPr>
    </w:tblStylePr>
  </w:style>
  <w:style w:type="table" w:customStyle="1" w:styleId="-110">
    <w:name w:val="Список-таблица 1 светлая1"/>
    <w:basedOn w:val="a1"/>
    <w:uiPriority w:val="99"/>
    <w:rsid w:val="00FF602B"/>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0">
    <w:name w:val="Список-таблица 21"/>
    <w:basedOn w:val="a1"/>
    <w:uiPriority w:val="99"/>
    <w:rsid w:val="00FF602B"/>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0">
    <w:name w:val="Список-таблица 31"/>
    <w:basedOn w:val="a1"/>
    <w:uiPriority w:val="99"/>
    <w:rsid w:val="00FF602B"/>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0">
    <w:name w:val="Список-таблица 41"/>
    <w:basedOn w:val="a1"/>
    <w:uiPriority w:val="99"/>
    <w:rsid w:val="00FF602B"/>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0">
    <w:name w:val="Список-таблица 5 темная1"/>
    <w:basedOn w:val="a1"/>
    <w:uiPriority w:val="99"/>
    <w:rsid w:val="00FF602B"/>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0">
    <w:name w:val="Список-таблица 6 цветная1"/>
    <w:basedOn w:val="a1"/>
    <w:uiPriority w:val="99"/>
    <w:rsid w:val="00FF602B"/>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0">
    <w:name w:val="Список-таблица 7 цветная1"/>
    <w:basedOn w:val="a1"/>
    <w:uiPriority w:val="99"/>
    <w:rsid w:val="00FF602B"/>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paragraph" w:customStyle="1" w:styleId="111">
    <w:name w:val="Заголовок 11"/>
    <w:basedOn w:val="a"/>
    <w:next w:val="a"/>
    <w:link w:val="Heading1Char"/>
    <w:uiPriority w:val="9"/>
    <w:qFormat/>
    <w:rsid w:val="00FF602B"/>
    <w:pPr>
      <w:keepNext/>
      <w:keepLines/>
      <w:spacing w:before="480" w:after="200"/>
      <w:outlineLvl w:val="0"/>
    </w:pPr>
    <w:rPr>
      <w:rFonts w:ascii="Arial" w:eastAsia="Arial" w:hAnsi="Arial" w:cs="Arial"/>
      <w:sz w:val="40"/>
      <w:szCs w:val="40"/>
    </w:rPr>
  </w:style>
  <w:style w:type="paragraph" w:customStyle="1" w:styleId="211">
    <w:name w:val="Заголовок 21"/>
    <w:basedOn w:val="a"/>
    <w:next w:val="a"/>
    <w:link w:val="Heading2Char"/>
    <w:uiPriority w:val="9"/>
    <w:unhideWhenUsed/>
    <w:qFormat/>
    <w:rsid w:val="00FF602B"/>
    <w:pPr>
      <w:keepNext/>
      <w:keepLines/>
      <w:spacing w:before="360" w:after="200"/>
      <w:outlineLvl w:val="1"/>
    </w:pPr>
    <w:rPr>
      <w:rFonts w:ascii="Arial" w:eastAsia="Arial" w:hAnsi="Arial" w:cs="Arial"/>
      <w:sz w:val="34"/>
    </w:rPr>
  </w:style>
  <w:style w:type="paragraph" w:customStyle="1" w:styleId="311">
    <w:name w:val="Заголовок 31"/>
    <w:basedOn w:val="a"/>
    <w:next w:val="a"/>
    <w:uiPriority w:val="9"/>
    <w:unhideWhenUsed/>
    <w:qFormat/>
    <w:rsid w:val="00FF602B"/>
    <w:pPr>
      <w:keepNext/>
      <w:keepLines/>
      <w:spacing w:before="320" w:after="200"/>
      <w:outlineLvl w:val="2"/>
    </w:pPr>
    <w:rPr>
      <w:rFonts w:ascii="Arial" w:eastAsia="Arial" w:hAnsi="Arial" w:cs="Arial"/>
      <w:sz w:val="30"/>
      <w:szCs w:val="30"/>
    </w:rPr>
  </w:style>
  <w:style w:type="paragraph" w:customStyle="1" w:styleId="411">
    <w:name w:val="Заголовок 41"/>
    <w:basedOn w:val="a"/>
    <w:next w:val="a"/>
    <w:uiPriority w:val="9"/>
    <w:unhideWhenUsed/>
    <w:qFormat/>
    <w:rsid w:val="00FF602B"/>
    <w:pPr>
      <w:keepNext/>
      <w:keepLines/>
      <w:spacing w:before="320" w:after="200"/>
      <w:outlineLvl w:val="3"/>
    </w:pPr>
    <w:rPr>
      <w:rFonts w:ascii="Arial" w:eastAsia="Arial" w:hAnsi="Arial" w:cs="Arial"/>
      <w:b/>
      <w:bCs/>
      <w:sz w:val="26"/>
      <w:szCs w:val="26"/>
    </w:rPr>
  </w:style>
  <w:style w:type="paragraph" w:customStyle="1" w:styleId="511">
    <w:name w:val="Заголовок 51"/>
    <w:basedOn w:val="a"/>
    <w:next w:val="a"/>
    <w:uiPriority w:val="9"/>
    <w:unhideWhenUsed/>
    <w:qFormat/>
    <w:rsid w:val="00FF602B"/>
    <w:pPr>
      <w:keepNext/>
      <w:keepLines/>
      <w:spacing w:before="320" w:after="200"/>
      <w:outlineLvl w:val="4"/>
    </w:pPr>
    <w:rPr>
      <w:rFonts w:ascii="Arial" w:eastAsia="Arial" w:hAnsi="Arial" w:cs="Arial"/>
      <w:b/>
      <w:bCs/>
      <w:sz w:val="24"/>
      <w:szCs w:val="24"/>
    </w:rPr>
  </w:style>
  <w:style w:type="paragraph" w:customStyle="1" w:styleId="610">
    <w:name w:val="Заголовок 61"/>
    <w:basedOn w:val="a"/>
    <w:next w:val="a"/>
    <w:uiPriority w:val="9"/>
    <w:unhideWhenUsed/>
    <w:qFormat/>
    <w:rsid w:val="00FF602B"/>
    <w:pPr>
      <w:keepNext/>
      <w:keepLines/>
      <w:spacing w:before="320" w:after="200"/>
      <w:outlineLvl w:val="5"/>
    </w:pPr>
    <w:rPr>
      <w:rFonts w:ascii="Arial" w:eastAsia="Arial" w:hAnsi="Arial" w:cs="Arial"/>
      <w:b/>
      <w:bCs/>
      <w:sz w:val="22"/>
      <w:szCs w:val="22"/>
    </w:rPr>
  </w:style>
  <w:style w:type="paragraph" w:customStyle="1" w:styleId="710">
    <w:name w:val="Заголовок 71"/>
    <w:basedOn w:val="a"/>
    <w:next w:val="a"/>
    <w:uiPriority w:val="9"/>
    <w:unhideWhenUsed/>
    <w:qFormat/>
    <w:rsid w:val="00FF602B"/>
    <w:pPr>
      <w:keepNext/>
      <w:keepLines/>
      <w:spacing w:before="320" w:after="200"/>
      <w:outlineLvl w:val="6"/>
    </w:pPr>
    <w:rPr>
      <w:rFonts w:ascii="Arial" w:eastAsia="Arial" w:hAnsi="Arial" w:cs="Arial"/>
      <w:b/>
      <w:bCs/>
      <w:i/>
      <w:iCs/>
      <w:sz w:val="22"/>
      <w:szCs w:val="22"/>
    </w:rPr>
  </w:style>
  <w:style w:type="paragraph" w:customStyle="1" w:styleId="810">
    <w:name w:val="Заголовок 81"/>
    <w:basedOn w:val="a"/>
    <w:next w:val="a"/>
    <w:uiPriority w:val="9"/>
    <w:unhideWhenUsed/>
    <w:qFormat/>
    <w:rsid w:val="00FF602B"/>
    <w:pPr>
      <w:keepNext/>
      <w:keepLines/>
      <w:spacing w:before="320" w:after="200"/>
      <w:outlineLvl w:val="7"/>
    </w:pPr>
    <w:rPr>
      <w:rFonts w:ascii="Arial" w:eastAsia="Arial" w:hAnsi="Arial" w:cs="Arial"/>
      <w:i/>
      <w:iCs/>
      <w:sz w:val="22"/>
      <w:szCs w:val="22"/>
    </w:rPr>
  </w:style>
  <w:style w:type="paragraph" w:customStyle="1" w:styleId="910">
    <w:name w:val="Заголовок 91"/>
    <w:basedOn w:val="a"/>
    <w:next w:val="a"/>
    <w:uiPriority w:val="9"/>
    <w:unhideWhenUsed/>
    <w:qFormat/>
    <w:rsid w:val="00FF602B"/>
    <w:pPr>
      <w:keepNext/>
      <w:keepLines/>
      <w:spacing w:before="320" w:after="200"/>
      <w:outlineLvl w:val="8"/>
    </w:pPr>
    <w:rPr>
      <w:rFonts w:ascii="Arial" w:eastAsia="Arial" w:hAnsi="Arial" w:cs="Arial"/>
      <w:i/>
      <w:iCs/>
      <w:sz w:val="21"/>
      <w:szCs w:val="21"/>
    </w:rPr>
  </w:style>
  <w:style w:type="character" w:customStyle="1" w:styleId="QuoteChar">
    <w:name w:val="Quote Char"/>
    <w:uiPriority w:val="29"/>
    <w:rsid w:val="00FF602B"/>
    <w:rPr>
      <w:i/>
    </w:rPr>
  </w:style>
  <w:style w:type="character" w:customStyle="1" w:styleId="IntenseQuoteChar">
    <w:name w:val="Intense Quote Char"/>
    <w:uiPriority w:val="30"/>
    <w:rsid w:val="00FF602B"/>
    <w:rPr>
      <w:i/>
    </w:rPr>
  </w:style>
  <w:style w:type="paragraph" w:customStyle="1" w:styleId="13">
    <w:name w:val="Верхний колонтитул1"/>
    <w:basedOn w:val="a"/>
    <w:link w:val="HeaderChar"/>
    <w:uiPriority w:val="99"/>
    <w:unhideWhenUsed/>
    <w:rsid w:val="00FF602B"/>
    <w:pPr>
      <w:tabs>
        <w:tab w:val="center" w:pos="7143"/>
        <w:tab w:val="right" w:pos="14287"/>
      </w:tabs>
    </w:pPr>
  </w:style>
  <w:style w:type="paragraph" w:customStyle="1" w:styleId="14">
    <w:name w:val="Нижний колонтитул1"/>
    <w:basedOn w:val="a"/>
    <w:link w:val="CaptionChar"/>
    <w:uiPriority w:val="99"/>
    <w:unhideWhenUsed/>
    <w:rsid w:val="00FF602B"/>
    <w:pPr>
      <w:tabs>
        <w:tab w:val="center" w:pos="7143"/>
        <w:tab w:val="right" w:pos="14287"/>
      </w:tabs>
    </w:pPr>
  </w:style>
  <w:style w:type="table" w:customStyle="1" w:styleId="112">
    <w:name w:val="Таблица простая 11"/>
    <w:basedOn w:val="a1"/>
    <w:uiPriority w:val="59"/>
    <w:rsid w:val="00FF602B"/>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themeColor="text1" w:themeTint="0" w:fill="FFFFFF" w:themeFill="text1" w:themeFillTint="0"/>
      </w:tcPr>
    </w:tblStylePr>
    <w:tblStylePr w:type="band1Horz">
      <w:tblPr/>
      <w:tcPr>
        <w:shd w:val="clear" w:color="FFFFFF" w:themeColor="text1" w:themeTint="0" w:fill="FFFFFF" w:themeFill="text1" w:themeFillTint="0"/>
      </w:tcPr>
    </w:tblStylePr>
  </w:style>
  <w:style w:type="table" w:customStyle="1" w:styleId="212">
    <w:name w:val="Таблица простая 21"/>
    <w:basedOn w:val="a1"/>
    <w:uiPriority w:val="59"/>
    <w:rsid w:val="00FF602B"/>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2">
    <w:name w:val="Таблица простая 31"/>
    <w:basedOn w:val="a1"/>
    <w:uiPriority w:val="99"/>
    <w:rsid w:val="00FF602B"/>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Pr/>
      <w:tcPr>
        <w:shd w:val="clear" w:color="FFFFFF" w:themeColor="text1" w:themeTint="0" w:fill="FFFFFF" w:themeFill="text1" w:themeFillTint="0"/>
      </w:tcPr>
    </w:tblStylePr>
  </w:style>
  <w:style w:type="table" w:customStyle="1" w:styleId="412">
    <w:name w:val="Таблица простая 41"/>
    <w:basedOn w:val="a1"/>
    <w:uiPriority w:val="99"/>
    <w:rsid w:val="00FF602B"/>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Pr/>
      <w:tcPr>
        <w:shd w:val="clear" w:color="FFFFFF" w:themeColor="text1" w:themeTint="0" w:fill="FFFFFF" w:themeFill="text1" w:themeFillTint="0"/>
      </w:tcPr>
    </w:tblStylePr>
  </w:style>
  <w:style w:type="table" w:customStyle="1" w:styleId="512">
    <w:name w:val="Таблица простая 51"/>
    <w:basedOn w:val="a1"/>
    <w:uiPriority w:val="99"/>
    <w:rsid w:val="00FF602B"/>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Pr/>
      <w:tcPr>
        <w:shd w:val="clear" w:color="FFFFFF" w:themeColor="text1" w:themeTint="0" w:fill="FFFFFF" w:themeFill="text1" w:themeFillTint="0"/>
      </w:tcPr>
    </w:tblStylePr>
  </w:style>
  <w:style w:type="table" w:customStyle="1" w:styleId="-111">
    <w:name w:val="Таблица-сетка 1 светлая1"/>
    <w:basedOn w:val="a1"/>
    <w:uiPriority w:val="99"/>
    <w:rsid w:val="00FF602B"/>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1">
    <w:name w:val="Таблица-сетка 21"/>
    <w:basedOn w:val="a1"/>
    <w:uiPriority w:val="99"/>
    <w:rsid w:val="00FF602B"/>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1">
    <w:name w:val="Таблица-сетка 31"/>
    <w:basedOn w:val="a1"/>
    <w:uiPriority w:val="99"/>
    <w:rsid w:val="00FF602B"/>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1">
    <w:name w:val="Таблица-сетка 41"/>
    <w:basedOn w:val="a1"/>
    <w:uiPriority w:val="59"/>
    <w:rsid w:val="00FF602B"/>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1">
    <w:name w:val="Таблица-сетка 5 темная1"/>
    <w:basedOn w:val="a1"/>
    <w:uiPriority w:val="99"/>
    <w:rsid w:val="00FF602B"/>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1">
    <w:name w:val="Таблица-сетка 6 цветная1"/>
    <w:basedOn w:val="a1"/>
    <w:uiPriority w:val="99"/>
    <w:rsid w:val="00FF602B"/>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1">
    <w:name w:val="Таблица-сетка 7 цветная1"/>
    <w:basedOn w:val="a1"/>
    <w:uiPriority w:val="99"/>
    <w:rsid w:val="00FF602B"/>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FFFFF" w:themeColor="text1" w:themeTint="0" w:fill="FFFFFF" w:themeFill="text1" w:themeFillTint="0"/>
      </w:tcPr>
    </w:tblStylePr>
    <w:tblStylePr w:type="band1Horz">
      <w:rPr>
        <w:rFonts w:ascii="Arial" w:hAnsi="Arial"/>
        <w:color w:val="7F7F7F" w:themeColor="text1" w:themeTint="80" w:themeShade="95"/>
        <w:sz w:val="22"/>
      </w:rPr>
      <w:tblPr/>
      <w:tcPr>
        <w:shd w:val="clear" w:color="FFFFFF" w:themeColor="text1" w:themeTint="0" w:fill="FFFFFF" w:themeFill="text1" w:themeFillTint="0"/>
      </w:tcPr>
    </w:tblStylePr>
    <w:tblStylePr w:type="band2Horz">
      <w:rPr>
        <w:rFonts w:ascii="Arial" w:hAnsi="Arial"/>
        <w:color w:val="7F7F7F" w:themeColor="text1" w:themeTint="80" w:themeShade="95"/>
        <w:sz w:val="22"/>
      </w:rPr>
    </w:tblStylePr>
  </w:style>
  <w:style w:type="table" w:customStyle="1" w:styleId="-112">
    <w:name w:val="Список-таблица 1 светлая1"/>
    <w:basedOn w:val="a1"/>
    <w:uiPriority w:val="99"/>
    <w:rsid w:val="00FF602B"/>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2">
    <w:name w:val="Список-таблица 21"/>
    <w:basedOn w:val="a1"/>
    <w:uiPriority w:val="99"/>
    <w:rsid w:val="00FF602B"/>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2">
    <w:name w:val="Список-таблица 31"/>
    <w:basedOn w:val="a1"/>
    <w:uiPriority w:val="99"/>
    <w:rsid w:val="00FF602B"/>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2">
    <w:name w:val="Список-таблица 41"/>
    <w:basedOn w:val="a1"/>
    <w:uiPriority w:val="99"/>
    <w:rsid w:val="00FF602B"/>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2">
    <w:name w:val="Список-таблица 5 темная1"/>
    <w:basedOn w:val="a1"/>
    <w:uiPriority w:val="99"/>
    <w:rsid w:val="00FF602B"/>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2">
    <w:name w:val="Список-таблица 6 цветная1"/>
    <w:basedOn w:val="a1"/>
    <w:uiPriority w:val="99"/>
    <w:rsid w:val="00FF602B"/>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2">
    <w:name w:val="Список-таблица 7 цветная1"/>
    <w:basedOn w:val="a1"/>
    <w:uiPriority w:val="99"/>
    <w:rsid w:val="00FF602B"/>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EndnoteTextChar">
    <w:name w:val="Endnote Text Char"/>
    <w:uiPriority w:val="99"/>
    <w:rsid w:val="00FF602B"/>
    <w:rPr>
      <w:sz w:val="20"/>
    </w:rPr>
  </w:style>
  <w:style w:type="character" w:customStyle="1" w:styleId="Heading1Char">
    <w:name w:val="Heading 1 Char"/>
    <w:basedOn w:val="a0"/>
    <w:link w:val="111"/>
    <w:uiPriority w:val="9"/>
    <w:rsid w:val="00FF602B"/>
    <w:rPr>
      <w:rFonts w:ascii="Arial" w:eastAsia="Arial" w:hAnsi="Arial" w:cs="Arial"/>
      <w:sz w:val="40"/>
      <w:szCs w:val="40"/>
    </w:rPr>
  </w:style>
  <w:style w:type="character" w:customStyle="1" w:styleId="Heading2Char">
    <w:name w:val="Heading 2 Char"/>
    <w:basedOn w:val="a0"/>
    <w:link w:val="211"/>
    <w:uiPriority w:val="9"/>
    <w:rsid w:val="00FF602B"/>
    <w:rPr>
      <w:rFonts w:ascii="Arial" w:eastAsia="Arial" w:hAnsi="Arial" w:cs="Arial"/>
      <w:sz w:val="34"/>
    </w:rPr>
  </w:style>
  <w:style w:type="paragraph" w:customStyle="1" w:styleId="313">
    <w:name w:val="Заголовок 31"/>
    <w:basedOn w:val="a"/>
    <w:next w:val="a"/>
    <w:link w:val="Heading3Char"/>
    <w:uiPriority w:val="9"/>
    <w:unhideWhenUsed/>
    <w:qFormat/>
    <w:rsid w:val="00FF602B"/>
    <w:pPr>
      <w:keepNext/>
      <w:keepLines/>
      <w:spacing w:before="320" w:after="200"/>
      <w:outlineLvl w:val="2"/>
    </w:pPr>
    <w:rPr>
      <w:rFonts w:ascii="Arial" w:eastAsia="Arial" w:hAnsi="Arial" w:cs="Arial"/>
      <w:sz w:val="30"/>
      <w:szCs w:val="30"/>
    </w:rPr>
  </w:style>
  <w:style w:type="character" w:customStyle="1" w:styleId="Heading3Char">
    <w:name w:val="Heading 3 Char"/>
    <w:basedOn w:val="a0"/>
    <w:link w:val="313"/>
    <w:uiPriority w:val="9"/>
    <w:rsid w:val="00FF602B"/>
    <w:rPr>
      <w:rFonts w:ascii="Arial" w:eastAsia="Arial" w:hAnsi="Arial" w:cs="Arial"/>
      <w:sz w:val="30"/>
      <w:szCs w:val="30"/>
    </w:rPr>
  </w:style>
  <w:style w:type="paragraph" w:customStyle="1" w:styleId="413">
    <w:name w:val="Заголовок 41"/>
    <w:basedOn w:val="a"/>
    <w:next w:val="a"/>
    <w:link w:val="Heading4Char"/>
    <w:uiPriority w:val="9"/>
    <w:unhideWhenUsed/>
    <w:qFormat/>
    <w:rsid w:val="00FF602B"/>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a0"/>
    <w:link w:val="413"/>
    <w:uiPriority w:val="9"/>
    <w:rsid w:val="00FF602B"/>
    <w:rPr>
      <w:rFonts w:ascii="Arial" w:eastAsia="Arial" w:hAnsi="Arial" w:cs="Arial"/>
      <w:b/>
      <w:bCs/>
      <w:sz w:val="26"/>
      <w:szCs w:val="26"/>
    </w:rPr>
  </w:style>
  <w:style w:type="paragraph" w:customStyle="1" w:styleId="513">
    <w:name w:val="Заголовок 51"/>
    <w:basedOn w:val="a"/>
    <w:next w:val="a"/>
    <w:link w:val="Heading5Char"/>
    <w:uiPriority w:val="9"/>
    <w:unhideWhenUsed/>
    <w:qFormat/>
    <w:rsid w:val="00FF602B"/>
    <w:pPr>
      <w:keepNext/>
      <w:keepLines/>
      <w:spacing w:before="320" w:after="200"/>
      <w:outlineLvl w:val="4"/>
    </w:pPr>
    <w:rPr>
      <w:rFonts w:ascii="Arial" w:eastAsia="Arial" w:hAnsi="Arial" w:cs="Arial"/>
      <w:b/>
      <w:bCs/>
      <w:sz w:val="24"/>
      <w:szCs w:val="24"/>
    </w:rPr>
  </w:style>
  <w:style w:type="character" w:customStyle="1" w:styleId="Heading5Char">
    <w:name w:val="Heading 5 Char"/>
    <w:basedOn w:val="a0"/>
    <w:link w:val="513"/>
    <w:uiPriority w:val="9"/>
    <w:rsid w:val="00FF602B"/>
    <w:rPr>
      <w:rFonts w:ascii="Arial" w:eastAsia="Arial" w:hAnsi="Arial" w:cs="Arial"/>
      <w:b/>
      <w:bCs/>
      <w:sz w:val="24"/>
      <w:szCs w:val="24"/>
    </w:rPr>
  </w:style>
  <w:style w:type="paragraph" w:customStyle="1" w:styleId="611">
    <w:name w:val="Заголовок 61"/>
    <w:basedOn w:val="a"/>
    <w:next w:val="a"/>
    <w:link w:val="Heading6Char"/>
    <w:uiPriority w:val="9"/>
    <w:unhideWhenUsed/>
    <w:qFormat/>
    <w:rsid w:val="00FF602B"/>
    <w:pPr>
      <w:keepNext/>
      <w:keepLines/>
      <w:spacing w:before="320" w:after="200"/>
      <w:outlineLvl w:val="5"/>
    </w:pPr>
    <w:rPr>
      <w:rFonts w:ascii="Arial" w:eastAsia="Arial" w:hAnsi="Arial" w:cs="Arial"/>
      <w:b/>
      <w:bCs/>
      <w:sz w:val="22"/>
      <w:szCs w:val="22"/>
    </w:rPr>
  </w:style>
  <w:style w:type="character" w:customStyle="1" w:styleId="Heading6Char">
    <w:name w:val="Heading 6 Char"/>
    <w:basedOn w:val="a0"/>
    <w:link w:val="611"/>
    <w:uiPriority w:val="9"/>
    <w:rsid w:val="00FF602B"/>
    <w:rPr>
      <w:rFonts w:ascii="Arial" w:eastAsia="Arial" w:hAnsi="Arial" w:cs="Arial"/>
      <w:b/>
      <w:bCs/>
      <w:sz w:val="22"/>
      <w:szCs w:val="22"/>
    </w:rPr>
  </w:style>
  <w:style w:type="paragraph" w:customStyle="1" w:styleId="711">
    <w:name w:val="Заголовок 71"/>
    <w:basedOn w:val="a"/>
    <w:next w:val="a"/>
    <w:link w:val="Heading7Char"/>
    <w:uiPriority w:val="9"/>
    <w:unhideWhenUsed/>
    <w:qFormat/>
    <w:rsid w:val="00FF602B"/>
    <w:pPr>
      <w:keepNext/>
      <w:keepLines/>
      <w:spacing w:before="320" w:after="200"/>
      <w:outlineLvl w:val="6"/>
    </w:pPr>
    <w:rPr>
      <w:rFonts w:ascii="Arial" w:eastAsia="Arial" w:hAnsi="Arial" w:cs="Arial"/>
      <w:b/>
      <w:bCs/>
      <w:i/>
      <w:iCs/>
      <w:sz w:val="22"/>
      <w:szCs w:val="22"/>
    </w:rPr>
  </w:style>
  <w:style w:type="character" w:customStyle="1" w:styleId="Heading7Char">
    <w:name w:val="Heading 7 Char"/>
    <w:basedOn w:val="a0"/>
    <w:link w:val="711"/>
    <w:uiPriority w:val="9"/>
    <w:rsid w:val="00FF602B"/>
    <w:rPr>
      <w:rFonts w:ascii="Arial" w:eastAsia="Arial" w:hAnsi="Arial" w:cs="Arial"/>
      <w:b/>
      <w:bCs/>
      <w:i/>
      <w:iCs/>
      <w:sz w:val="22"/>
      <w:szCs w:val="22"/>
    </w:rPr>
  </w:style>
  <w:style w:type="paragraph" w:customStyle="1" w:styleId="811">
    <w:name w:val="Заголовок 81"/>
    <w:basedOn w:val="a"/>
    <w:next w:val="a"/>
    <w:link w:val="Heading8Char"/>
    <w:uiPriority w:val="9"/>
    <w:unhideWhenUsed/>
    <w:qFormat/>
    <w:rsid w:val="00FF602B"/>
    <w:pPr>
      <w:keepNext/>
      <w:keepLines/>
      <w:spacing w:before="320" w:after="200"/>
      <w:outlineLvl w:val="7"/>
    </w:pPr>
    <w:rPr>
      <w:rFonts w:ascii="Arial" w:eastAsia="Arial" w:hAnsi="Arial" w:cs="Arial"/>
      <w:i/>
      <w:iCs/>
      <w:sz w:val="22"/>
      <w:szCs w:val="22"/>
    </w:rPr>
  </w:style>
  <w:style w:type="character" w:customStyle="1" w:styleId="Heading8Char">
    <w:name w:val="Heading 8 Char"/>
    <w:basedOn w:val="a0"/>
    <w:link w:val="811"/>
    <w:uiPriority w:val="9"/>
    <w:rsid w:val="00FF602B"/>
    <w:rPr>
      <w:rFonts w:ascii="Arial" w:eastAsia="Arial" w:hAnsi="Arial" w:cs="Arial"/>
      <w:i/>
      <w:iCs/>
      <w:sz w:val="22"/>
      <w:szCs w:val="22"/>
    </w:rPr>
  </w:style>
  <w:style w:type="paragraph" w:customStyle="1" w:styleId="911">
    <w:name w:val="Заголовок 91"/>
    <w:basedOn w:val="a"/>
    <w:next w:val="a"/>
    <w:link w:val="Heading9Char"/>
    <w:uiPriority w:val="9"/>
    <w:unhideWhenUsed/>
    <w:qFormat/>
    <w:rsid w:val="00FF602B"/>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0"/>
    <w:link w:val="911"/>
    <w:uiPriority w:val="9"/>
    <w:rsid w:val="00FF602B"/>
    <w:rPr>
      <w:rFonts w:ascii="Arial" w:eastAsia="Arial" w:hAnsi="Arial" w:cs="Arial"/>
      <w:i/>
      <w:iCs/>
      <w:sz w:val="21"/>
      <w:szCs w:val="21"/>
    </w:rPr>
  </w:style>
  <w:style w:type="paragraph" w:styleId="a3">
    <w:name w:val="No Spacing"/>
    <w:uiPriority w:val="1"/>
    <w:qFormat/>
    <w:rsid w:val="00FF602B"/>
  </w:style>
  <w:style w:type="character" w:customStyle="1" w:styleId="TitleChar">
    <w:name w:val="Title Char"/>
    <w:basedOn w:val="a0"/>
    <w:uiPriority w:val="10"/>
    <w:rsid w:val="00FF602B"/>
    <w:rPr>
      <w:sz w:val="48"/>
      <w:szCs w:val="48"/>
    </w:rPr>
  </w:style>
  <w:style w:type="character" w:customStyle="1" w:styleId="SubtitleChar">
    <w:name w:val="Subtitle Char"/>
    <w:basedOn w:val="a0"/>
    <w:uiPriority w:val="11"/>
    <w:rsid w:val="00FF602B"/>
    <w:rPr>
      <w:sz w:val="24"/>
      <w:szCs w:val="24"/>
    </w:rPr>
  </w:style>
  <w:style w:type="paragraph" w:styleId="2">
    <w:name w:val="Quote"/>
    <w:basedOn w:val="a"/>
    <w:next w:val="a"/>
    <w:link w:val="20"/>
    <w:uiPriority w:val="29"/>
    <w:qFormat/>
    <w:rsid w:val="00FF602B"/>
    <w:pPr>
      <w:ind w:left="720" w:right="720"/>
    </w:pPr>
    <w:rPr>
      <w:i/>
    </w:rPr>
  </w:style>
  <w:style w:type="character" w:customStyle="1" w:styleId="20">
    <w:name w:val="Цитата 2 Знак"/>
    <w:link w:val="2"/>
    <w:uiPriority w:val="29"/>
    <w:rsid w:val="00FF602B"/>
    <w:rPr>
      <w:i/>
    </w:rPr>
  </w:style>
  <w:style w:type="paragraph" w:styleId="a4">
    <w:name w:val="Intense Quote"/>
    <w:basedOn w:val="a"/>
    <w:next w:val="a"/>
    <w:link w:val="a5"/>
    <w:uiPriority w:val="30"/>
    <w:qFormat/>
    <w:rsid w:val="00FF602B"/>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sid w:val="00FF602B"/>
    <w:rPr>
      <w:i/>
    </w:rPr>
  </w:style>
  <w:style w:type="character" w:customStyle="1" w:styleId="HeaderChar">
    <w:name w:val="Header Char"/>
    <w:basedOn w:val="a0"/>
    <w:link w:val="13"/>
    <w:uiPriority w:val="99"/>
    <w:rsid w:val="00FF602B"/>
  </w:style>
  <w:style w:type="character" w:customStyle="1" w:styleId="FooterChar">
    <w:name w:val="Footer Char"/>
    <w:basedOn w:val="a0"/>
    <w:uiPriority w:val="99"/>
    <w:rsid w:val="00FF602B"/>
  </w:style>
  <w:style w:type="character" w:customStyle="1" w:styleId="CaptionChar">
    <w:name w:val="Caption Char"/>
    <w:link w:val="14"/>
    <w:uiPriority w:val="99"/>
    <w:rsid w:val="00FF602B"/>
  </w:style>
  <w:style w:type="table" w:customStyle="1" w:styleId="TableGridLight">
    <w:name w:val="Table Grid Light"/>
    <w:basedOn w:val="a1"/>
    <w:uiPriority w:val="59"/>
    <w:rsid w:val="00FF602B"/>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3">
    <w:name w:val="Таблица простая 11"/>
    <w:basedOn w:val="a1"/>
    <w:uiPriority w:val="59"/>
    <w:rsid w:val="00FF602B"/>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themeColor="text1" w:themeTint="0" w:fill="FFFFFF" w:themeFill="text1" w:themeFillTint="0"/>
      </w:tcPr>
    </w:tblStylePr>
    <w:tblStylePr w:type="band1Horz">
      <w:tblPr/>
      <w:tcPr>
        <w:shd w:val="clear" w:color="FFFFFF" w:themeColor="text1" w:themeTint="0" w:fill="FFFFFF" w:themeFill="text1" w:themeFillTint="0"/>
      </w:tcPr>
    </w:tblStylePr>
  </w:style>
  <w:style w:type="table" w:customStyle="1" w:styleId="213">
    <w:name w:val="Таблица простая 21"/>
    <w:basedOn w:val="a1"/>
    <w:uiPriority w:val="59"/>
    <w:rsid w:val="00FF602B"/>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4">
    <w:name w:val="Таблица простая 31"/>
    <w:basedOn w:val="a1"/>
    <w:uiPriority w:val="99"/>
    <w:rsid w:val="00FF602B"/>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Pr/>
      <w:tcPr>
        <w:shd w:val="clear" w:color="FFFFFF" w:themeColor="text1" w:themeTint="0" w:fill="FFFFFF" w:themeFill="text1" w:themeFillTint="0"/>
      </w:tcPr>
    </w:tblStylePr>
  </w:style>
  <w:style w:type="table" w:customStyle="1" w:styleId="414">
    <w:name w:val="Таблица простая 41"/>
    <w:basedOn w:val="a1"/>
    <w:uiPriority w:val="99"/>
    <w:rsid w:val="00FF602B"/>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Pr/>
      <w:tcPr>
        <w:shd w:val="clear" w:color="FFFFFF" w:themeColor="text1" w:themeTint="0" w:fill="FFFFFF" w:themeFill="text1" w:themeFillTint="0"/>
      </w:tcPr>
    </w:tblStylePr>
  </w:style>
  <w:style w:type="table" w:customStyle="1" w:styleId="514">
    <w:name w:val="Таблица простая 51"/>
    <w:basedOn w:val="a1"/>
    <w:uiPriority w:val="99"/>
    <w:rsid w:val="00FF602B"/>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Pr/>
      <w:tcPr>
        <w:shd w:val="clear" w:color="FFFFFF" w:themeColor="text1" w:themeTint="0" w:fill="FFFFFF" w:themeFill="text1" w:themeFillTint="0"/>
      </w:tcPr>
    </w:tblStylePr>
  </w:style>
  <w:style w:type="table" w:customStyle="1" w:styleId="-113">
    <w:name w:val="Таблица-сетка 1 светлая1"/>
    <w:basedOn w:val="a1"/>
    <w:uiPriority w:val="99"/>
    <w:rsid w:val="00FF602B"/>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FF602B"/>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FF602B"/>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FF602B"/>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FF602B"/>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FF602B"/>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FF602B"/>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3">
    <w:name w:val="Таблица-сетка 21"/>
    <w:basedOn w:val="a1"/>
    <w:uiPriority w:val="99"/>
    <w:rsid w:val="00FF602B"/>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FF602B"/>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FF602B"/>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FF602B"/>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FF602B"/>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FF602B"/>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FF602B"/>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3">
    <w:name w:val="Таблица-сетка 31"/>
    <w:basedOn w:val="a1"/>
    <w:uiPriority w:val="99"/>
    <w:rsid w:val="00FF602B"/>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FF602B"/>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FF602B"/>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FF602B"/>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FF602B"/>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FF602B"/>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FF602B"/>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3">
    <w:name w:val="Таблица-сетка 41"/>
    <w:basedOn w:val="a1"/>
    <w:uiPriority w:val="59"/>
    <w:rsid w:val="00FF602B"/>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FF602B"/>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FF602B"/>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FF602B"/>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FF602B"/>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FF602B"/>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FF602B"/>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3">
    <w:name w:val="Таблица-сетка 5 темная1"/>
    <w:basedOn w:val="a1"/>
    <w:uiPriority w:val="99"/>
    <w:rsid w:val="00FF602B"/>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FF602B"/>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FF602B"/>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FF602B"/>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FF602B"/>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FF602B"/>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FF602B"/>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3">
    <w:name w:val="Таблица-сетка 6 цветная1"/>
    <w:basedOn w:val="a1"/>
    <w:uiPriority w:val="99"/>
    <w:rsid w:val="00FF602B"/>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FF602B"/>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FF602B"/>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FF602B"/>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FF602B"/>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FF602B"/>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FF602B"/>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3">
    <w:name w:val="Таблица-сетка 7 цветная1"/>
    <w:basedOn w:val="a1"/>
    <w:uiPriority w:val="99"/>
    <w:rsid w:val="00FF602B"/>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FFFFF" w:themeColor="text1" w:themeTint="0" w:fill="FFFFFF" w:themeFill="text1" w:themeFillTint="0"/>
      </w:tcPr>
    </w:tblStylePr>
    <w:tblStylePr w:type="band1Horz">
      <w:rPr>
        <w:rFonts w:ascii="Arial" w:hAnsi="Arial"/>
        <w:color w:val="7F7F7F" w:themeColor="text1" w:themeTint="80" w:themeShade="95"/>
        <w:sz w:val="22"/>
      </w:rPr>
      <w:tblPr/>
      <w:tcPr>
        <w:shd w:val="clear" w:color="FFFFFF" w:themeColor="text1" w:themeTint="0" w:fill="FFFFFF" w:themeFill="text1" w:themeFillTint="0"/>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FF602B"/>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FF602B"/>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FF602B"/>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FF602B"/>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FF602B"/>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FF602B"/>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4">
    <w:name w:val="Список-таблица 1 светлая1"/>
    <w:basedOn w:val="a1"/>
    <w:uiPriority w:val="99"/>
    <w:rsid w:val="00FF602B"/>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FF602B"/>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FF602B"/>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FF602B"/>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FF602B"/>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FF602B"/>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FF602B"/>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4">
    <w:name w:val="Список-таблица 21"/>
    <w:basedOn w:val="a1"/>
    <w:uiPriority w:val="99"/>
    <w:rsid w:val="00FF602B"/>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FF602B"/>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FF602B"/>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FF602B"/>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FF602B"/>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FF602B"/>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FF602B"/>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4">
    <w:name w:val="Список-таблица 31"/>
    <w:basedOn w:val="a1"/>
    <w:uiPriority w:val="99"/>
    <w:rsid w:val="00FF602B"/>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FF602B"/>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FF602B"/>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FF602B"/>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FF602B"/>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FF602B"/>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FF602B"/>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4">
    <w:name w:val="Список-таблица 41"/>
    <w:basedOn w:val="a1"/>
    <w:uiPriority w:val="99"/>
    <w:rsid w:val="00FF602B"/>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FF602B"/>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FF602B"/>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FF602B"/>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FF602B"/>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FF602B"/>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FF602B"/>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4">
    <w:name w:val="Список-таблица 5 темная1"/>
    <w:basedOn w:val="a1"/>
    <w:uiPriority w:val="99"/>
    <w:rsid w:val="00FF602B"/>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FF602B"/>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FF602B"/>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FF602B"/>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FF602B"/>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FF602B"/>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FF602B"/>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4">
    <w:name w:val="Список-таблица 6 цветная1"/>
    <w:basedOn w:val="a1"/>
    <w:uiPriority w:val="99"/>
    <w:rsid w:val="00FF602B"/>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FF602B"/>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FF602B"/>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FF602B"/>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FF602B"/>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FF602B"/>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FF602B"/>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4">
    <w:name w:val="Список-таблица 7 цветная1"/>
    <w:basedOn w:val="a1"/>
    <w:uiPriority w:val="99"/>
    <w:rsid w:val="00FF602B"/>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FF602B"/>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FF602B"/>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FF602B"/>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FF602B"/>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FF602B"/>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FF602B"/>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FF602B"/>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StylePr>
    <w:tblStylePr w:type="band2Horz">
      <w:rPr>
        <w:rFonts w:ascii="Arial" w:hAnsi="Arial"/>
        <w:color w:val="404040"/>
        <w:sz w:val="22"/>
      </w:rPr>
      <w:tblPr/>
      <w:tcPr>
        <w:shd w:val="clear" w:color="FFFFFF" w:themeColor="text1" w:themeTint="0" w:fill="FFFFFF" w:themeFill="text1" w:themeFillTint="0"/>
      </w:tcPr>
    </w:tblStylePr>
  </w:style>
  <w:style w:type="table" w:customStyle="1" w:styleId="Lined-Accent1">
    <w:name w:val="Lined - Accent 1"/>
    <w:basedOn w:val="a1"/>
    <w:uiPriority w:val="99"/>
    <w:rsid w:val="00FF602B"/>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FF602B"/>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FF602B"/>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FF602B"/>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FF602B"/>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FF602B"/>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FF602B"/>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StylePr>
    <w:tblStylePr w:type="band2Horz">
      <w:rPr>
        <w:rFonts w:ascii="Arial" w:hAnsi="Arial"/>
        <w:color w:val="404040"/>
        <w:sz w:val="22"/>
      </w:rPr>
      <w:tblPr/>
      <w:tcPr>
        <w:shd w:val="clear" w:color="FFFFFF" w:themeColor="text1" w:themeTint="0" w:fill="FFFFFF" w:themeFill="text1" w:themeFillTint="0"/>
      </w:tcPr>
    </w:tblStylePr>
  </w:style>
  <w:style w:type="table" w:customStyle="1" w:styleId="BorderedLined-Accent1">
    <w:name w:val="Bordered &amp; Lined - Accent 1"/>
    <w:basedOn w:val="a1"/>
    <w:uiPriority w:val="99"/>
    <w:rsid w:val="00FF602B"/>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FF602B"/>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FF602B"/>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FF602B"/>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FF602B"/>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FF602B"/>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FF602B"/>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FF602B"/>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FF602B"/>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FF602B"/>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FF602B"/>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FF602B"/>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FF602B"/>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sid w:val="00FF602B"/>
    <w:rPr>
      <w:sz w:val="18"/>
    </w:rPr>
  </w:style>
  <w:style w:type="character" w:styleId="a6">
    <w:name w:val="footnote reference"/>
    <w:basedOn w:val="a0"/>
    <w:uiPriority w:val="99"/>
    <w:unhideWhenUsed/>
    <w:rsid w:val="00FF602B"/>
    <w:rPr>
      <w:vertAlign w:val="superscript"/>
    </w:rPr>
  </w:style>
  <w:style w:type="paragraph" w:styleId="a7">
    <w:name w:val="endnote text"/>
    <w:basedOn w:val="a"/>
    <w:link w:val="a8"/>
    <w:uiPriority w:val="99"/>
    <w:semiHidden/>
    <w:unhideWhenUsed/>
    <w:rsid w:val="00FF602B"/>
  </w:style>
  <w:style w:type="character" w:customStyle="1" w:styleId="a8">
    <w:name w:val="Текст концевой сноски Знак"/>
    <w:link w:val="a7"/>
    <w:uiPriority w:val="99"/>
    <w:rsid w:val="00FF602B"/>
    <w:rPr>
      <w:sz w:val="20"/>
    </w:rPr>
  </w:style>
  <w:style w:type="character" w:styleId="a9">
    <w:name w:val="endnote reference"/>
    <w:basedOn w:val="a0"/>
    <w:uiPriority w:val="99"/>
    <w:semiHidden/>
    <w:unhideWhenUsed/>
    <w:rsid w:val="00FF602B"/>
    <w:rPr>
      <w:vertAlign w:val="superscript"/>
    </w:rPr>
  </w:style>
  <w:style w:type="paragraph" w:styleId="15">
    <w:name w:val="toc 1"/>
    <w:basedOn w:val="a"/>
    <w:next w:val="a"/>
    <w:uiPriority w:val="39"/>
    <w:unhideWhenUsed/>
    <w:rsid w:val="00FF602B"/>
    <w:pPr>
      <w:spacing w:after="57"/>
    </w:pPr>
  </w:style>
  <w:style w:type="paragraph" w:styleId="22">
    <w:name w:val="toc 2"/>
    <w:basedOn w:val="a"/>
    <w:next w:val="a"/>
    <w:uiPriority w:val="39"/>
    <w:unhideWhenUsed/>
    <w:rsid w:val="00FF602B"/>
    <w:pPr>
      <w:spacing w:after="57"/>
      <w:ind w:left="283"/>
    </w:pPr>
  </w:style>
  <w:style w:type="paragraph" w:styleId="3">
    <w:name w:val="toc 3"/>
    <w:basedOn w:val="a"/>
    <w:next w:val="a"/>
    <w:uiPriority w:val="39"/>
    <w:unhideWhenUsed/>
    <w:rsid w:val="00FF602B"/>
    <w:pPr>
      <w:spacing w:after="57"/>
      <w:ind w:left="567"/>
    </w:pPr>
  </w:style>
  <w:style w:type="paragraph" w:styleId="4">
    <w:name w:val="toc 4"/>
    <w:basedOn w:val="a"/>
    <w:next w:val="a"/>
    <w:uiPriority w:val="39"/>
    <w:unhideWhenUsed/>
    <w:rsid w:val="00FF602B"/>
    <w:pPr>
      <w:spacing w:after="57"/>
      <w:ind w:left="850"/>
    </w:pPr>
  </w:style>
  <w:style w:type="paragraph" w:styleId="5">
    <w:name w:val="toc 5"/>
    <w:basedOn w:val="a"/>
    <w:next w:val="a"/>
    <w:uiPriority w:val="39"/>
    <w:unhideWhenUsed/>
    <w:rsid w:val="00FF602B"/>
    <w:pPr>
      <w:spacing w:after="57"/>
      <w:ind w:left="1134"/>
    </w:pPr>
  </w:style>
  <w:style w:type="paragraph" w:styleId="6">
    <w:name w:val="toc 6"/>
    <w:basedOn w:val="a"/>
    <w:next w:val="a"/>
    <w:uiPriority w:val="39"/>
    <w:unhideWhenUsed/>
    <w:rsid w:val="00FF602B"/>
    <w:pPr>
      <w:spacing w:after="57"/>
      <w:ind w:left="1417"/>
    </w:pPr>
  </w:style>
  <w:style w:type="paragraph" w:styleId="7">
    <w:name w:val="toc 7"/>
    <w:basedOn w:val="a"/>
    <w:next w:val="a"/>
    <w:uiPriority w:val="39"/>
    <w:unhideWhenUsed/>
    <w:rsid w:val="00FF602B"/>
    <w:pPr>
      <w:spacing w:after="57"/>
      <w:ind w:left="1701"/>
    </w:pPr>
  </w:style>
  <w:style w:type="paragraph" w:styleId="8">
    <w:name w:val="toc 8"/>
    <w:basedOn w:val="a"/>
    <w:next w:val="a"/>
    <w:uiPriority w:val="39"/>
    <w:unhideWhenUsed/>
    <w:rsid w:val="00FF602B"/>
    <w:pPr>
      <w:spacing w:after="57"/>
      <w:ind w:left="1984"/>
    </w:pPr>
  </w:style>
  <w:style w:type="paragraph" w:styleId="9">
    <w:name w:val="toc 9"/>
    <w:basedOn w:val="a"/>
    <w:next w:val="a"/>
    <w:uiPriority w:val="39"/>
    <w:unhideWhenUsed/>
    <w:rsid w:val="00FF602B"/>
    <w:pPr>
      <w:spacing w:after="57"/>
      <w:ind w:left="2268"/>
    </w:pPr>
  </w:style>
  <w:style w:type="paragraph" w:styleId="aa">
    <w:name w:val="TOC Heading"/>
    <w:uiPriority w:val="39"/>
    <w:unhideWhenUsed/>
    <w:rsid w:val="00FF602B"/>
  </w:style>
  <w:style w:type="paragraph" w:styleId="ab">
    <w:name w:val="table of figures"/>
    <w:basedOn w:val="a"/>
    <w:next w:val="a"/>
    <w:uiPriority w:val="99"/>
    <w:unhideWhenUsed/>
    <w:rsid w:val="00FF602B"/>
  </w:style>
  <w:style w:type="paragraph" w:customStyle="1" w:styleId="114">
    <w:name w:val="Заголовок 11"/>
    <w:basedOn w:val="a"/>
    <w:next w:val="a"/>
    <w:link w:val="115"/>
    <w:qFormat/>
    <w:rsid w:val="00FF602B"/>
    <w:pPr>
      <w:keepNext/>
      <w:jc w:val="center"/>
      <w:outlineLvl w:val="0"/>
    </w:pPr>
    <w:rPr>
      <w:b/>
      <w:bCs/>
      <w:sz w:val="28"/>
    </w:rPr>
  </w:style>
  <w:style w:type="paragraph" w:customStyle="1" w:styleId="214">
    <w:name w:val="Заголовок 21"/>
    <w:basedOn w:val="a"/>
    <w:next w:val="a"/>
    <w:link w:val="215"/>
    <w:uiPriority w:val="9"/>
    <w:semiHidden/>
    <w:unhideWhenUsed/>
    <w:qFormat/>
    <w:rsid w:val="00FF602B"/>
    <w:pPr>
      <w:keepNext/>
      <w:keepLines/>
      <w:spacing w:before="200"/>
      <w:outlineLvl w:val="1"/>
    </w:pPr>
    <w:rPr>
      <w:rFonts w:asciiTheme="majorHAnsi" w:eastAsiaTheme="majorEastAsia" w:hAnsiTheme="majorHAnsi" w:cstheme="majorBidi"/>
      <w:b/>
      <w:bCs/>
      <w:color w:val="4F81BD" w:themeColor="accent1"/>
      <w:sz w:val="26"/>
      <w:szCs w:val="26"/>
    </w:rPr>
  </w:style>
  <w:style w:type="paragraph" w:customStyle="1" w:styleId="120">
    <w:name w:val="Заголовок 12"/>
    <w:basedOn w:val="a"/>
    <w:next w:val="a"/>
    <w:link w:val="16"/>
    <w:uiPriority w:val="99"/>
    <w:qFormat/>
    <w:rsid w:val="00FF602B"/>
    <w:pPr>
      <w:spacing w:before="108" w:after="108"/>
      <w:jc w:val="center"/>
      <w:outlineLvl w:val="0"/>
    </w:pPr>
    <w:rPr>
      <w:rFonts w:ascii="Arial" w:eastAsiaTheme="minorHAnsi" w:hAnsi="Arial" w:cs="Arial"/>
      <w:b/>
      <w:bCs/>
      <w:color w:val="000080"/>
      <w:lang w:eastAsia="en-US"/>
    </w:rPr>
  </w:style>
  <w:style w:type="paragraph" w:customStyle="1" w:styleId="220">
    <w:name w:val="Заголовок 22"/>
    <w:basedOn w:val="a"/>
    <w:next w:val="a"/>
    <w:uiPriority w:val="9"/>
    <w:unhideWhenUsed/>
    <w:qFormat/>
    <w:rsid w:val="00FF602B"/>
    <w:pPr>
      <w:keepNext/>
      <w:keepLines/>
      <w:spacing w:before="200"/>
      <w:outlineLvl w:val="1"/>
    </w:pPr>
    <w:rPr>
      <w:rFonts w:asciiTheme="majorHAnsi" w:eastAsiaTheme="majorEastAsia" w:hAnsiTheme="majorHAnsi" w:cstheme="majorBidi"/>
      <w:b/>
      <w:bCs/>
      <w:color w:val="4F81BD" w:themeColor="accent1"/>
      <w:sz w:val="26"/>
      <w:szCs w:val="26"/>
    </w:rPr>
  </w:style>
  <w:style w:type="character" w:customStyle="1" w:styleId="ac">
    <w:name w:val="Нижний колонтитул Знак"/>
    <w:basedOn w:val="a0"/>
    <w:qFormat/>
    <w:rsid w:val="00FF602B"/>
    <w:rPr>
      <w:rFonts w:ascii="Times New Roman" w:eastAsia="Times New Roman" w:hAnsi="Times New Roman" w:cs="Times New Roman"/>
      <w:sz w:val="24"/>
      <w:szCs w:val="24"/>
      <w:lang w:eastAsia="ru-RU"/>
    </w:rPr>
  </w:style>
  <w:style w:type="character" w:styleId="ad">
    <w:name w:val="page number"/>
    <w:basedOn w:val="a0"/>
    <w:qFormat/>
    <w:rsid w:val="00FF602B"/>
  </w:style>
  <w:style w:type="character" w:customStyle="1" w:styleId="-">
    <w:name w:val="Интернет-ссылка"/>
    <w:basedOn w:val="a0"/>
    <w:unhideWhenUsed/>
    <w:rsid w:val="00FF602B"/>
    <w:rPr>
      <w:color w:val="0000FF"/>
      <w:u w:val="single"/>
    </w:rPr>
  </w:style>
  <w:style w:type="character" w:customStyle="1" w:styleId="16">
    <w:name w:val="Заголовок 1 Знак"/>
    <w:basedOn w:val="a0"/>
    <w:link w:val="120"/>
    <w:uiPriority w:val="99"/>
    <w:qFormat/>
    <w:rsid w:val="00FF602B"/>
    <w:rPr>
      <w:rFonts w:ascii="Arial" w:hAnsi="Arial" w:cs="Arial"/>
      <w:b/>
      <w:bCs/>
      <w:color w:val="000080"/>
      <w:sz w:val="24"/>
      <w:szCs w:val="24"/>
    </w:rPr>
  </w:style>
  <w:style w:type="character" w:customStyle="1" w:styleId="23">
    <w:name w:val="Основной текст с отступом 2 Знак"/>
    <w:basedOn w:val="a0"/>
    <w:link w:val="24"/>
    <w:qFormat/>
    <w:rsid w:val="00FF602B"/>
    <w:rPr>
      <w:sz w:val="24"/>
      <w:szCs w:val="24"/>
    </w:rPr>
  </w:style>
  <w:style w:type="character" w:customStyle="1" w:styleId="216">
    <w:name w:val="Основной текст с отступом 2 Знак1"/>
    <w:basedOn w:val="a0"/>
    <w:uiPriority w:val="99"/>
    <w:semiHidden/>
    <w:qFormat/>
    <w:rsid w:val="00FF602B"/>
    <w:rPr>
      <w:rFonts w:ascii="Times New Roman" w:eastAsia="Times New Roman" w:hAnsi="Times New Roman" w:cs="Times New Roman"/>
      <w:sz w:val="24"/>
      <w:szCs w:val="24"/>
      <w:lang w:eastAsia="ru-RU"/>
    </w:rPr>
  </w:style>
  <w:style w:type="character" w:customStyle="1" w:styleId="ae">
    <w:name w:val="Текст Знак"/>
    <w:basedOn w:val="a0"/>
    <w:uiPriority w:val="99"/>
    <w:qFormat/>
    <w:rsid w:val="00FF602B"/>
    <w:rPr>
      <w:rFonts w:ascii="Courier New" w:eastAsia="Times New Roman" w:hAnsi="Courier New" w:cs="Times New Roman"/>
      <w:sz w:val="20"/>
      <w:szCs w:val="20"/>
      <w:lang w:eastAsia="ru-RU"/>
    </w:rPr>
  </w:style>
  <w:style w:type="character" w:customStyle="1" w:styleId="af">
    <w:name w:val="Гипертекстовая ссылка"/>
    <w:basedOn w:val="a0"/>
    <w:uiPriority w:val="99"/>
    <w:qFormat/>
    <w:rsid w:val="00FF602B"/>
    <w:rPr>
      <w:color w:val="008000"/>
    </w:rPr>
  </w:style>
  <w:style w:type="character" w:customStyle="1" w:styleId="af0">
    <w:name w:val="Текст выноски Знак"/>
    <w:basedOn w:val="a0"/>
    <w:uiPriority w:val="99"/>
    <w:semiHidden/>
    <w:qFormat/>
    <w:rsid w:val="00FF602B"/>
    <w:rPr>
      <w:rFonts w:ascii="Tahoma" w:eastAsia="Times New Roman" w:hAnsi="Tahoma" w:cs="Tahoma"/>
      <w:sz w:val="16"/>
      <w:szCs w:val="16"/>
      <w:lang w:eastAsia="ru-RU"/>
    </w:rPr>
  </w:style>
  <w:style w:type="character" w:customStyle="1" w:styleId="af1">
    <w:name w:val="Верхний колонтитул Знак"/>
    <w:basedOn w:val="a0"/>
    <w:uiPriority w:val="99"/>
    <w:semiHidden/>
    <w:qFormat/>
    <w:rsid w:val="00FF602B"/>
    <w:rPr>
      <w:rFonts w:ascii="Times New Roman" w:eastAsia="Times New Roman" w:hAnsi="Times New Roman" w:cs="Times New Roman"/>
      <w:sz w:val="24"/>
      <w:szCs w:val="24"/>
      <w:lang w:eastAsia="ru-RU"/>
    </w:rPr>
  </w:style>
  <w:style w:type="character" w:customStyle="1" w:styleId="ConsPlusNormal">
    <w:name w:val="ConsPlusNormal Знак"/>
    <w:basedOn w:val="a0"/>
    <w:link w:val="ConsPlusNormal"/>
    <w:qFormat/>
    <w:rsid w:val="00FF602B"/>
    <w:rPr>
      <w:rFonts w:ascii="Arial" w:eastAsia="Times New Roman" w:hAnsi="Arial" w:cs="Arial"/>
      <w:sz w:val="20"/>
      <w:szCs w:val="20"/>
      <w:lang w:eastAsia="ru-RU"/>
    </w:rPr>
  </w:style>
  <w:style w:type="character" w:customStyle="1" w:styleId="24">
    <w:name w:val="Заголовок 2 Знак"/>
    <w:basedOn w:val="a0"/>
    <w:link w:val="23"/>
    <w:uiPriority w:val="9"/>
    <w:qFormat/>
    <w:rsid w:val="00FF602B"/>
    <w:rPr>
      <w:rFonts w:asciiTheme="majorHAnsi" w:eastAsiaTheme="majorEastAsia" w:hAnsiTheme="majorHAnsi" w:cstheme="majorBidi"/>
      <w:b/>
      <w:bCs/>
      <w:color w:val="4F81BD" w:themeColor="accent1"/>
      <w:sz w:val="26"/>
      <w:szCs w:val="26"/>
      <w:lang w:eastAsia="ru-RU"/>
    </w:rPr>
  </w:style>
  <w:style w:type="character" w:customStyle="1" w:styleId="af2">
    <w:name w:val="Текст сноски Знак"/>
    <w:basedOn w:val="a0"/>
    <w:uiPriority w:val="99"/>
    <w:qFormat/>
    <w:rsid w:val="00FF602B"/>
    <w:rPr>
      <w:sz w:val="20"/>
      <w:szCs w:val="20"/>
    </w:rPr>
  </w:style>
  <w:style w:type="character" w:customStyle="1" w:styleId="af3">
    <w:name w:val="Привязка сноски"/>
    <w:rsid w:val="00FF602B"/>
    <w:rPr>
      <w:vertAlign w:val="superscript"/>
    </w:rPr>
  </w:style>
  <w:style w:type="character" w:customStyle="1" w:styleId="FootnoteCharacters">
    <w:name w:val="Footnote Characters"/>
    <w:basedOn w:val="a0"/>
    <w:uiPriority w:val="99"/>
    <w:semiHidden/>
    <w:unhideWhenUsed/>
    <w:qFormat/>
    <w:rsid w:val="00FF602B"/>
    <w:rPr>
      <w:vertAlign w:val="superscript"/>
    </w:rPr>
  </w:style>
  <w:style w:type="character" w:customStyle="1" w:styleId="af4">
    <w:name w:val="Символ сноски"/>
    <w:qFormat/>
    <w:rsid w:val="00FF602B"/>
  </w:style>
  <w:style w:type="character" w:customStyle="1" w:styleId="af5">
    <w:name w:val="Привязка концевой сноски"/>
    <w:rsid w:val="00FF602B"/>
    <w:rPr>
      <w:vertAlign w:val="superscript"/>
    </w:rPr>
  </w:style>
  <w:style w:type="character" w:customStyle="1" w:styleId="af6">
    <w:name w:val="Символ концевой сноски"/>
    <w:qFormat/>
    <w:rsid w:val="00FF602B"/>
  </w:style>
  <w:style w:type="paragraph" w:customStyle="1" w:styleId="17">
    <w:name w:val="Заголовок1"/>
    <w:basedOn w:val="a"/>
    <w:next w:val="af7"/>
    <w:qFormat/>
    <w:rsid w:val="00FF602B"/>
    <w:pPr>
      <w:keepNext/>
      <w:spacing w:before="240" w:after="120"/>
    </w:pPr>
    <w:rPr>
      <w:rFonts w:ascii="Liberation Sans" w:hAnsi="Liberation Sans"/>
      <w:sz w:val="28"/>
      <w:szCs w:val="28"/>
    </w:rPr>
  </w:style>
  <w:style w:type="paragraph" w:styleId="af7">
    <w:name w:val="Body Text"/>
    <w:basedOn w:val="a"/>
    <w:rsid w:val="00FF602B"/>
    <w:pPr>
      <w:spacing w:after="140" w:line="276" w:lineRule="auto"/>
    </w:pPr>
  </w:style>
  <w:style w:type="paragraph" w:styleId="af8">
    <w:name w:val="List"/>
    <w:basedOn w:val="af7"/>
    <w:rsid w:val="00FF602B"/>
  </w:style>
  <w:style w:type="paragraph" w:customStyle="1" w:styleId="18">
    <w:name w:val="Название объекта1"/>
    <w:basedOn w:val="a"/>
    <w:qFormat/>
    <w:rsid w:val="00FF602B"/>
    <w:pPr>
      <w:suppressLineNumbers/>
      <w:spacing w:before="120" w:after="120"/>
    </w:pPr>
    <w:rPr>
      <w:i/>
      <w:iCs/>
    </w:rPr>
  </w:style>
  <w:style w:type="paragraph" w:styleId="af9">
    <w:name w:val="index heading"/>
    <w:basedOn w:val="a"/>
    <w:qFormat/>
    <w:rsid w:val="00FF602B"/>
    <w:pPr>
      <w:suppressLineNumbers/>
    </w:pPr>
  </w:style>
  <w:style w:type="paragraph" w:customStyle="1" w:styleId="ConsPlusNormal0">
    <w:name w:val="ConsPlusNormal"/>
    <w:qFormat/>
    <w:rsid w:val="00FF602B"/>
    <w:pPr>
      <w:widowControl w:val="0"/>
      <w:ind w:firstLine="720"/>
    </w:pPr>
    <w:rPr>
      <w:rFonts w:ascii="Arial" w:eastAsia="Times New Roman" w:hAnsi="Arial" w:cs="Arial"/>
      <w:sz w:val="20"/>
      <w:szCs w:val="20"/>
      <w:lang w:eastAsia="ru-RU"/>
    </w:rPr>
  </w:style>
  <w:style w:type="paragraph" w:customStyle="1" w:styleId="ConsPlusNonformat">
    <w:name w:val="ConsPlusNonformat"/>
    <w:qFormat/>
    <w:rsid w:val="00FF602B"/>
    <w:pPr>
      <w:widowControl w:val="0"/>
    </w:pPr>
    <w:rPr>
      <w:rFonts w:ascii="Courier New" w:eastAsia="Times New Roman" w:hAnsi="Courier New" w:cs="Courier New"/>
      <w:sz w:val="20"/>
      <w:szCs w:val="20"/>
      <w:lang w:eastAsia="ru-RU"/>
    </w:rPr>
  </w:style>
  <w:style w:type="paragraph" w:customStyle="1" w:styleId="afa">
    <w:name w:val="Колонтитул"/>
    <w:basedOn w:val="a"/>
    <w:qFormat/>
    <w:rsid w:val="00FF602B"/>
  </w:style>
  <w:style w:type="paragraph" w:customStyle="1" w:styleId="19">
    <w:name w:val="Нижний колонтитул1"/>
    <w:basedOn w:val="a"/>
    <w:rsid w:val="00FF602B"/>
    <w:pPr>
      <w:tabs>
        <w:tab w:val="center" w:pos="4677"/>
        <w:tab w:val="right" w:pos="9355"/>
      </w:tabs>
    </w:pPr>
  </w:style>
  <w:style w:type="paragraph" w:styleId="afb">
    <w:name w:val="List Paragraph"/>
    <w:basedOn w:val="a"/>
    <w:uiPriority w:val="34"/>
    <w:qFormat/>
    <w:rsid w:val="00FF602B"/>
    <w:pPr>
      <w:ind w:left="720"/>
      <w:contextualSpacing/>
    </w:pPr>
  </w:style>
  <w:style w:type="paragraph" w:customStyle="1" w:styleId="afc">
    <w:name w:val="Прижатый влево"/>
    <w:basedOn w:val="a"/>
    <w:next w:val="a"/>
    <w:uiPriority w:val="99"/>
    <w:qFormat/>
    <w:rsid w:val="00FF602B"/>
    <w:rPr>
      <w:rFonts w:ascii="Arial" w:eastAsiaTheme="minorHAnsi" w:hAnsi="Arial" w:cs="Arial"/>
      <w:lang w:eastAsia="en-US"/>
    </w:rPr>
  </w:style>
  <w:style w:type="paragraph" w:customStyle="1" w:styleId="afd">
    <w:name w:val="Основное меню (преемственное)"/>
    <w:basedOn w:val="a"/>
    <w:next w:val="a"/>
    <w:uiPriority w:val="99"/>
    <w:qFormat/>
    <w:rsid w:val="00FF602B"/>
    <w:pPr>
      <w:jc w:val="both"/>
    </w:pPr>
    <w:rPr>
      <w:rFonts w:ascii="Verdana" w:eastAsiaTheme="minorEastAsia" w:hAnsi="Verdana" w:cs="Verdana"/>
    </w:rPr>
  </w:style>
  <w:style w:type="paragraph" w:styleId="25">
    <w:name w:val="Body Text Indent 2"/>
    <w:basedOn w:val="a"/>
    <w:qFormat/>
    <w:rsid w:val="00FF602B"/>
    <w:pPr>
      <w:spacing w:after="120" w:line="480" w:lineRule="auto"/>
      <w:ind w:left="283"/>
    </w:pPr>
    <w:rPr>
      <w:rFonts w:asciiTheme="minorHAnsi" w:eastAsiaTheme="minorHAnsi" w:hAnsiTheme="minorHAnsi" w:cstheme="minorBidi"/>
      <w:lang w:eastAsia="en-US"/>
    </w:rPr>
  </w:style>
  <w:style w:type="paragraph" w:styleId="afe">
    <w:name w:val="Plain Text"/>
    <w:basedOn w:val="a"/>
    <w:uiPriority w:val="99"/>
    <w:qFormat/>
    <w:rsid w:val="00FF602B"/>
    <w:rPr>
      <w:rFonts w:ascii="Courier New" w:hAnsi="Courier New"/>
    </w:rPr>
  </w:style>
  <w:style w:type="paragraph" w:customStyle="1" w:styleId="Default">
    <w:name w:val="Default"/>
    <w:qFormat/>
    <w:rsid w:val="00FF602B"/>
    <w:pPr>
      <w:widowControl w:val="0"/>
    </w:pPr>
    <w:rPr>
      <w:rFonts w:ascii="Times New Roman" w:eastAsia="Times New Roman" w:hAnsi="Times New Roman" w:cs="Times New Roman"/>
      <w:color w:val="000000"/>
      <w:sz w:val="24"/>
      <w:szCs w:val="24"/>
      <w:lang w:eastAsia="ru-RU"/>
    </w:rPr>
  </w:style>
  <w:style w:type="paragraph" w:styleId="aff">
    <w:name w:val="Balloon Text"/>
    <w:basedOn w:val="a"/>
    <w:uiPriority w:val="99"/>
    <w:semiHidden/>
    <w:unhideWhenUsed/>
    <w:qFormat/>
    <w:rsid w:val="00FF602B"/>
    <w:rPr>
      <w:rFonts w:ascii="Tahoma" w:hAnsi="Tahoma" w:cs="Tahoma"/>
      <w:sz w:val="16"/>
      <w:szCs w:val="16"/>
    </w:rPr>
  </w:style>
  <w:style w:type="paragraph" w:customStyle="1" w:styleId="ConsPlusTitle">
    <w:name w:val="ConsPlusTitle"/>
    <w:qFormat/>
    <w:rsid w:val="00FF602B"/>
    <w:rPr>
      <w:rFonts w:ascii="Times New Roman" w:hAnsi="Times New Roman" w:cs="Times New Roman"/>
      <w:b/>
      <w:bCs/>
      <w:sz w:val="28"/>
      <w:szCs w:val="28"/>
    </w:rPr>
  </w:style>
  <w:style w:type="paragraph" w:customStyle="1" w:styleId="ConsPlusTitlePage">
    <w:name w:val="ConsPlusTitlePage"/>
    <w:qFormat/>
    <w:rsid w:val="00FF602B"/>
    <w:rPr>
      <w:rFonts w:ascii="Tahoma" w:hAnsi="Tahoma" w:cs="Tahoma"/>
      <w:sz w:val="28"/>
      <w:szCs w:val="28"/>
    </w:rPr>
  </w:style>
  <w:style w:type="paragraph" w:styleId="aff0">
    <w:name w:val="Normal (Web)"/>
    <w:basedOn w:val="a"/>
    <w:uiPriority w:val="99"/>
    <w:unhideWhenUsed/>
    <w:qFormat/>
    <w:rsid w:val="00FF602B"/>
    <w:pPr>
      <w:spacing w:before="150" w:afterAutospacing="1"/>
      <w:ind w:firstLine="150"/>
      <w:jc w:val="both"/>
    </w:pPr>
    <w:rPr>
      <w:sz w:val="21"/>
      <w:szCs w:val="21"/>
    </w:rPr>
  </w:style>
  <w:style w:type="paragraph" w:customStyle="1" w:styleId="1a">
    <w:name w:val="Верхний колонтитул1"/>
    <w:basedOn w:val="a"/>
    <w:uiPriority w:val="99"/>
    <w:semiHidden/>
    <w:unhideWhenUsed/>
    <w:rsid w:val="00FF602B"/>
    <w:pPr>
      <w:tabs>
        <w:tab w:val="center" w:pos="4677"/>
        <w:tab w:val="right" w:pos="9355"/>
      </w:tabs>
    </w:pPr>
  </w:style>
  <w:style w:type="paragraph" w:customStyle="1" w:styleId="26">
    <w:name w:val="Название объекта2"/>
    <w:basedOn w:val="a"/>
    <w:next w:val="a"/>
    <w:semiHidden/>
    <w:unhideWhenUsed/>
    <w:qFormat/>
    <w:rsid w:val="00FF602B"/>
    <w:pPr>
      <w:shd w:val="clear" w:color="auto" w:fill="FFFFFF"/>
      <w:spacing w:line="391" w:lineRule="exact"/>
      <w:ind w:left="4003"/>
    </w:pPr>
    <w:rPr>
      <w:b/>
      <w:bCs/>
      <w:color w:val="000000"/>
      <w:spacing w:val="-5"/>
      <w:sz w:val="26"/>
      <w:szCs w:val="26"/>
    </w:rPr>
  </w:style>
  <w:style w:type="paragraph" w:customStyle="1" w:styleId="1b">
    <w:name w:val="Текст сноски1"/>
    <w:basedOn w:val="a"/>
    <w:uiPriority w:val="99"/>
    <w:unhideWhenUsed/>
    <w:rsid w:val="00FF602B"/>
    <w:rPr>
      <w:rFonts w:asciiTheme="minorHAnsi" w:eastAsiaTheme="minorHAnsi" w:hAnsiTheme="minorHAnsi" w:cstheme="minorBidi"/>
      <w:lang w:eastAsia="en-US"/>
    </w:rPr>
  </w:style>
  <w:style w:type="paragraph" w:customStyle="1" w:styleId="docdata">
    <w:name w:val="docdata"/>
    <w:basedOn w:val="a"/>
    <w:qFormat/>
    <w:rsid w:val="00FF602B"/>
    <w:pPr>
      <w:spacing w:beforeAutospacing="1" w:afterAutospacing="1"/>
    </w:pPr>
  </w:style>
  <w:style w:type="paragraph" w:customStyle="1" w:styleId="aff1">
    <w:name w:val="Содержимое врезки"/>
    <w:basedOn w:val="a"/>
    <w:qFormat/>
    <w:rsid w:val="00FF602B"/>
  </w:style>
  <w:style w:type="table" w:styleId="aff2">
    <w:name w:val="Table Grid"/>
    <w:basedOn w:val="a1"/>
    <w:uiPriority w:val="39"/>
    <w:rsid w:val="00FF602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3">
    <w:name w:val="Hyperlink"/>
    <w:basedOn w:val="a0"/>
    <w:unhideWhenUsed/>
    <w:rsid w:val="00FF602B"/>
    <w:rPr>
      <w:color w:val="0000FF" w:themeColor="hyperlink"/>
      <w:u w:val="single"/>
    </w:rPr>
  </w:style>
  <w:style w:type="paragraph" w:customStyle="1" w:styleId="27">
    <w:name w:val="Верхний колонтитул2"/>
    <w:basedOn w:val="a"/>
    <w:link w:val="1c"/>
    <w:uiPriority w:val="99"/>
    <w:semiHidden/>
    <w:unhideWhenUsed/>
    <w:rsid w:val="00FF602B"/>
    <w:pPr>
      <w:tabs>
        <w:tab w:val="center" w:pos="4677"/>
        <w:tab w:val="right" w:pos="9355"/>
      </w:tabs>
    </w:pPr>
  </w:style>
  <w:style w:type="character" w:customStyle="1" w:styleId="1c">
    <w:name w:val="Верхний колонтитул Знак1"/>
    <w:basedOn w:val="a0"/>
    <w:link w:val="27"/>
    <w:uiPriority w:val="99"/>
    <w:semiHidden/>
    <w:rsid w:val="00FF602B"/>
    <w:rPr>
      <w:rFonts w:ascii="Times New Roman" w:eastAsia="Times New Roman" w:hAnsi="Times New Roman" w:cs="Times New Roman"/>
      <w:sz w:val="24"/>
      <w:szCs w:val="24"/>
      <w:lang w:eastAsia="ru-RU"/>
    </w:rPr>
  </w:style>
  <w:style w:type="paragraph" w:customStyle="1" w:styleId="28">
    <w:name w:val="Нижний колонтитул2"/>
    <w:basedOn w:val="a"/>
    <w:link w:val="1d"/>
    <w:semiHidden/>
    <w:unhideWhenUsed/>
    <w:rsid w:val="00FF602B"/>
    <w:pPr>
      <w:tabs>
        <w:tab w:val="center" w:pos="4677"/>
        <w:tab w:val="right" w:pos="9355"/>
      </w:tabs>
    </w:pPr>
  </w:style>
  <w:style w:type="character" w:customStyle="1" w:styleId="1d">
    <w:name w:val="Нижний колонтитул Знак1"/>
    <w:basedOn w:val="a0"/>
    <w:link w:val="28"/>
    <w:semiHidden/>
    <w:rsid w:val="00FF602B"/>
    <w:rPr>
      <w:rFonts w:ascii="Times New Roman" w:eastAsia="Times New Roman" w:hAnsi="Times New Roman" w:cs="Times New Roman"/>
      <w:sz w:val="24"/>
      <w:szCs w:val="24"/>
      <w:lang w:eastAsia="ru-RU"/>
    </w:rPr>
  </w:style>
  <w:style w:type="paragraph" w:styleId="aff4">
    <w:name w:val="footnote text"/>
    <w:basedOn w:val="a"/>
    <w:link w:val="1e"/>
    <w:uiPriority w:val="99"/>
    <w:semiHidden/>
    <w:unhideWhenUsed/>
    <w:rsid w:val="00FF602B"/>
  </w:style>
  <w:style w:type="character" w:customStyle="1" w:styleId="1e">
    <w:name w:val="Текст сноски Знак1"/>
    <w:basedOn w:val="a0"/>
    <w:link w:val="aff4"/>
    <w:uiPriority w:val="99"/>
    <w:semiHidden/>
    <w:rsid w:val="00FF602B"/>
    <w:rPr>
      <w:rFonts w:ascii="Times New Roman" w:eastAsia="Times New Roman" w:hAnsi="Times New Roman" w:cs="Times New Roman"/>
      <w:sz w:val="20"/>
      <w:szCs w:val="20"/>
      <w:lang w:eastAsia="ru-RU"/>
    </w:rPr>
  </w:style>
  <w:style w:type="paragraph" w:styleId="aff5">
    <w:name w:val="Body Text Indent"/>
    <w:basedOn w:val="a"/>
    <w:link w:val="aff6"/>
    <w:uiPriority w:val="99"/>
    <w:semiHidden/>
    <w:unhideWhenUsed/>
    <w:rsid w:val="00FF602B"/>
    <w:pPr>
      <w:spacing w:after="120"/>
      <w:ind w:left="283"/>
    </w:pPr>
  </w:style>
  <w:style w:type="character" w:customStyle="1" w:styleId="aff6">
    <w:name w:val="Основной текст с отступом Знак"/>
    <w:basedOn w:val="a0"/>
    <w:link w:val="aff5"/>
    <w:uiPriority w:val="99"/>
    <w:semiHidden/>
    <w:rsid w:val="00FF602B"/>
    <w:rPr>
      <w:rFonts w:ascii="Times New Roman" w:eastAsia="Times New Roman" w:hAnsi="Times New Roman" w:cs="Times New Roman"/>
      <w:sz w:val="24"/>
      <w:szCs w:val="24"/>
      <w:lang w:eastAsia="ru-RU"/>
    </w:rPr>
  </w:style>
  <w:style w:type="character" w:customStyle="1" w:styleId="115">
    <w:name w:val="Заголовок 1 Знак1"/>
    <w:basedOn w:val="a0"/>
    <w:link w:val="114"/>
    <w:rsid w:val="00FF602B"/>
    <w:rPr>
      <w:rFonts w:ascii="Times New Roman" w:eastAsia="Times New Roman" w:hAnsi="Times New Roman" w:cs="Times New Roman"/>
      <w:b/>
      <w:bCs/>
      <w:sz w:val="28"/>
      <w:szCs w:val="24"/>
      <w:lang w:eastAsia="ru-RU"/>
    </w:rPr>
  </w:style>
  <w:style w:type="character" w:customStyle="1" w:styleId="215">
    <w:name w:val="Заголовок 2 Знак1"/>
    <w:basedOn w:val="a0"/>
    <w:link w:val="214"/>
    <w:uiPriority w:val="9"/>
    <w:semiHidden/>
    <w:rsid w:val="00FF602B"/>
    <w:rPr>
      <w:rFonts w:asciiTheme="majorHAnsi" w:eastAsiaTheme="majorEastAsia" w:hAnsiTheme="majorHAnsi" w:cstheme="majorBidi"/>
      <w:b/>
      <w:bCs/>
      <w:color w:val="4F81BD" w:themeColor="accent1"/>
      <w:sz w:val="26"/>
      <w:szCs w:val="26"/>
      <w:lang w:eastAsia="ru-RU"/>
    </w:rPr>
  </w:style>
  <w:style w:type="paragraph" w:styleId="29">
    <w:name w:val="Body Text 2"/>
    <w:basedOn w:val="a"/>
    <w:link w:val="2a"/>
    <w:uiPriority w:val="99"/>
    <w:semiHidden/>
    <w:unhideWhenUsed/>
    <w:rsid w:val="00FF602B"/>
    <w:pPr>
      <w:spacing w:after="120" w:line="480" w:lineRule="auto"/>
    </w:pPr>
  </w:style>
  <w:style w:type="character" w:customStyle="1" w:styleId="2a">
    <w:name w:val="Основной текст 2 Знак"/>
    <w:basedOn w:val="a0"/>
    <w:link w:val="29"/>
    <w:uiPriority w:val="99"/>
    <w:semiHidden/>
    <w:rsid w:val="00FF602B"/>
    <w:rPr>
      <w:rFonts w:ascii="Times New Roman" w:eastAsia="Times New Roman" w:hAnsi="Times New Roman" w:cs="Times New Roman"/>
      <w:sz w:val="24"/>
      <w:szCs w:val="24"/>
      <w:lang w:eastAsia="ru-RU"/>
    </w:rPr>
  </w:style>
  <w:style w:type="paragraph" w:styleId="30">
    <w:name w:val="Body Text 3"/>
    <w:basedOn w:val="a"/>
    <w:link w:val="32"/>
    <w:uiPriority w:val="99"/>
    <w:unhideWhenUsed/>
    <w:rsid w:val="00FF602B"/>
    <w:pPr>
      <w:spacing w:after="120"/>
    </w:pPr>
    <w:rPr>
      <w:sz w:val="16"/>
      <w:szCs w:val="16"/>
    </w:rPr>
  </w:style>
  <w:style w:type="character" w:customStyle="1" w:styleId="32">
    <w:name w:val="Основной текст 3 Знак"/>
    <w:basedOn w:val="a0"/>
    <w:link w:val="30"/>
    <w:uiPriority w:val="99"/>
    <w:rsid w:val="00FF602B"/>
    <w:rPr>
      <w:rFonts w:ascii="Times New Roman" w:eastAsia="Times New Roman" w:hAnsi="Times New Roman" w:cs="Times New Roman"/>
      <w:sz w:val="16"/>
      <w:szCs w:val="16"/>
      <w:lang w:eastAsia="ru-RU"/>
    </w:rPr>
  </w:style>
  <w:style w:type="paragraph" w:styleId="aff7">
    <w:name w:val="Title"/>
    <w:basedOn w:val="a"/>
    <w:link w:val="aff8"/>
    <w:qFormat/>
    <w:rsid w:val="00FF602B"/>
    <w:pPr>
      <w:jc w:val="center"/>
    </w:pPr>
    <w:rPr>
      <w:b/>
      <w:bCs/>
    </w:rPr>
  </w:style>
  <w:style w:type="character" w:customStyle="1" w:styleId="aff8">
    <w:name w:val="Название Знак"/>
    <w:basedOn w:val="a0"/>
    <w:link w:val="aff7"/>
    <w:rsid w:val="00FF602B"/>
    <w:rPr>
      <w:rFonts w:ascii="Times New Roman" w:eastAsia="Times New Roman" w:hAnsi="Times New Roman" w:cs="Times New Roman"/>
      <w:b/>
      <w:bCs/>
      <w:sz w:val="24"/>
      <w:szCs w:val="24"/>
    </w:rPr>
  </w:style>
  <w:style w:type="paragraph" w:styleId="aff9">
    <w:name w:val="Subtitle"/>
    <w:basedOn w:val="a"/>
    <w:link w:val="affa"/>
    <w:qFormat/>
    <w:rsid w:val="00FF602B"/>
    <w:pPr>
      <w:jc w:val="center"/>
    </w:pPr>
    <w:rPr>
      <w:b/>
      <w:sz w:val="22"/>
    </w:rPr>
  </w:style>
  <w:style w:type="character" w:customStyle="1" w:styleId="affa">
    <w:name w:val="Подзаголовок Знак"/>
    <w:basedOn w:val="a0"/>
    <w:link w:val="aff9"/>
    <w:rsid w:val="00FF602B"/>
    <w:rPr>
      <w:rFonts w:ascii="Times New Roman" w:eastAsia="Times New Roman" w:hAnsi="Times New Roman" w:cs="Times New Roman"/>
      <w:b/>
      <w:szCs w:val="24"/>
      <w:lang w:eastAsia="ru-RU"/>
    </w:rPr>
  </w:style>
  <w:style w:type="paragraph" w:customStyle="1" w:styleId="no-indent">
    <w:name w:val="no-indent"/>
    <w:basedOn w:val="a"/>
    <w:rsid w:val="00FF602B"/>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eastAsia="Times New Roman" w:cs="Times New Roman"/>
      <w:sz w:val="24"/>
      <w:szCs w:val="24"/>
    </w:rPr>
  </w:style>
  <w:style w:type="paragraph" w:customStyle="1" w:styleId="33">
    <w:name w:val="Название объекта3"/>
    <w:basedOn w:val="a"/>
    <w:next w:val="a"/>
    <w:qFormat/>
    <w:rsid w:val="00FF602B"/>
    <w:pPr>
      <w:pBdr>
        <w:top w:val="none" w:sz="0" w:space="0" w:color="auto"/>
        <w:left w:val="none" w:sz="0" w:space="0" w:color="auto"/>
        <w:bottom w:val="none" w:sz="0" w:space="0" w:color="auto"/>
        <w:right w:val="none" w:sz="0" w:space="0" w:color="auto"/>
        <w:between w:val="none" w:sz="0" w:space="0" w:color="auto"/>
      </w:pBdr>
      <w:shd w:val="clear" w:color="auto" w:fill="FFFFFF"/>
      <w:spacing w:line="391" w:lineRule="exact"/>
      <w:ind w:left="4003"/>
    </w:pPr>
    <w:rPr>
      <w:rFonts w:eastAsia="Times New Roman" w:cs="Times New Roman"/>
      <w:b/>
      <w:bCs/>
      <w:color w:val="000000"/>
      <w:spacing w:val="-5"/>
      <w:sz w:val="26"/>
      <w:szCs w:val="26"/>
    </w:rPr>
  </w:style>
  <w:style w:type="paragraph" w:customStyle="1" w:styleId="affb">
    <w:name w:val="Базовый"/>
    <w:rsid w:val="00FF602B"/>
    <w:pPr>
      <w:tabs>
        <w:tab w:val="left" w:pos="720"/>
      </w:tabs>
      <w:spacing w:after="200" w:line="276" w:lineRule="auto"/>
    </w:pPr>
    <w:rPr>
      <w:rFonts w:ascii="Times New Roman" w:eastAsia="Times New Roman" w:hAnsi="Times New Roman" w:cs="Times New Roman"/>
      <w:sz w:val="20"/>
      <w:szCs w:val="20"/>
      <w:lang w:eastAsia="zh-CN"/>
    </w:rPr>
  </w:style>
  <w:style w:type="character" w:styleId="affc">
    <w:name w:val="annotation reference"/>
    <w:basedOn w:val="a0"/>
    <w:uiPriority w:val="99"/>
    <w:semiHidden/>
    <w:unhideWhenUsed/>
    <w:rsid w:val="00FF602B"/>
    <w:rPr>
      <w:sz w:val="16"/>
      <w:szCs w:val="16"/>
    </w:rPr>
  </w:style>
  <w:style w:type="paragraph" w:styleId="affd">
    <w:name w:val="annotation text"/>
    <w:basedOn w:val="a"/>
    <w:link w:val="affe"/>
    <w:uiPriority w:val="99"/>
    <w:semiHidden/>
    <w:unhideWhenUsed/>
    <w:rsid w:val="00FF602B"/>
  </w:style>
  <w:style w:type="character" w:customStyle="1" w:styleId="affe">
    <w:name w:val="Текст примечания Знак"/>
    <w:basedOn w:val="a0"/>
    <w:link w:val="affd"/>
    <w:uiPriority w:val="99"/>
    <w:semiHidden/>
    <w:rsid w:val="00FF602B"/>
    <w:rPr>
      <w:rFonts w:ascii="Times New Roman" w:eastAsia="Droid Sans Fallback" w:hAnsi="Times New Roman" w:cs="Noto Sans Devanagari"/>
      <w:sz w:val="20"/>
      <w:szCs w:val="20"/>
      <w:lang w:eastAsia="ru-RU"/>
    </w:rPr>
  </w:style>
  <w:style w:type="paragraph" w:styleId="afff">
    <w:name w:val="annotation subject"/>
    <w:basedOn w:val="affd"/>
    <w:next w:val="affd"/>
    <w:link w:val="afff0"/>
    <w:uiPriority w:val="99"/>
    <w:semiHidden/>
    <w:unhideWhenUsed/>
    <w:rsid w:val="00FF602B"/>
    <w:rPr>
      <w:b/>
      <w:bCs/>
    </w:rPr>
  </w:style>
  <w:style w:type="character" w:customStyle="1" w:styleId="afff0">
    <w:name w:val="Тема примечания Знак"/>
    <w:basedOn w:val="affe"/>
    <w:link w:val="afff"/>
    <w:uiPriority w:val="99"/>
    <w:semiHidden/>
    <w:rsid w:val="00FF602B"/>
    <w:rPr>
      <w:rFonts w:ascii="Times New Roman" w:eastAsia="Droid Sans Fallback" w:hAnsi="Times New Roman" w:cs="Noto Sans Devanagari"/>
      <w:b/>
      <w:bCs/>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consultant.ru/document/cons_doc_LAW_425595/adbc49aaab552c55cb040636a29a905441cbe915/" TargetMode="External"/><Relationship Id="rId18" Type="http://schemas.openxmlformats.org/officeDocument/2006/relationships/hyperlink" Target="https://www.consultant.ru/document/cons_doc_LAW_425595/adbc49aaab552c55cb040636a29a905441cbe915/" TargetMode="External"/><Relationship Id="rId26" Type="http://schemas.openxmlformats.org/officeDocument/2006/relationships/hyperlink" Target="https://www.consultant.ru/document/cons_doc_LAW_425595/adbc49aaab552c55cb040636a29a905441cbe915/" TargetMode="External"/><Relationship Id="rId3" Type="http://schemas.openxmlformats.org/officeDocument/2006/relationships/numbering" Target="numbering.xml"/><Relationship Id="rId21" Type="http://schemas.openxmlformats.org/officeDocument/2006/relationships/hyperlink" Target="https://www.consultant.ru/document/cons_doc_LAW_425595/adbc49aaab552c55cb040636a29a905441cbe915/"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consultant.ru/document/cons_doc_LAW_436411/7cb66e0f239f00b0e1d59f167cd46beb2182ece1/" TargetMode="External"/><Relationship Id="rId17" Type="http://schemas.openxmlformats.org/officeDocument/2006/relationships/hyperlink" Target="https://www.consultant.ru/document/cons_doc_LAW_436411/7cb66e0f239f00b0e1d59f167cd46beb2182ece1/" TargetMode="External"/><Relationship Id="rId25" Type="http://schemas.openxmlformats.org/officeDocument/2006/relationships/hyperlink" Target="https://www.consultant.ru/document/cons_doc_LAW_442375/"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consultant.ru/document/cons_doc_LAW_425595/adbc49aaab552c55cb040636a29a905441cbe915/" TargetMode="External"/><Relationship Id="rId20" Type="http://schemas.openxmlformats.org/officeDocument/2006/relationships/hyperlink" Target="https://www.consultant.ru/document/cons_doc_LAW_442375/" TargetMode="External"/><Relationship Id="rId29" Type="http://schemas.openxmlformats.org/officeDocument/2006/relationships/hyperlink" Target="consultantplus://offline/ref=A029C150DAF6338E3B6061A14EA9BC92DB45BA050278DB010E86F2C4F582A7B5730B4644FF60EA1A16842D6BCEC51BA4E6F069D4175EDAD1N0g7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consultant.ru/document/cons_doc_LAW_425595/adbc49aaab552c55cb040636a29a905441cbe915/" TargetMode="External"/><Relationship Id="rId24" Type="http://schemas.openxmlformats.org/officeDocument/2006/relationships/hyperlink" Target="consultantplus://offline/ref=7900C84761D04E465B244BCAEDB1077F83A3F7C6C4A14733603C068D0924980FD4D93064AA11A67139F69CDD97fDo5M" TargetMode="External"/><Relationship Id="rId32" Type="http://schemas.openxmlformats.org/officeDocument/2006/relationships/footer" Target="footer3.xml"/><Relationship Id="rId37" Type="http://schemas.onlyoffice.com/commentsIdsDocument" Target="commentsIdsDocument.xml"/><Relationship Id="rId5" Type="http://schemas.openxmlformats.org/officeDocument/2006/relationships/settings" Target="settings.xml"/><Relationship Id="rId15" Type="http://schemas.openxmlformats.org/officeDocument/2006/relationships/hyperlink" Target="https://www.consultant.ru/document/cons_doc_LAW_442375/" TargetMode="External"/><Relationship Id="rId23" Type="http://schemas.openxmlformats.org/officeDocument/2006/relationships/hyperlink" Target="https://www.consultant.ru/document/cons_doc_LAW_425595/adbc49aaab552c55cb040636a29a905441cbe915/" TargetMode="External"/><Relationship Id="rId28" Type="http://schemas.openxmlformats.org/officeDocument/2006/relationships/hyperlink" Target="https://www.consultant.ru/document/cons_doc_LAW_425595/adbc49aaab552c55cb040636a29a905441cbe915/" TargetMode="External"/><Relationship Id="rId36" Type="http://schemas.onlyoffice.com/commentsExtendedDocument" Target="commentsExtendedDocument.xml"/><Relationship Id="rId10" Type="http://schemas.openxmlformats.org/officeDocument/2006/relationships/hyperlink" Target="https://www.consultant.ru/document/cons_doc_LAW_442375/" TargetMode="External"/><Relationship Id="rId19" Type="http://schemas.openxmlformats.org/officeDocument/2006/relationships/hyperlink" Target="consultantplus://offline/ref=7900C84761D04E465B244BCAEDB1077F83A3F7C6C4A14733603C068D0924980FD4D93064AA11A67139F69CDD97fDo5M" TargetMode="External"/><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consultantplus://offline/ref=7900C84761D04E465B244BCAEDB1077F83A3F7C6C4A14733603C068D0924980FD4D93064AA11A67139F69CDD97fDo5M" TargetMode="External"/><Relationship Id="rId22" Type="http://schemas.openxmlformats.org/officeDocument/2006/relationships/hyperlink" Target="https://www.consultant.ru/document/cons_doc_LAW_436411/7cb66e0f239f00b0e1d59f167cd46beb2182ece1/" TargetMode="External"/><Relationship Id="rId27" Type="http://schemas.openxmlformats.org/officeDocument/2006/relationships/hyperlink" Target="https://www.consultant.ru/document/cons_doc_LAW_436411/7cb66e0f239f00b0e1d59f167cd46beb2182ece1/" TargetMode="External"/><Relationship Id="rId30" Type="http://schemas.openxmlformats.org/officeDocument/2006/relationships/footer" Target="footer1.xml"/><Relationship Id="rId35" Type="http://schemas.onlyoffice.com/commentsDocument" Target="commentsDocument.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
</file>

<file path=customXml/itemProps1.xml><?xml version="1.0" encoding="utf-8"?>
<ds:datastoreItem xmlns:ds="http://schemas.openxmlformats.org/officeDocument/2006/customXml" ds:itemID="{061DABDD-4B45-453C-B902-649BB89B63F2}"/>
</file>

<file path=customXml/itemProps2.xml><?xml version="1.0" encoding="utf-8"?>
<ds:datastoreItem xmlns:ds="http://schemas.openxmlformats.org/officeDocument/2006/customXml" ds:itemID="{FFA9CCD3-C675-4C24-A222-F9F803847016}"/>
</file>

<file path=docProps/app.xml><?xml version="1.0" encoding="utf-8"?>
<Properties xmlns="http://schemas.openxmlformats.org/officeDocument/2006/extended-properties" xmlns:vt="http://schemas.openxmlformats.org/officeDocument/2006/docPropsVTypes">
  <Template>Normal</Template>
  <TotalTime>5</TotalTime>
  <Pages>1</Pages>
  <Words>27982</Words>
  <Characters>159498</Characters>
  <Application>Microsoft Office Word</Application>
  <DocSecurity>0</DocSecurity>
  <Lines>1329</Lines>
  <Paragraphs>374</Paragraphs>
  <ScaleCrop>false</ScaleCrop>
  <Company>КонсультантПлюс Версия 4022.00.50</Company>
  <LinksUpToDate>false</LinksUpToDate>
  <CharactersWithSpaces>187106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"Земельный кодекс Российской Федерации" от 25.10.2001 N 136-ФЗ(ред. от 05.12.2022)(с изм. и доп., вступ. в силу с 01.01.2023)</dc:title>
  <dc:subject/>
  <dc:creator>Мищенко Наталья Александровна</dc:creator>
  <dc:description/>
  <cp:lastModifiedBy>Алексей</cp:lastModifiedBy>
  <cp:revision>8</cp:revision>
  <dcterms:created xsi:type="dcterms:W3CDTF">2023-05-05T08:47:00Z</dcterms:created>
  <dcterms:modified xsi:type="dcterms:W3CDTF">2023-05-05T09:50:00Z</dcterms:modified>
  <dc:language>ru-RU</dc:language>
</cp:coreProperties>
</file>